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0853E8" w14:textId="77777777" w:rsidR="007E10B2" w:rsidRDefault="000301E5" w:rsidP="000301E5">
      <w:pPr>
        <w:pStyle w:val="Prrafodelista"/>
        <w:spacing w:line="240" w:lineRule="auto"/>
        <w:jc w:val="center"/>
        <w:rPr>
          <w:rFonts w:ascii="Times New Roman" w:hAnsi="Times New Roman" w:cs="Times New Roman"/>
          <w:b/>
          <w:color w:val="C00000"/>
          <w:sz w:val="32"/>
          <w:szCs w:val="32"/>
        </w:rPr>
      </w:pPr>
      <w:r w:rsidRPr="009B1028">
        <w:rPr>
          <w:rFonts w:ascii="Times New Roman" w:hAnsi="Times New Roman" w:cs="Times New Roman"/>
          <w:noProof/>
          <w:sz w:val="32"/>
          <w:szCs w:val="32"/>
          <w:lang w:eastAsia="es-PE"/>
        </w:rPr>
        <w:drawing>
          <wp:anchor distT="0" distB="0" distL="114300" distR="114300" simplePos="0" relativeHeight="251659264" behindDoc="0" locked="0" layoutInCell="1" allowOverlap="1" wp14:anchorId="042AFA0C" wp14:editId="7567F394">
            <wp:simplePos x="0" y="0"/>
            <wp:positionH relativeFrom="column">
              <wp:posOffset>-1080135</wp:posOffset>
            </wp:positionH>
            <wp:positionV relativeFrom="paragraph">
              <wp:posOffset>0</wp:posOffset>
            </wp:positionV>
            <wp:extent cx="7619371" cy="2720981"/>
            <wp:effectExtent l="0" t="0" r="635" b="0"/>
            <wp:wrapSquare wrapText="bothSides"/>
            <wp:docPr id="178"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becera Iglesia Internacional-01.png"/>
                    <pic:cNvPicPr/>
                  </pic:nvPicPr>
                  <pic:blipFill>
                    <a:blip r:embed="rId6" cstate="print">
                      <a:extLst>
                        <a:ext uri="{28A0092B-C50C-407E-A947-70E740481C1C}">
                          <a14:useLocalDpi xmlns:a14="http://schemas.microsoft.com/office/drawing/2010/main" val="0"/>
                        </a:ext>
                      </a:extLst>
                    </a:blip>
                    <a:stretch>
                      <a:fillRect/>
                    </a:stretch>
                  </pic:blipFill>
                  <pic:spPr>
                    <a:xfrm>
                      <a:off x="0" y="0"/>
                      <a:ext cx="7626993" cy="2723703"/>
                    </a:xfrm>
                    <a:prstGeom prst="rect">
                      <a:avLst/>
                    </a:prstGeom>
                  </pic:spPr>
                </pic:pic>
              </a:graphicData>
            </a:graphic>
            <wp14:sizeRelH relativeFrom="page">
              <wp14:pctWidth>0</wp14:pctWidth>
            </wp14:sizeRelH>
            <wp14:sizeRelV relativeFrom="page">
              <wp14:pctHeight>0</wp14:pctHeight>
            </wp14:sizeRelV>
          </wp:anchor>
        </w:drawing>
      </w:r>
      <w:r>
        <w:rPr>
          <w:rFonts w:ascii="Times New Roman" w:hAnsi="Times New Roman" w:cs="Times New Roman"/>
          <w:b/>
          <w:color w:val="C00000"/>
          <w:sz w:val="32"/>
          <w:szCs w:val="32"/>
        </w:rPr>
        <w:t xml:space="preserve"> 1 al 7 de julio </w:t>
      </w:r>
      <w:r w:rsidRPr="009B1028">
        <w:rPr>
          <w:rFonts w:ascii="Times New Roman" w:hAnsi="Times New Roman" w:cs="Times New Roman"/>
          <w:b/>
          <w:color w:val="C00000"/>
          <w:sz w:val="32"/>
          <w:szCs w:val="32"/>
        </w:rPr>
        <w:t>de 2025</w:t>
      </w:r>
    </w:p>
    <w:sdt>
      <w:sdtPr>
        <w:rPr>
          <w:rFonts w:asciiTheme="minorHAnsi" w:eastAsiaTheme="minorHAnsi" w:hAnsiTheme="minorHAnsi" w:cstheme="minorBidi"/>
          <w:color w:val="auto"/>
          <w:sz w:val="22"/>
          <w:szCs w:val="22"/>
          <w:lang w:val="es-ES" w:eastAsia="en-US"/>
        </w:rPr>
        <w:id w:val="419754079"/>
        <w:docPartObj>
          <w:docPartGallery w:val="Table of Contents"/>
          <w:docPartUnique/>
        </w:docPartObj>
      </w:sdtPr>
      <w:sdtEndPr>
        <w:rPr>
          <w:b/>
          <w:bCs/>
        </w:rPr>
      </w:sdtEndPr>
      <w:sdtContent>
        <w:p w14:paraId="5A87A2E0" w14:textId="77777777" w:rsidR="007E10B2" w:rsidRDefault="007E10B2">
          <w:pPr>
            <w:pStyle w:val="TtuloTDC"/>
          </w:pPr>
          <w:r>
            <w:rPr>
              <w:lang w:val="es-ES"/>
            </w:rPr>
            <w:t>Contenido</w:t>
          </w:r>
        </w:p>
        <w:p w14:paraId="2080630A" w14:textId="77777777" w:rsidR="007E10B2" w:rsidRPr="007E10B2" w:rsidRDefault="007E10B2" w:rsidP="007E10B2">
          <w:pPr>
            <w:pStyle w:val="TDC1"/>
            <w:tabs>
              <w:tab w:val="right" w:leader="dot" w:pos="8494"/>
            </w:tabs>
            <w:spacing w:after="0" w:line="240" w:lineRule="auto"/>
            <w:rPr>
              <w:rFonts w:ascii="Times New Roman" w:hAnsi="Times New Roman" w:cs="Times New Roman"/>
              <w:noProof/>
              <w:sz w:val="28"/>
              <w:szCs w:val="28"/>
            </w:rPr>
          </w:pPr>
          <w:r w:rsidRPr="007E10B2">
            <w:rPr>
              <w:rFonts w:ascii="Times New Roman" w:hAnsi="Times New Roman" w:cs="Times New Roman"/>
              <w:b/>
              <w:bCs/>
              <w:sz w:val="28"/>
              <w:szCs w:val="28"/>
              <w:lang w:val="es-ES"/>
            </w:rPr>
            <w:fldChar w:fldCharType="begin"/>
          </w:r>
          <w:r w:rsidRPr="007E10B2">
            <w:rPr>
              <w:rFonts w:ascii="Times New Roman" w:hAnsi="Times New Roman" w:cs="Times New Roman"/>
              <w:b/>
              <w:bCs/>
              <w:sz w:val="28"/>
              <w:szCs w:val="28"/>
              <w:lang w:val="es-ES"/>
            </w:rPr>
            <w:instrText xml:space="preserve"> TOC \o "1-3" \h \z \u </w:instrText>
          </w:r>
          <w:r w:rsidRPr="007E10B2">
            <w:rPr>
              <w:rFonts w:ascii="Times New Roman" w:hAnsi="Times New Roman" w:cs="Times New Roman"/>
              <w:b/>
              <w:bCs/>
              <w:sz w:val="28"/>
              <w:szCs w:val="28"/>
              <w:lang w:val="es-ES"/>
            </w:rPr>
            <w:fldChar w:fldCharType="separate"/>
          </w:r>
          <w:hyperlink w:anchor="_Toc202800930" w:history="1">
            <w:r w:rsidRPr="005725A5">
              <w:rPr>
                <w:rStyle w:val="Hipervnculo"/>
                <w:rFonts w:ascii="Times New Roman" w:hAnsi="Times New Roman" w:cs="Times New Roman"/>
                <w:b/>
                <w:noProof/>
                <w:color w:val="C00000"/>
                <w:sz w:val="32"/>
                <w:szCs w:val="32"/>
              </w:rPr>
              <w:t>DOS MESES CON LEÓN XIV</w:t>
            </w:r>
            <w:r w:rsidRPr="007E10B2">
              <w:rPr>
                <w:rFonts w:ascii="Times New Roman" w:hAnsi="Times New Roman" w:cs="Times New Roman"/>
                <w:noProof/>
                <w:webHidden/>
                <w:sz w:val="28"/>
                <w:szCs w:val="28"/>
              </w:rPr>
              <w:tab/>
            </w:r>
            <w:r w:rsidRPr="007E10B2">
              <w:rPr>
                <w:rFonts w:ascii="Times New Roman" w:hAnsi="Times New Roman" w:cs="Times New Roman"/>
                <w:noProof/>
                <w:webHidden/>
                <w:sz w:val="28"/>
                <w:szCs w:val="28"/>
              </w:rPr>
              <w:fldChar w:fldCharType="begin"/>
            </w:r>
            <w:r w:rsidRPr="007E10B2">
              <w:rPr>
                <w:rFonts w:ascii="Times New Roman" w:hAnsi="Times New Roman" w:cs="Times New Roman"/>
                <w:noProof/>
                <w:webHidden/>
                <w:sz w:val="28"/>
                <w:szCs w:val="28"/>
              </w:rPr>
              <w:instrText xml:space="preserve"> PAGEREF _Toc202800930 \h </w:instrText>
            </w:r>
            <w:r w:rsidRPr="007E10B2">
              <w:rPr>
                <w:rFonts w:ascii="Times New Roman" w:hAnsi="Times New Roman" w:cs="Times New Roman"/>
                <w:noProof/>
                <w:webHidden/>
                <w:sz w:val="28"/>
                <w:szCs w:val="28"/>
              </w:rPr>
            </w:r>
            <w:r w:rsidRPr="007E10B2">
              <w:rPr>
                <w:rFonts w:ascii="Times New Roman" w:hAnsi="Times New Roman" w:cs="Times New Roman"/>
                <w:noProof/>
                <w:webHidden/>
                <w:sz w:val="28"/>
                <w:szCs w:val="28"/>
              </w:rPr>
              <w:fldChar w:fldCharType="separate"/>
            </w:r>
            <w:r w:rsidR="004B7772">
              <w:rPr>
                <w:rFonts w:ascii="Times New Roman" w:hAnsi="Times New Roman" w:cs="Times New Roman"/>
                <w:noProof/>
                <w:webHidden/>
                <w:sz w:val="28"/>
                <w:szCs w:val="28"/>
              </w:rPr>
              <w:t>1</w:t>
            </w:r>
            <w:r w:rsidRPr="007E10B2">
              <w:rPr>
                <w:rFonts w:ascii="Times New Roman" w:hAnsi="Times New Roman" w:cs="Times New Roman"/>
                <w:noProof/>
                <w:webHidden/>
                <w:sz w:val="28"/>
                <w:szCs w:val="28"/>
              </w:rPr>
              <w:fldChar w:fldCharType="end"/>
            </w:r>
          </w:hyperlink>
        </w:p>
        <w:p w14:paraId="78643AD0" w14:textId="77777777" w:rsidR="007E10B2" w:rsidRPr="007E10B2" w:rsidRDefault="007E10B2" w:rsidP="005725A5">
          <w:pPr>
            <w:pStyle w:val="TDC2"/>
            <w:rPr>
              <w:noProof/>
            </w:rPr>
          </w:pPr>
          <w:hyperlink w:anchor="_Toc202800931" w:history="1">
            <w:r w:rsidRPr="007E10B2">
              <w:rPr>
                <w:rStyle w:val="Hipervnculo"/>
                <w:rFonts w:ascii="Times New Roman" w:hAnsi="Times New Roman" w:cs="Times New Roman"/>
                <w:noProof/>
                <w:sz w:val="28"/>
                <w:szCs w:val="28"/>
              </w:rPr>
              <w:t>¿Cómo cambiará el Papa León el proceso de elección de obispos?</w:t>
            </w:r>
            <w:r w:rsidRPr="007E10B2">
              <w:rPr>
                <w:noProof/>
                <w:webHidden/>
              </w:rPr>
              <w:tab/>
            </w:r>
            <w:r w:rsidRPr="007E10B2">
              <w:rPr>
                <w:noProof/>
                <w:webHidden/>
              </w:rPr>
              <w:fldChar w:fldCharType="begin"/>
            </w:r>
            <w:r w:rsidRPr="007E10B2">
              <w:rPr>
                <w:noProof/>
                <w:webHidden/>
              </w:rPr>
              <w:instrText xml:space="preserve"> PAGEREF _Toc202800931 \h </w:instrText>
            </w:r>
            <w:r w:rsidRPr="007E10B2">
              <w:rPr>
                <w:noProof/>
                <w:webHidden/>
              </w:rPr>
            </w:r>
            <w:r w:rsidRPr="007E10B2">
              <w:rPr>
                <w:noProof/>
                <w:webHidden/>
              </w:rPr>
              <w:fldChar w:fldCharType="separate"/>
            </w:r>
            <w:r w:rsidR="004B7772">
              <w:rPr>
                <w:noProof/>
                <w:webHidden/>
              </w:rPr>
              <w:t>1</w:t>
            </w:r>
            <w:r w:rsidRPr="007E10B2">
              <w:rPr>
                <w:noProof/>
                <w:webHidden/>
              </w:rPr>
              <w:fldChar w:fldCharType="end"/>
            </w:r>
          </w:hyperlink>
        </w:p>
        <w:p w14:paraId="38314901" w14:textId="77777777" w:rsidR="007E10B2" w:rsidRPr="007E10B2" w:rsidRDefault="007E10B2" w:rsidP="005725A5">
          <w:pPr>
            <w:pStyle w:val="TDC2"/>
            <w:rPr>
              <w:noProof/>
            </w:rPr>
          </w:pPr>
          <w:hyperlink w:anchor="_Toc202800932" w:history="1">
            <w:r w:rsidRPr="007E10B2">
              <w:rPr>
                <w:rStyle w:val="Hipervnculo"/>
                <w:rFonts w:ascii="Times New Roman" w:hAnsi="Times New Roman" w:cs="Times New Roman"/>
                <w:noProof/>
                <w:sz w:val="28"/>
                <w:szCs w:val="28"/>
              </w:rPr>
              <w:t>La Secretaría General del Sínodo publica las "pistas para la fase de implementación"</w:t>
            </w:r>
            <w:r w:rsidRPr="007E10B2">
              <w:rPr>
                <w:noProof/>
                <w:webHidden/>
              </w:rPr>
              <w:tab/>
            </w:r>
            <w:r w:rsidRPr="007E10B2">
              <w:rPr>
                <w:noProof/>
                <w:webHidden/>
              </w:rPr>
              <w:fldChar w:fldCharType="begin"/>
            </w:r>
            <w:r w:rsidRPr="007E10B2">
              <w:rPr>
                <w:noProof/>
                <w:webHidden/>
              </w:rPr>
              <w:instrText xml:space="preserve"> PAGEREF _Toc202800932 \h </w:instrText>
            </w:r>
            <w:r w:rsidRPr="007E10B2">
              <w:rPr>
                <w:noProof/>
                <w:webHidden/>
              </w:rPr>
            </w:r>
            <w:r w:rsidRPr="007E10B2">
              <w:rPr>
                <w:noProof/>
                <w:webHidden/>
              </w:rPr>
              <w:fldChar w:fldCharType="separate"/>
            </w:r>
            <w:r w:rsidR="004B7772">
              <w:rPr>
                <w:noProof/>
                <w:webHidden/>
              </w:rPr>
              <w:t>4</w:t>
            </w:r>
            <w:r w:rsidRPr="007E10B2">
              <w:rPr>
                <w:noProof/>
                <w:webHidden/>
              </w:rPr>
              <w:fldChar w:fldCharType="end"/>
            </w:r>
          </w:hyperlink>
        </w:p>
        <w:p w14:paraId="55CA868D" w14:textId="77777777" w:rsidR="007E10B2" w:rsidRPr="007E10B2" w:rsidRDefault="007E10B2" w:rsidP="005725A5">
          <w:pPr>
            <w:pStyle w:val="TDC2"/>
            <w:rPr>
              <w:noProof/>
            </w:rPr>
          </w:pPr>
          <w:hyperlink w:anchor="_Toc202800934" w:history="1">
            <w:r w:rsidRPr="007E10B2">
              <w:rPr>
                <w:rStyle w:val="Hipervnculo"/>
                <w:rFonts w:ascii="Times New Roman" w:hAnsi="Times New Roman" w:cs="Times New Roman"/>
                <w:noProof/>
                <w:sz w:val="28"/>
                <w:szCs w:val="28"/>
              </w:rPr>
              <w:t>"No hay vuelta atrás" en las bendiciones de la Iglesia a las parejas homosexuales, según 'Tucho' Fernández</w:t>
            </w:r>
            <w:r w:rsidRPr="007E10B2">
              <w:rPr>
                <w:noProof/>
                <w:webHidden/>
              </w:rPr>
              <w:tab/>
            </w:r>
            <w:r w:rsidRPr="007E10B2">
              <w:rPr>
                <w:noProof/>
                <w:webHidden/>
              </w:rPr>
              <w:fldChar w:fldCharType="begin"/>
            </w:r>
            <w:r w:rsidRPr="007E10B2">
              <w:rPr>
                <w:noProof/>
                <w:webHidden/>
              </w:rPr>
              <w:instrText xml:space="preserve"> PAGEREF _Toc202800934 \h </w:instrText>
            </w:r>
            <w:r w:rsidRPr="007E10B2">
              <w:rPr>
                <w:noProof/>
                <w:webHidden/>
              </w:rPr>
            </w:r>
            <w:r w:rsidRPr="007E10B2">
              <w:rPr>
                <w:noProof/>
                <w:webHidden/>
              </w:rPr>
              <w:fldChar w:fldCharType="separate"/>
            </w:r>
            <w:r w:rsidR="004B7772">
              <w:rPr>
                <w:noProof/>
                <w:webHidden/>
              </w:rPr>
              <w:t>6</w:t>
            </w:r>
            <w:r w:rsidRPr="007E10B2">
              <w:rPr>
                <w:noProof/>
                <w:webHidden/>
              </w:rPr>
              <w:fldChar w:fldCharType="end"/>
            </w:r>
          </w:hyperlink>
        </w:p>
        <w:p w14:paraId="5598AB3C" w14:textId="77777777" w:rsidR="007E10B2" w:rsidRPr="007E10B2" w:rsidRDefault="007E10B2" w:rsidP="005725A5">
          <w:pPr>
            <w:pStyle w:val="TDC2"/>
            <w:rPr>
              <w:noProof/>
            </w:rPr>
          </w:pPr>
          <w:hyperlink w:anchor="_Toc202800936" w:history="1">
            <w:r w:rsidRPr="007E10B2">
              <w:rPr>
                <w:rStyle w:val="Hipervnculo"/>
                <w:rFonts w:ascii="Times New Roman" w:hAnsi="Times New Roman" w:cs="Times New Roman"/>
                <w:noProof/>
                <w:sz w:val="28"/>
                <w:szCs w:val="28"/>
              </w:rPr>
              <w:t>El Vaticano ya ha designado al tribunal que juzgará a Rupnik</w:t>
            </w:r>
            <w:r w:rsidRPr="007E10B2">
              <w:rPr>
                <w:noProof/>
                <w:webHidden/>
              </w:rPr>
              <w:tab/>
            </w:r>
            <w:r w:rsidRPr="007E10B2">
              <w:rPr>
                <w:noProof/>
                <w:webHidden/>
              </w:rPr>
              <w:fldChar w:fldCharType="begin"/>
            </w:r>
            <w:r w:rsidRPr="007E10B2">
              <w:rPr>
                <w:noProof/>
                <w:webHidden/>
              </w:rPr>
              <w:instrText xml:space="preserve"> PAGEREF _Toc202800936 \h </w:instrText>
            </w:r>
            <w:r w:rsidRPr="007E10B2">
              <w:rPr>
                <w:noProof/>
                <w:webHidden/>
              </w:rPr>
            </w:r>
            <w:r w:rsidRPr="007E10B2">
              <w:rPr>
                <w:noProof/>
                <w:webHidden/>
              </w:rPr>
              <w:fldChar w:fldCharType="separate"/>
            </w:r>
            <w:r w:rsidR="004B7772">
              <w:rPr>
                <w:noProof/>
                <w:webHidden/>
              </w:rPr>
              <w:t>7</w:t>
            </w:r>
            <w:r w:rsidRPr="007E10B2">
              <w:rPr>
                <w:noProof/>
                <w:webHidden/>
              </w:rPr>
              <w:fldChar w:fldCharType="end"/>
            </w:r>
          </w:hyperlink>
        </w:p>
        <w:p w14:paraId="5CEDF8BC" w14:textId="77777777" w:rsidR="007E10B2" w:rsidRPr="007E10B2" w:rsidRDefault="007E10B2" w:rsidP="005725A5">
          <w:pPr>
            <w:pStyle w:val="TDC2"/>
            <w:rPr>
              <w:noProof/>
            </w:rPr>
          </w:pPr>
          <w:hyperlink w:anchor="_Toc202800938" w:history="1">
            <w:r w:rsidRPr="007E10B2">
              <w:rPr>
                <w:rStyle w:val="Hipervnculo"/>
                <w:rFonts w:ascii="Times New Roman" w:hAnsi="Times New Roman" w:cs="Times New Roman"/>
                <w:noProof/>
                <w:sz w:val="28"/>
                <w:szCs w:val="28"/>
              </w:rPr>
              <w:t>León XIV nombra al nuevo presidente de la Comisión Pontificia para la Protección de Menores.</w:t>
            </w:r>
            <w:r w:rsidRPr="007E10B2">
              <w:rPr>
                <w:noProof/>
                <w:webHidden/>
              </w:rPr>
              <w:tab/>
            </w:r>
            <w:r w:rsidRPr="007E10B2">
              <w:rPr>
                <w:noProof/>
                <w:webHidden/>
              </w:rPr>
              <w:fldChar w:fldCharType="begin"/>
            </w:r>
            <w:r w:rsidRPr="007E10B2">
              <w:rPr>
                <w:noProof/>
                <w:webHidden/>
              </w:rPr>
              <w:instrText xml:space="preserve"> PAGEREF _Toc202800938 \h </w:instrText>
            </w:r>
            <w:r w:rsidRPr="007E10B2">
              <w:rPr>
                <w:noProof/>
                <w:webHidden/>
              </w:rPr>
            </w:r>
            <w:r w:rsidRPr="007E10B2">
              <w:rPr>
                <w:noProof/>
                <w:webHidden/>
              </w:rPr>
              <w:fldChar w:fldCharType="separate"/>
            </w:r>
            <w:r w:rsidR="004B7772">
              <w:rPr>
                <w:noProof/>
                <w:webHidden/>
              </w:rPr>
              <w:t>7</w:t>
            </w:r>
            <w:r w:rsidRPr="007E10B2">
              <w:rPr>
                <w:noProof/>
                <w:webHidden/>
              </w:rPr>
              <w:fldChar w:fldCharType="end"/>
            </w:r>
          </w:hyperlink>
        </w:p>
        <w:p w14:paraId="306C1944" w14:textId="77777777" w:rsidR="007E10B2" w:rsidRPr="007E10B2" w:rsidRDefault="007E10B2" w:rsidP="005725A5">
          <w:pPr>
            <w:pStyle w:val="TDC2"/>
            <w:rPr>
              <w:noProof/>
            </w:rPr>
          </w:pPr>
          <w:hyperlink w:anchor="_Toc202800940" w:history="1">
            <w:r w:rsidRPr="007E10B2">
              <w:rPr>
                <w:rStyle w:val="Hipervnculo"/>
                <w:rFonts w:ascii="Times New Roman" w:hAnsi="Times New Roman" w:cs="Times New Roman"/>
                <w:noProof/>
                <w:sz w:val="28"/>
                <w:szCs w:val="28"/>
              </w:rPr>
              <w:t>Saverio Gaeta: "León XIV es el Papa con el currículum más amplio de sus 266 predecesores"</w:t>
            </w:r>
            <w:r w:rsidRPr="007E10B2">
              <w:rPr>
                <w:noProof/>
                <w:webHidden/>
              </w:rPr>
              <w:tab/>
            </w:r>
            <w:r w:rsidRPr="007E10B2">
              <w:rPr>
                <w:noProof/>
                <w:webHidden/>
              </w:rPr>
              <w:fldChar w:fldCharType="begin"/>
            </w:r>
            <w:r w:rsidRPr="007E10B2">
              <w:rPr>
                <w:noProof/>
                <w:webHidden/>
              </w:rPr>
              <w:instrText xml:space="preserve"> PAGEREF _Toc202800940 \h </w:instrText>
            </w:r>
            <w:r w:rsidRPr="007E10B2">
              <w:rPr>
                <w:noProof/>
                <w:webHidden/>
              </w:rPr>
            </w:r>
            <w:r w:rsidRPr="007E10B2">
              <w:rPr>
                <w:noProof/>
                <w:webHidden/>
              </w:rPr>
              <w:fldChar w:fldCharType="separate"/>
            </w:r>
            <w:r w:rsidR="004B7772">
              <w:rPr>
                <w:noProof/>
                <w:webHidden/>
              </w:rPr>
              <w:t>10</w:t>
            </w:r>
            <w:r w:rsidRPr="007E10B2">
              <w:rPr>
                <w:noProof/>
                <w:webHidden/>
              </w:rPr>
              <w:fldChar w:fldCharType="end"/>
            </w:r>
          </w:hyperlink>
        </w:p>
        <w:p w14:paraId="3E121ECB" w14:textId="77777777" w:rsidR="007E10B2" w:rsidRPr="007E10B2" w:rsidRDefault="007E10B2" w:rsidP="005725A5">
          <w:pPr>
            <w:pStyle w:val="TDC2"/>
            <w:rPr>
              <w:noProof/>
            </w:rPr>
          </w:pPr>
          <w:hyperlink w:anchor="_Toc202800942" w:history="1">
            <w:r w:rsidRPr="007E10B2">
              <w:rPr>
                <w:rStyle w:val="Hipervnculo"/>
                <w:rFonts w:ascii="Times New Roman" w:hAnsi="Times New Roman" w:cs="Times New Roman"/>
                <w:noProof/>
                <w:sz w:val="28"/>
                <w:szCs w:val="28"/>
              </w:rPr>
              <w:t>Encíclica, viajes, nombramientos en la Curia: los tres 'deberes' de León XIV durante sus vacaciones en Castel Gandolfo</w:t>
            </w:r>
            <w:r w:rsidRPr="007E10B2">
              <w:rPr>
                <w:noProof/>
                <w:webHidden/>
              </w:rPr>
              <w:tab/>
            </w:r>
            <w:r w:rsidRPr="007E10B2">
              <w:rPr>
                <w:noProof/>
                <w:webHidden/>
              </w:rPr>
              <w:fldChar w:fldCharType="begin"/>
            </w:r>
            <w:r w:rsidRPr="007E10B2">
              <w:rPr>
                <w:noProof/>
                <w:webHidden/>
              </w:rPr>
              <w:instrText xml:space="preserve"> PAGEREF _Toc202800942 \h </w:instrText>
            </w:r>
            <w:r w:rsidRPr="007E10B2">
              <w:rPr>
                <w:noProof/>
                <w:webHidden/>
              </w:rPr>
            </w:r>
            <w:r w:rsidRPr="007E10B2">
              <w:rPr>
                <w:noProof/>
                <w:webHidden/>
              </w:rPr>
              <w:fldChar w:fldCharType="separate"/>
            </w:r>
            <w:r w:rsidR="004B7772">
              <w:rPr>
                <w:noProof/>
                <w:webHidden/>
              </w:rPr>
              <w:t>11</w:t>
            </w:r>
            <w:r w:rsidRPr="007E10B2">
              <w:rPr>
                <w:noProof/>
                <w:webHidden/>
              </w:rPr>
              <w:fldChar w:fldCharType="end"/>
            </w:r>
          </w:hyperlink>
        </w:p>
        <w:p w14:paraId="58342A76" w14:textId="77777777" w:rsidR="007E10B2" w:rsidRPr="007E10B2" w:rsidRDefault="007E10B2" w:rsidP="005725A5">
          <w:pPr>
            <w:pStyle w:val="TDC2"/>
            <w:rPr>
              <w:noProof/>
            </w:rPr>
          </w:pPr>
          <w:hyperlink w:anchor="_Toc202800947" w:history="1">
            <w:r w:rsidRPr="007E10B2">
              <w:rPr>
                <w:rStyle w:val="Hipervnculo"/>
                <w:rFonts w:ascii="Times New Roman" w:hAnsi="Times New Roman" w:cs="Times New Roman"/>
                <w:noProof/>
                <w:sz w:val="28"/>
                <w:szCs w:val="28"/>
              </w:rPr>
              <w:t>La edición temprana. Dos 'insta-libros' ofrecen dos visiones muy diferentes del nuevo Papa, por Austen Ivereigh</w:t>
            </w:r>
            <w:r w:rsidRPr="007E10B2">
              <w:rPr>
                <w:noProof/>
                <w:webHidden/>
              </w:rPr>
              <w:tab/>
            </w:r>
            <w:r w:rsidRPr="007E10B2">
              <w:rPr>
                <w:noProof/>
                <w:webHidden/>
              </w:rPr>
              <w:fldChar w:fldCharType="begin"/>
            </w:r>
            <w:r w:rsidRPr="007E10B2">
              <w:rPr>
                <w:noProof/>
                <w:webHidden/>
              </w:rPr>
              <w:instrText xml:space="preserve"> PAGEREF _Toc202800947 \h </w:instrText>
            </w:r>
            <w:r w:rsidRPr="007E10B2">
              <w:rPr>
                <w:noProof/>
                <w:webHidden/>
              </w:rPr>
            </w:r>
            <w:r w:rsidRPr="007E10B2">
              <w:rPr>
                <w:noProof/>
                <w:webHidden/>
              </w:rPr>
              <w:fldChar w:fldCharType="separate"/>
            </w:r>
            <w:r w:rsidR="004B7772">
              <w:rPr>
                <w:noProof/>
                <w:webHidden/>
              </w:rPr>
              <w:t>13</w:t>
            </w:r>
            <w:r w:rsidRPr="007E10B2">
              <w:rPr>
                <w:noProof/>
                <w:webHidden/>
              </w:rPr>
              <w:fldChar w:fldCharType="end"/>
            </w:r>
          </w:hyperlink>
        </w:p>
        <w:p w14:paraId="644DCD1A" w14:textId="77777777" w:rsidR="007E10B2" w:rsidRDefault="007E10B2" w:rsidP="007E10B2">
          <w:pPr>
            <w:spacing w:after="0" w:line="240" w:lineRule="auto"/>
          </w:pPr>
          <w:r w:rsidRPr="007E10B2">
            <w:rPr>
              <w:rFonts w:ascii="Times New Roman" w:hAnsi="Times New Roman" w:cs="Times New Roman"/>
              <w:b/>
              <w:bCs/>
              <w:sz w:val="28"/>
              <w:szCs w:val="28"/>
              <w:lang w:val="es-ES"/>
            </w:rPr>
            <w:fldChar w:fldCharType="end"/>
          </w:r>
        </w:p>
      </w:sdtContent>
    </w:sdt>
    <w:p w14:paraId="17C24F4A" w14:textId="77777777" w:rsidR="005725A5" w:rsidRDefault="005725A5">
      <w:pPr>
        <w:rPr>
          <w:rFonts w:ascii="Times New Roman" w:hAnsi="Times New Roman" w:cs="Times New Roman"/>
          <w:b/>
          <w:color w:val="C00000"/>
          <w:sz w:val="32"/>
          <w:szCs w:val="32"/>
        </w:rPr>
      </w:pPr>
    </w:p>
    <w:p w14:paraId="1468927E" w14:textId="77777777" w:rsidR="007D1D11" w:rsidRPr="000301E5" w:rsidRDefault="007D1D11" w:rsidP="000301E5">
      <w:pPr>
        <w:pStyle w:val="Ttulo1"/>
        <w:rPr>
          <w:color w:val="C00000"/>
        </w:rPr>
      </w:pPr>
      <w:bookmarkStart w:id="0" w:name="_Toc202800930"/>
      <w:r w:rsidRPr="000301E5">
        <w:rPr>
          <w:color w:val="C00000"/>
        </w:rPr>
        <w:t>DOS MESES CON LEÓN XIV</w:t>
      </w:r>
      <w:bookmarkEnd w:id="0"/>
    </w:p>
    <w:p w14:paraId="0AC89FA1" w14:textId="77777777" w:rsidR="003270F5" w:rsidRPr="000301E5" w:rsidRDefault="003270F5" w:rsidP="000301E5">
      <w:pPr>
        <w:pStyle w:val="Ttulo2"/>
        <w:rPr>
          <w:sz w:val="28"/>
          <w:szCs w:val="28"/>
        </w:rPr>
      </w:pPr>
      <w:bookmarkStart w:id="1" w:name="_Toc202800931"/>
      <w:r w:rsidRPr="000301E5">
        <w:rPr>
          <w:sz w:val="28"/>
          <w:szCs w:val="28"/>
        </w:rPr>
        <w:t>¿Cómo cambiará el Papa León el proceso de elección de obispos?</w:t>
      </w:r>
      <w:bookmarkEnd w:id="1"/>
    </w:p>
    <w:p w14:paraId="4DA08B46" w14:textId="77777777" w:rsidR="003270F5" w:rsidRPr="000301E5" w:rsidRDefault="003270F5" w:rsidP="000301E5">
      <w:pPr>
        <w:shd w:val="clear" w:color="auto" w:fill="FFFFFF"/>
        <w:spacing w:after="0" w:line="240" w:lineRule="auto"/>
        <w:textAlignment w:val="center"/>
        <w:rPr>
          <w:rFonts w:ascii="Times New Roman" w:hAnsi="Times New Roman" w:cs="Times New Roman"/>
          <w:color w:val="343A40"/>
          <w:sz w:val="28"/>
          <w:szCs w:val="28"/>
        </w:rPr>
      </w:pPr>
      <w:hyperlink r:id="rId7" w:tgtFrame="_blank" w:history="1">
        <w:r w:rsidRPr="000301E5">
          <w:rPr>
            <w:rStyle w:val="Hipervnculo"/>
            <w:rFonts w:ascii="Times New Roman" w:hAnsi="Times New Roman" w:cs="Times New Roman"/>
            <w:color w:val="EB4511"/>
            <w:sz w:val="28"/>
            <w:szCs w:val="28"/>
          </w:rPr>
          <w:t>Colleen Dulle</w:t>
        </w:r>
      </w:hyperlink>
      <w:r w:rsidR="000301E5">
        <w:rPr>
          <w:rFonts w:ascii="Times New Roman" w:hAnsi="Times New Roman" w:cs="Times New Roman"/>
          <w:color w:val="343A40"/>
          <w:sz w:val="28"/>
          <w:szCs w:val="28"/>
        </w:rPr>
        <w:t xml:space="preserve">, America </w:t>
      </w:r>
      <w:r w:rsidRPr="000301E5">
        <w:rPr>
          <w:rFonts w:ascii="Times New Roman" w:hAnsi="Times New Roman" w:cs="Times New Roman"/>
          <w:color w:val="857E7B"/>
          <w:sz w:val="28"/>
          <w:szCs w:val="28"/>
        </w:rPr>
        <w:t>1 de julio de 2025</w:t>
      </w:r>
    </w:p>
    <w:p w14:paraId="230BE794" w14:textId="77777777" w:rsidR="004D4B3F" w:rsidRDefault="004D4B3F" w:rsidP="000301E5">
      <w:pPr>
        <w:pStyle w:val="NormalWeb"/>
        <w:shd w:val="clear" w:color="auto" w:fill="FFFFFF"/>
        <w:spacing w:before="0" w:beforeAutospacing="0" w:after="0" w:afterAutospacing="0"/>
        <w:rPr>
          <w:color w:val="4A4A4A"/>
          <w:sz w:val="28"/>
          <w:szCs w:val="28"/>
        </w:rPr>
      </w:pPr>
    </w:p>
    <w:p w14:paraId="1ABFE8DE" w14:textId="77777777" w:rsidR="003270F5" w:rsidRPr="000301E5" w:rsidRDefault="003270F5" w:rsidP="000301E5">
      <w:pPr>
        <w:pStyle w:val="NormalWeb"/>
        <w:shd w:val="clear" w:color="auto" w:fill="FFFFFF"/>
        <w:spacing w:before="0" w:beforeAutospacing="0" w:after="0" w:afterAutospacing="0"/>
        <w:rPr>
          <w:color w:val="4A4A4A"/>
          <w:sz w:val="28"/>
          <w:szCs w:val="28"/>
        </w:rPr>
      </w:pPr>
      <w:r w:rsidRPr="000301E5">
        <w:rPr>
          <w:color w:val="4A4A4A"/>
          <w:sz w:val="28"/>
          <w:szCs w:val="28"/>
        </w:rPr>
        <w:t xml:space="preserve">Mientras la temperatura en Roma sube y el trabajo en el Vaticano se relaja para el verano, </w:t>
      </w:r>
      <w:r w:rsidRPr="004D4B3F">
        <w:rPr>
          <w:color w:val="4A4A4A"/>
          <w:sz w:val="28"/>
          <w:szCs w:val="28"/>
          <w:highlight w:val="yellow"/>
        </w:rPr>
        <w:t xml:space="preserve">un escritorio clave lleva dos meses vacío: el del prefecto del </w:t>
      </w:r>
      <w:r w:rsidRPr="004D4B3F">
        <w:rPr>
          <w:color w:val="4A4A4A"/>
          <w:sz w:val="28"/>
          <w:szCs w:val="28"/>
          <w:highlight w:val="yellow"/>
        </w:rPr>
        <w:lastRenderedPageBreak/>
        <w:t>Dicasterio para los Obispos</w:t>
      </w:r>
      <w:r w:rsidRPr="000301E5">
        <w:rPr>
          <w:color w:val="4A4A4A"/>
          <w:sz w:val="28"/>
          <w:szCs w:val="28"/>
        </w:rPr>
        <w:t>. Su anterior ocupante ha asumido un nuevo cargo como cabeza de la Iglesia Católica Romana.</w:t>
      </w:r>
    </w:p>
    <w:p w14:paraId="4F5546CB" w14:textId="77777777" w:rsidR="003270F5" w:rsidRPr="000301E5" w:rsidRDefault="003270F5" w:rsidP="000301E5">
      <w:pPr>
        <w:pStyle w:val="NormalWeb"/>
        <w:shd w:val="clear" w:color="auto" w:fill="FFFFFF"/>
        <w:spacing w:before="0" w:beforeAutospacing="0" w:after="0" w:afterAutospacing="0"/>
        <w:rPr>
          <w:color w:val="4A4A4A"/>
          <w:sz w:val="28"/>
          <w:szCs w:val="28"/>
        </w:rPr>
      </w:pPr>
      <w:r w:rsidRPr="000301E5">
        <w:rPr>
          <w:color w:val="4A4A4A"/>
          <w:sz w:val="28"/>
          <w:szCs w:val="28"/>
        </w:rPr>
        <w:t>La elección del Papa León XIV como su sucesor tendrá un gran impacto en cómo se redefine el liderazgo de la Iglesia bajo este nuevo pontificado. El hombre —o la mujer, aunque es improbable— elegido también será responsable de implementar cualquier reforma que León decida implementar en el proceso de selección de obispos.</w:t>
      </w:r>
    </w:p>
    <w:p w14:paraId="1589B1CA" w14:textId="77777777" w:rsidR="003270F5" w:rsidRPr="000301E5" w:rsidRDefault="003270F5" w:rsidP="000301E5">
      <w:pPr>
        <w:pStyle w:val="NormalWeb"/>
        <w:shd w:val="clear" w:color="auto" w:fill="FFFFFF"/>
        <w:spacing w:before="0" w:beforeAutospacing="0" w:after="0" w:afterAutospacing="0"/>
        <w:rPr>
          <w:color w:val="4A4A4A"/>
          <w:sz w:val="28"/>
          <w:szCs w:val="28"/>
        </w:rPr>
      </w:pPr>
      <w:r w:rsidRPr="000301E5">
        <w:rPr>
          <w:color w:val="4A4A4A"/>
          <w:sz w:val="28"/>
          <w:szCs w:val="28"/>
        </w:rPr>
        <w:t>El tiempo que León dirigía el Dicasterio para los Obispos y sus primeros años</w:t>
      </w:r>
      <w:r w:rsidR="00F752C3">
        <w:rPr>
          <w:color w:val="4A4A4A"/>
          <w:sz w:val="28"/>
          <w:szCs w:val="28"/>
        </w:rPr>
        <w:t xml:space="preserve"> (meses?)</w:t>
      </w:r>
      <w:r w:rsidRPr="000301E5">
        <w:rPr>
          <w:color w:val="4A4A4A"/>
          <w:sz w:val="28"/>
          <w:szCs w:val="28"/>
        </w:rPr>
        <w:t xml:space="preserve"> de papado ya ofrecen algunas </w:t>
      </w:r>
      <w:r w:rsidRPr="00F752C3">
        <w:rPr>
          <w:color w:val="4A4A4A"/>
          <w:sz w:val="28"/>
          <w:szCs w:val="28"/>
          <w:highlight w:val="yellow"/>
        </w:rPr>
        <w:t>pistas acerca de las reformas</w:t>
      </w:r>
      <w:r w:rsidRPr="000301E5">
        <w:rPr>
          <w:color w:val="4A4A4A"/>
          <w:sz w:val="28"/>
          <w:szCs w:val="28"/>
        </w:rPr>
        <w:t xml:space="preserve"> que podía tener en mente.</w:t>
      </w:r>
    </w:p>
    <w:p w14:paraId="5E765644" w14:textId="77777777" w:rsidR="003270F5" w:rsidRPr="000301E5" w:rsidRDefault="003270F5" w:rsidP="000301E5">
      <w:pPr>
        <w:pStyle w:val="NormalWeb"/>
        <w:shd w:val="clear" w:color="auto" w:fill="FFFFFF"/>
        <w:spacing w:before="0" w:beforeAutospacing="0" w:after="0" w:afterAutospacing="0"/>
        <w:rPr>
          <w:color w:val="4A4A4A"/>
          <w:sz w:val="28"/>
          <w:szCs w:val="28"/>
        </w:rPr>
      </w:pPr>
      <w:r w:rsidRPr="000301E5">
        <w:rPr>
          <w:b/>
          <w:bCs/>
          <w:color w:val="4A4A4A"/>
          <w:sz w:val="28"/>
          <w:szCs w:val="28"/>
        </w:rPr>
        <w:t>Mayor participación de los laicos</w:t>
      </w:r>
    </w:p>
    <w:p w14:paraId="7CD85E45" w14:textId="77777777" w:rsidR="003270F5" w:rsidRPr="000301E5" w:rsidRDefault="003270F5" w:rsidP="000301E5">
      <w:pPr>
        <w:pStyle w:val="NormalWeb"/>
        <w:shd w:val="clear" w:color="auto" w:fill="FFFFFF"/>
        <w:spacing w:before="0" w:beforeAutospacing="0" w:after="0" w:afterAutospacing="0"/>
        <w:rPr>
          <w:color w:val="4A4A4A"/>
          <w:sz w:val="28"/>
          <w:szCs w:val="28"/>
        </w:rPr>
      </w:pPr>
      <w:r w:rsidRPr="000301E5">
        <w:rPr>
          <w:color w:val="4A4A4A"/>
          <w:sz w:val="28"/>
          <w:szCs w:val="28"/>
        </w:rPr>
        <w:t xml:space="preserve">En el momento de su nombramiento como prefecto en 2023, el entonces cardenal Robert Prevost concedió una entrevista a Catholic News Service en la que describió un cambio que le gustaría ver en el proceso de selección de obispos: </w:t>
      </w:r>
      <w:r w:rsidRPr="00F752C3">
        <w:rPr>
          <w:color w:val="4A4A4A"/>
          <w:sz w:val="28"/>
          <w:szCs w:val="28"/>
          <w:highlight w:val="yellow"/>
        </w:rPr>
        <w:t>una mayor participación de los laicos</w:t>
      </w:r>
      <w:r w:rsidRPr="000301E5">
        <w:rPr>
          <w:color w:val="4A4A4A"/>
          <w:sz w:val="28"/>
          <w:szCs w:val="28"/>
        </w:rPr>
        <w:t>.</w:t>
      </w:r>
    </w:p>
    <w:p w14:paraId="13A568AB" w14:textId="77777777" w:rsidR="003270F5" w:rsidRPr="000301E5" w:rsidRDefault="003270F5" w:rsidP="000301E5">
      <w:pPr>
        <w:pStyle w:val="NormalWeb"/>
        <w:shd w:val="clear" w:color="auto" w:fill="FFFFFF"/>
        <w:spacing w:before="0" w:beforeAutospacing="0" w:after="0" w:afterAutospacing="0"/>
        <w:rPr>
          <w:color w:val="4A4A4A"/>
          <w:sz w:val="28"/>
          <w:szCs w:val="28"/>
        </w:rPr>
      </w:pPr>
      <w:r w:rsidRPr="000301E5">
        <w:rPr>
          <w:color w:val="4A4A4A"/>
          <w:sz w:val="28"/>
          <w:szCs w:val="28"/>
        </w:rPr>
        <w:t>“Tuvimos una reflexión interesante entre los miembros del dicasterio sobre este tema”, comentó a Cindy Wooden, de CNS. “Creo que poco a poco necesitamos abrirnos más, escuchar un poco más a los religiosos y a los laicos”, añadió.</w:t>
      </w:r>
    </w:p>
    <w:p w14:paraId="4BAD154D" w14:textId="77777777" w:rsidR="003270F5" w:rsidRPr="000301E5" w:rsidRDefault="003270F5" w:rsidP="000301E5">
      <w:pPr>
        <w:pStyle w:val="NormalWeb"/>
        <w:shd w:val="clear" w:color="auto" w:fill="FFFFFF"/>
        <w:spacing w:before="0" w:beforeAutospacing="0" w:after="0" w:afterAutospacing="0"/>
        <w:rPr>
          <w:color w:val="4A4A4A"/>
          <w:sz w:val="28"/>
          <w:szCs w:val="28"/>
        </w:rPr>
      </w:pPr>
      <w:r w:rsidRPr="000301E5">
        <w:rPr>
          <w:color w:val="4A4A4A"/>
          <w:sz w:val="28"/>
          <w:szCs w:val="28"/>
        </w:rPr>
        <w:t>En el actual proceso ultrasecreto de nombramiento de obispos católicos, a los embajadores del Papa (nuncios), que tienen la tarea de compilar una lista de candidatos y reunir información sobre ellos, se les pide que consulten con laicos que conocen a los candidatos, pero no es un requisito.</w:t>
      </w:r>
    </w:p>
    <w:p w14:paraId="4A17191E" w14:textId="77777777" w:rsidR="003270F5" w:rsidRPr="000301E5" w:rsidRDefault="003270F5" w:rsidP="000301E5">
      <w:pPr>
        <w:pStyle w:val="NormalWeb"/>
        <w:shd w:val="clear" w:color="auto" w:fill="FFFFFF"/>
        <w:spacing w:before="0" w:beforeAutospacing="0" w:after="0" w:afterAutospacing="0"/>
        <w:rPr>
          <w:color w:val="4A4A4A"/>
          <w:sz w:val="28"/>
          <w:szCs w:val="28"/>
        </w:rPr>
      </w:pPr>
      <w:r w:rsidRPr="000301E5">
        <w:rPr>
          <w:color w:val="4A4A4A"/>
          <w:sz w:val="28"/>
          <w:szCs w:val="28"/>
        </w:rPr>
        <w:t>Se implementaron algunas reformas en el proceso durante el papado de Francisco. En particular, el cuestionario confidencial que el nuncio distribuía a la gente para obtener su opinión sobre un candidato se actualizó por primera vez desde 1978. (La encuesta de 1978 </w:t>
      </w:r>
      <w:hyperlink r:id="rId8" w:tgtFrame="_blank" w:history="1">
        <w:r w:rsidRPr="000301E5">
          <w:rPr>
            <w:rStyle w:val="Hipervnculo"/>
            <w:color w:val="5534A6"/>
            <w:sz w:val="28"/>
            <w:szCs w:val="28"/>
          </w:rPr>
          <w:t>se </w:t>
        </w:r>
      </w:hyperlink>
      <w:hyperlink r:id="rId9" w:tgtFrame="_blank" w:history="1">
        <w:r w:rsidRPr="000301E5">
          <w:rPr>
            <w:rStyle w:val="Hipervnculo"/>
            <w:color w:val="5534A6"/>
            <w:sz w:val="28"/>
            <w:szCs w:val="28"/>
          </w:rPr>
          <w:t>publicó </w:t>
        </w:r>
      </w:hyperlink>
      <w:hyperlink r:id="rId10" w:tgtFrame="_blank" w:history="1">
        <w:r w:rsidRPr="000301E5">
          <w:rPr>
            <w:rStyle w:val="Hipervnculo"/>
            <w:color w:val="5534A6"/>
            <w:sz w:val="28"/>
            <w:szCs w:val="28"/>
          </w:rPr>
          <w:t>íntegramente en </w:t>
        </w:r>
      </w:hyperlink>
      <w:hyperlink r:id="rId11" w:tgtFrame="_blank" w:history="1">
        <w:r w:rsidRPr="000301E5">
          <w:rPr>
            <w:rStyle w:val="Hipervnculo"/>
            <w:color w:val="5534A6"/>
            <w:sz w:val="28"/>
            <w:szCs w:val="28"/>
          </w:rPr>
          <w:t>la revista </w:t>
        </w:r>
      </w:hyperlink>
      <w:hyperlink r:id="rId12" w:tgtFrame="_blank" w:history="1">
        <w:r w:rsidRPr="000301E5">
          <w:rPr>
            <w:rStyle w:val="Hipervnculo"/>
            <w:b/>
            <w:bCs/>
            <w:color w:val="5534A6"/>
            <w:sz w:val="28"/>
            <w:szCs w:val="28"/>
          </w:rPr>
          <w:t>America</w:t>
        </w:r>
      </w:hyperlink>
      <w:r w:rsidRPr="000301E5">
        <w:rPr>
          <w:color w:val="4A4A4A"/>
          <w:sz w:val="28"/>
          <w:szCs w:val="28"/>
        </w:rPr>
        <w:t> en 1984, y partes de la edición revisada se compartieron en un </w:t>
      </w:r>
      <w:hyperlink r:id="rId13" w:tgtFrame="_blank" w:history="1">
        <w:r w:rsidRPr="000301E5">
          <w:rPr>
            <w:rStyle w:val="Hipervnculo"/>
            <w:color w:val="5534A6"/>
            <w:sz w:val="28"/>
            <w:szCs w:val="28"/>
          </w:rPr>
          <w:t>episodio de 2021</w:t>
        </w:r>
      </w:hyperlink>
      <w:r w:rsidRPr="000301E5">
        <w:rPr>
          <w:color w:val="4A4A4A"/>
          <w:sz w:val="28"/>
          <w:szCs w:val="28"/>
        </w:rPr>
        <w:t> del podcast "Inside the Vatican" de </w:t>
      </w:r>
      <w:r w:rsidRPr="000301E5">
        <w:rPr>
          <w:b/>
          <w:bCs/>
          <w:color w:val="4A4A4A"/>
          <w:sz w:val="28"/>
          <w:szCs w:val="28"/>
        </w:rPr>
        <w:t>America</w:t>
      </w:r>
      <w:r w:rsidRPr="000301E5">
        <w:rPr>
          <w:color w:val="4A4A4A"/>
          <w:sz w:val="28"/>
          <w:szCs w:val="28"/>
        </w:rPr>
        <w:t xml:space="preserve"> ). </w:t>
      </w:r>
      <w:r w:rsidRPr="007B43F9">
        <w:rPr>
          <w:color w:val="4A4A4A"/>
          <w:sz w:val="28"/>
          <w:szCs w:val="28"/>
          <w:highlight w:val="yellow"/>
        </w:rPr>
        <w:t>El cambio clave en la versión de Francisco fue la inclusión de una pregunta sobre si el candidato había estado involucrado en algún escándalo</w:t>
      </w:r>
      <w:r w:rsidRPr="000301E5">
        <w:rPr>
          <w:color w:val="4A4A4A"/>
          <w:sz w:val="28"/>
          <w:szCs w:val="28"/>
        </w:rPr>
        <w:t>, incluyendo con mujeres o menores.</w:t>
      </w:r>
    </w:p>
    <w:p w14:paraId="732B6E2F" w14:textId="77777777" w:rsidR="003270F5" w:rsidRPr="000301E5" w:rsidRDefault="003270F5" w:rsidP="000301E5">
      <w:pPr>
        <w:pStyle w:val="NormalWeb"/>
        <w:shd w:val="clear" w:color="auto" w:fill="FFFFFF"/>
        <w:spacing w:before="0" w:beforeAutospacing="0" w:after="0" w:afterAutospacing="0"/>
        <w:rPr>
          <w:color w:val="4A4A4A"/>
          <w:sz w:val="28"/>
          <w:szCs w:val="28"/>
        </w:rPr>
      </w:pPr>
      <w:r w:rsidRPr="000301E5">
        <w:rPr>
          <w:color w:val="4A4A4A"/>
          <w:sz w:val="28"/>
          <w:szCs w:val="28"/>
        </w:rPr>
        <w:t xml:space="preserve">En 2022, </w:t>
      </w:r>
      <w:r w:rsidRPr="007B43F9">
        <w:rPr>
          <w:color w:val="4A4A4A"/>
          <w:sz w:val="28"/>
          <w:szCs w:val="28"/>
          <w:highlight w:val="yellow"/>
        </w:rPr>
        <w:t>Francisco nombró a tres mujeres</w:t>
      </w:r>
      <w:r w:rsidRPr="000301E5">
        <w:rPr>
          <w:color w:val="4A4A4A"/>
          <w:sz w:val="28"/>
          <w:szCs w:val="28"/>
        </w:rPr>
        <w:t xml:space="preserve"> para el Dicasterio para los Obispos: dos religiosas y una laica. El cardenal Prevost colaboró ​​con ambas cuando era miembro de la congregación y luego como prefecto; dos de ellas han declarado públicamente que colaboró ​​bien con ellas. (La tercera no concede entrevistas).</w:t>
      </w:r>
    </w:p>
    <w:p w14:paraId="642EFC8E" w14:textId="77777777" w:rsidR="003270F5" w:rsidRPr="000301E5" w:rsidRDefault="003270F5" w:rsidP="000301E5">
      <w:pPr>
        <w:pStyle w:val="NormalWeb"/>
        <w:shd w:val="clear" w:color="auto" w:fill="FFFFFF"/>
        <w:spacing w:before="0" w:beforeAutospacing="0" w:after="0" w:afterAutospacing="0"/>
        <w:rPr>
          <w:color w:val="4A4A4A"/>
          <w:sz w:val="28"/>
          <w:szCs w:val="28"/>
        </w:rPr>
      </w:pPr>
      <w:r w:rsidRPr="000301E5">
        <w:rPr>
          <w:color w:val="4A4A4A"/>
          <w:sz w:val="28"/>
          <w:szCs w:val="28"/>
        </w:rPr>
        <w:t xml:space="preserve">A principios de 2024, entre las dos sesiones romanas del Sínodo sobre la sinodalidad, el cardenal Prevost fue nombrado miembro de dos grupos de estudio sinodales diferentes sobre los obispos: el Grupo 6 sobre «La revisión, desde una perspectiva sinodal y misionera, de los documentos que rigen las relaciones entre los obispos, la vida consagrada y las agregaciones eclesiales» y el Grupo 7 sobre «Algunos aspectos de la figura y el </w:t>
      </w:r>
      <w:r w:rsidRPr="000301E5">
        <w:rPr>
          <w:color w:val="4A4A4A"/>
          <w:sz w:val="28"/>
          <w:szCs w:val="28"/>
        </w:rPr>
        <w:lastRenderedPageBreak/>
        <w:t>ministerio del obispo (en particular: criterios para la selección de candidatos al episcopado, función judicial del obispo, naturaleza y realización de las visitas ad limina Apostolorum) en una perspectiva sinodal misionera».</w:t>
      </w:r>
    </w:p>
    <w:p w14:paraId="799BBA9C" w14:textId="77777777" w:rsidR="003270F5" w:rsidRPr="000301E5" w:rsidRDefault="003270F5" w:rsidP="000301E5">
      <w:pPr>
        <w:pStyle w:val="NormalWeb"/>
        <w:shd w:val="clear" w:color="auto" w:fill="FFFFFF"/>
        <w:spacing w:before="0" w:beforeAutospacing="0" w:after="0" w:afterAutospacing="0"/>
        <w:rPr>
          <w:color w:val="4A4A4A"/>
          <w:sz w:val="28"/>
          <w:szCs w:val="28"/>
        </w:rPr>
      </w:pPr>
      <w:r w:rsidRPr="000301E5">
        <w:rPr>
          <w:color w:val="4A4A4A"/>
          <w:sz w:val="28"/>
          <w:szCs w:val="28"/>
        </w:rPr>
        <w:t xml:space="preserve">La actualización proporcionada por el </w:t>
      </w:r>
      <w:r w:rsidRPr="007B43F9">
        <w:rPr>
          <w:color w:val="4A4A4A"/>
          <w:sz w:val="28"/>
          <w:szCs w:val="28"/>
          <w:highlight w:val="yellow"/>
        </w:rPr>
        <w:t>Grupo 7</w:t>
      </w:r>
      <w:r w:rsidRPr="000301E5">
        <w:rPr>
          <w:color w:val="4A4A4A"/>
          <w:sz w:val="28"/>
          <w:szCs w:val="28"/>
        </w:rPr>
        <w:t xml:space="preserve"> al comienzo de la asamblea sinodal de 2024 </w:t>
      </w:r>
      <w:r w:rsidRPr="007B43F9">
        <w:rPr>
          <w:color w:val="4A4A4A"/>
          <w:sz w:val="28"/>
          <w:szCs w:val="28"/>
          <w:highlight w:val="yellow"/>
        </w:rPr>
        <w:t>pidió específicamente cambios</w:t>
      </w:r>
      <w:r w:rsidRPr="000301E5">
        <w:rPr>
          <w:color w:val="4A4A4A"/>
          <w:sz w:val="28"/>
          <w:szCs w:val="28"/>
        </w:rPr>
        <w:t xml:space="preserve"> en el proceso de selección de obispos que lo harían más transparente, más en contacto con la iglesia local e involucrarían más aportes de los laicos.</w:t>
      </w:r>
    </w:p>
    <w:p w14:paraId="6652E982" w14:textId="77777777" w:rsidR="003270F5" w:rsidRPr="000301E5" w:rsidRDefault="003270F5" w:rsidP="000301E5">
      <w:pPr>
        <w:pStyle w:val="NormalWeb"/>
        <w:shd w:val="clear" w:color="auto" w:fill="FFFFFF"/>
        <w:spacing w:before="0" w:beforeAutospacing="0" w:after="0" w:afterAutospacing="0"/>
        <w:rPr>
          <w:color w:val="4A4A4A"/>
          <w:sz w:val="28"/>
          <w:szCs w:val="28"/>
        </w:rPr>
      </w:pPr>
      <w:r w:rsidRPr="000301E5">
        <w:rPr>
          <w:color w:val="4A4A4A"/>
          <w:sz w:val="28"/>
          <w:szCs w:val="28"/>
        </w:rPr>
        <w:t xml:space="preserve">Tras la sesión sínodal de 2023, se formó una comisión dedicada a la implementación de la sinodalidad en el </w:t>
      </w:r>
      <w:r w:rsidRPr="006A2C35">
        <w:rPr>
          <w:color w:val="4A4A4A"/>
          <w:sz w:val="28"/>
          <w:szCs w:val="28"/>
          <w:highlight w:val="yellow"/>
        </w:rPr>
        <w:t>derecho canónico</w:t>
      </w:r>
      <w:r w:rsidRPr="000301E5">
        <w:rPr>
          <w:color w:val="4A4A4A"/>
          <w:sz w:val="28"/>
          <w:szCs w:val="28"/>
        </w:rPr>
        <w:t>; se espera que presente sus recomendaciones al papa este otoño. Los cambios en el derecho canónico probablemente incluirán varios ajustes a la autoridad de gobierno de los obispos, lo que permitirá una mayor responsabilidad compartida con los laicos. Será responsabilidad del papa León XIII, doctor en derecho canónico, decidir si se implementan estas recomendaciones y cómo.</w:t>
      </w:r>
    </w:p>
    <w:p w14:paraId="15D4FD5E" w14:textId="77777777" w:rsidR="003270F5" w:rsidRPr="000301E5" w:rsidRDefault="003270F5" w:rsidP="000301E5">
      <w:pPr>
        <w:pStyle w:val="NormalWeb"/>
        <w:shd w:val="clear" w:color="auto" w:fill="FFFFFF"/>
        <w:spacing w:before="0" w:beforeAutospacing="0" w:after="0" w:afterAutospacing="0"/>
        <w:rPr>
          <w:color w:val="4A4A4A"/>
          <w:sz w:val="28"/>
          <w:szCs w:val="28"/>
        </w:rPr>
      </w:pPr>
      <w:r w:rsidRPr="000301E5">
        <w:rPr>
          <w:b/>
          <w:bCs/>
          <w:color w:val="4A4A4A"/>
          <w:sz w:val="28"/>
          <w:szCs w:val="28"/>
        </w:rPr>
        <w:t>Obispos nombrados bajo Prevost y León</w:t>
      </w:r>
    </w:p>
    <w:p w14:paraId="2708AA29" w14:textId="77777777" w:rsidR="003270F5" w:rsidRPr="000301E5" w:rsidRDefault="003270F5" w:rsidP="000301E5">
      <w:pPr>
        <w:pStyle w:val="NormalWeb"/>
        <w:shd w:val="clear" w:color="auto" w:fill="FFFFFF"/>
        <w:spacing w:before="0" w:beforeAutospacing="0" w:after="0" w:afterAutospacing="0"/>
        <w:rPr>
          <w:color w:val="4A4A4A"/>
          <w:sz w:val="28"/>
          <w:szCs w:val="28"/>
        </w:rPr>
      </w:pPr>
      <w:r w:rsidRPr="000301E5">
        <w:rPr>
          <w:color w:val="4A4A4A"/>
          <w:sz w:val="28"/>
          <w:szCs w:val="28"/>
        </w:rPr>
        <w:t xml:space="preserve">Por supuesto, el resultado de tales reformas será difícil de medir, ya que su único resultado visible será quién se convierte en obispo o qué obispos son nombrados para qué cargos bajo el papa León. Si bien </w:t>
      </w:r>
      <w:r w:rsidRPr="006A2C35">
        <w:rPr>
          <w:color w:val="4A4A4A"/>
          <w:sz w:val="28"/>
          <w:szCs w:val="28"/>
        </w:rPr>
        <w:t>en los casi dos meses transcurridos desde su elección,</w:t>
      </w:r>
      <w:r w:rsidRPr="006A2C35">
        <w:rPr>
          <w:color w:val="4A4A4A"/>
          <w:sz w:val="28"/>
          <w:szCs w:val="28"/>
          <w:highlight w:val="yellow"/>
        </w:rPr>
        <w:t xml:space="preserve"> León ya ha nombrado a más de 40 obispos</w:t>
      </w:r>
      <w:r w:rsidRPr="000301E5">
        <w:rPr>
          <w:color w:val="4A4A4A"/>
          <w:sz w:val="28"/>
          <w:szCs w:val="28"/>
        </w:rPr>
        <w:t xml:space="preserve"> —algunos que ya eran obispos pero ahora asumen nuevos cargos, y otros que se convierten en obispos por primera vez— muchos de ellos ya habrían sido aprobados por el papa Francisco, ya que toma tiempo para que los obispos acepten el cargo y para que se anuncie la decisión.</w:t>
      </w:r>
    </w:p>
    <w:p w14:paraId="1274A46A" w14:textId="77777777" w:rsidR="003270F5" w:rsidRPr="000301E5" w:rsidRDefault="003270F5" w:rsidP="000301E5">
      <w:pPr>
        <w:pStyle w:val="NormalWeb"/>
        <w:shd w:val="clear" w:color="auto" w:fill="FFFFFF"/>
        <w:spacing w:before="0" w:beforeAutospacing="0" w:after="0" w:afterAutospacing="0"/>
        <w:rPr>
          <w:color w:val="4A4A4A"/>
          <w:sz w:val="28"/>
          <w:szCs w:val="28"/>
        </w:rPr>
      </w:pPr>
      <w:r w:rsidRPr="000301E5">
        <w:rPr>
          <w:color w:val="4A4A4A"/>
          <w:sz w:val="28"/>
          <w:szCs w:val="28"/>
        </w:rPr>
        <w:t xml:space="preserve">Sin embargo, </w:t>
      </w:r>
      <w:r w:rsidRPr="006A2C35">
        <w:rPr>
          <w:color w:val="4A4A4A"/>
          <w:sz w:val="28"/>
          <w:szCs w:val="28"/>
          <w:highlight w:val="yellow"/>
        </w:rPr>
        <w:t>parece probable que el Papa León continúe con el modelo de Francisco de nombrar obispos que tengan fuertes vínculos con la gente</w:t>
      </w:r>
      <w:r w:rsidRPr="000301E5">
        <w:rPr>
          <w:color w:val="4A4A4A"/>
          <w:sz w:val="28"/>
          <w:szCs w:val="28"/>
        </w:rPr>
        <w:t xml:space="preserve"> de sus respectivas diócesis, a quienes Francisco a menudo describió como pastores "con olor a oveja". Una fuente que trabajó con el Cardenal Prevost en la segunda sesión del sínodo, hablando bajo condición de anonimato debido a la confidencialidad de los procedimientos del sínodo, recuerda que </w:t>
      </w:r>
      <w:r w:rsidRPr="00F30073">
        <w:rPr>
          <w:color w:val="4A4A4A"/>
          <w:sz w:val="28"/>
          <w:szCs w:val="28"/>
          <w:highlight w:val="yellow"/>
        </w:rPr>
        <w:t>él señaló que la mitad de los obispos del mundo no tienen gente en su diócesis;</w:t>
      </w:r>
      <w:r w:rsidRPr="000301E5">
        <w:rPr>
          <w:color w:val="4A4A4A"/>
          <w:sz w:val="28"/>
          <w:szCs w:val="28"/>
        </w:rPr>
        <w:t xml:space="preserve"> más bien, son nuncios o funcionarios del Vaticano a quienes se les asignan diócesis titulares. El Cardenal Prevost argumentó en el sínodo, según la fuente, que </w:t>
      </w:r>
      <w:r w:rsidRPr="00F30073">
        <w:rPr>
          <w:color w:val="4A4A4A"/>
          <w:sz w:val="28"/>
          <w:szCs w:val="28"/>
          <w:highlight w:val="yellow"/>
        </w:rPr>
        <w:t>los nuncios no necesitan ser nombrados obispos para ejercer sus cargos.</w:t>
      </w:r>
    </w:p>
    <w:p w14:paraId="1FD42EDB" w14:textId="77777777" w:rsidR="003270F5" w:rsidRPr="000301E5" w:rsidRDefault="003270F5" w:rsidP="000301E5">
      <w:pPr>
        <w:pStyle w:val="NormalWeb"/>
        <w:shd w:val="clear" w:color="auto" w:fill="FFFFFF"/>
        <w:spacing w:before="0" w:beforeAutospacing="0" w:after="0" w:afterAutospacing="0"/>
        <w:rPr>
          <w:color w:val="4A4A4A"/>
          <w:sz w:val="28"/>
          <w:szCs w:val="28"/>
        </w:rPr>
      </w:pPr>
      <w:r w:rsidRPr="000301E5">
        <w:rPr>
          <w:color w:val="4A4A4A"/>
          <w:sz w:val="28"/>
          <w:szCs w:val="28"/>
        </w:rPr>
        <w:t>Aunque muchos observadores intentarán categorizar los nombramientos del Papa León según sus inclinaciones político-eclesiásticas, el Papa León ha presentado con frecuencia la unidad como una prioridad esencial para la Iglesia Católica hoy. Por lo tanto, parece probable que no designe a nadie con ideologías particularmente fuertes en uno u otro lado de la política eclesiástica. Sin embargo, eso no significa que espere que los obispos sean completamente apolíticos: como confirmó Gerard O'Connell de </w:t>
      </w:r>
      <w:r w:rsidRPr="000301E5">
        <w:rPr>
          <w:b/>
          <w:bCs/>
          <w:color w:val="4A4A4A"/>
          <w:sz w:val="28"/>
          <w:szCs w:val="28"/>
        </w:rPr>
        <w:t xml:space="preserve">Estados </w:t>
      </w:r>
      <w:r w:rsidRPr="000301E5">
        <w:rPr>
          <w:b/>
          <w:bCs/>
          <w:color w:val="4A4A4A"/>
          <w:sz w:val="28"/>
          <w:szCs w:val="28"/>
        </w:rPr>
        <w:lastRenderedPageBreak/>
        <w:t>Unidos</w:t>
      </w:r>
      <w:r w:rsidRPr="000301E5">
        <w:rPr>
          <w:color w:val="4A4A4A"/>
          <w:sz w:val="28"/>
          <w:szCs w:val="28"/>
        </w:rPr>
        <w:t xml:space="preserve"> , </w:t>
      </w:r>
      <w:r w:rsidRPr="00F30073">
        <w:rPr>
          <w:color w:val="4A4A4A"/>
          <w:sz w:val="28"/>
          <w:szCs w:val="28"/>
          <w:highlight w:val="yellow"/>
        </w:rPr>
        <w:t>el entonces cardenal Prevost participó en </w:t>
      </w:r>
      <w:hyperlink r:id="rId14" w:tgtFrame="_blank" w:history="1">
        <w:r w:rsidRPr="00F30073">
          <w:rPr>
            <w:rStyle w:val="Hipervnculo"/>
            <w:color w:val="5534A6"/>
            <w:sz w:val="28"/>
            <w:szCs w:val="28"/>
            <w:highlight w:val="yellow"/>
          </w:rPr>
          <w:t>el envío de una carta</w:t>
        </w:r>
      </w:hyperlink>
      <w:r w:rsidRPr="00F30073">
        <w:rPr>
          <w:color w:val="4A4A4A"/>
          <w:sz w:val="28"/>
          <w:szCs w:val="28"/>
          <w:highlight w:val="yellow"/>
        </w:rPr>
        <w:t> , firmada por el Papa Francisco, a los obispos estadounidenses</w:t>
      </w:r>
      <w:r w:rsidRPr="000301E5">
        <w:rPr>
          <w:color w:val="4A4A4A"/>
          <w:sz w:val="28"/>
          <w:szCs w:val="28"/>
        </w:rPr>
        <w:t xml:space="preserve">, instándolos a continuar </w:t>
      </w:r>
      <w:r w:rsidRPr="00F30073">
        <w:rPr>
          <w:color w:val="4A4A4A"/>
          <w:sz w:val="28"/>
          <w:szCs w:val="28"/>
          <w:highlight w:val="yellow"/>
        </w:rPr>
        <w:t>su defensa de los inmigrantes</w:t>
      </w:r>
      <w:r w:rsidRPr="000301E5">
        <w:rPr>
          <w:color w:val="4A4A4A"/>
          <w:sz w:val="28"/>
          <w:szCs w:val="28"/>
        </w:rPr>
        <w:t xml:space="preserve"> frente a la política de deportación masiva de la administración Trump y c</w:t>
      </w:r>
      <w:r w:rsidRPr="00F30073">
        <w:rPr>
          <w:color w:val="4A4A4A"/>
          <w:sz w:val="28"/>
          <w:szCs w:val="28"/>
          <w:highlight w:val="yellow"/>
        </w:rPr>
        <w:t>orrigiendo</w:t>
      </w:r>
      <w:r w:rsidRPr="000301E5">
        <w:rPr>
          <w:color w:val="4A4A4A"/>
          <w:sz w:val="28"/>
          <w:szCs w:val="28"/>
        </w:rPr>
        <w:t xml:space="preserve"> (sin nombrar) la interpretación del vicepresidente estadounidense </w:t>
      </w:r>
      <w:hyperlink r:id="rId15" w:tgtFrame="_blank" w:history="1">
        <w:r w:rsidRPr="000301E5">
          <w:rPr>
            <w:rStyle w:val="Hipervnculo"/>
            <w:color w:val="5534A6"/>
            <w:sz w:val="28"/>
            <w:szCs w:val="28"/>
          </w:rPr>
          <w:t>JD Vance del </w:t>
        </w:r>
      </w:hyperlink>
      <w:hyperlink r:id="rId16" w:tgtFrame="_blank" w:history="1">
        <w:r w:rsidRPr="000301E5">
          <w:rPr>
            <w:rStyle w:val="Hipervnculo"/>
            <w:i/>
            <w:iCs/>
            <w:color w:val="5534A6"/>
            <w:sz w:val="28"/>
            <w:szCs w:val="28"/>
          </w:rPr>
          <w:t>ordo amoris</w:t>
        </w:r>
      </w:hyperlink>
      <w:r w:rsidRPr="000301E5">
        <w:rPr>
          <w:rStyle w:val="nfasis"/>
          <w:color w:val="4A4A4A"/>
          <w:sz w:val="28"/>
          <w:szCs w:val="28"/>
        </w:rPr>
        <w:t> de San Agustín .</w:t>
      </w:r>
    </w:p>
    <w:p w14:paraId="2A1651D0" w14:textId="77777777" w:rsidR="003270F5" w:rsidRPr="000301E5" w:rsidRDefault="003270F5" w:rsidP="000301E5">
      <w:pPr>
        <w:pStyle w:val="NormalWeb"/>
        <w:shd w:val="clear" w:color="auto" w:fill="FFFFFF"/>
        <w:spacing w:before="0" w:beforeAutospacing="0" w:after="0" w:afterAutospacing="0"/>
        <w:rPr>
          <w:color w:val="4A4A4A"/>
          <w:sz w:val="28"/>
          <w:szCs w:val="28"/>
        </w:rPr>
      </w:pPr>
      <w:r w:rsidRPr="00F30073">
        <w:rPr>
          <w:b/>
          <w:bCs/>
          <w:color w:val="4A4A4A"/>
          <w:sz w:val="28"/>
          <w:szCs w:val="28"/>
          <w:highlight w:val="yellow"/>
        </w:rPr>
        <w:t>Aumentar la colegialidad entre los obispos</w:t>
      </w:r>
    </w:p>
    <w:p w14:paraId="354D72A1" w14:textId="77777777" w:rsidR="003270F5" w:rsidRPr="000301E5" w:rsidRDefault="003270F5" w:rsidP="000301E5">
      <w:pPr>
        <w:pStyle w:val="NormalWeb"/>
        <w:shd w:val="clear" w:color="auto" w:fill="FFFFFF"/>
        <w:spacing w:before="0" w:beforeAutospacing="0" w:after="0" w:afterAutospacing="0"/>
        <w:rPr>
          <w:color w:val="4A4A4A"/>
          <w:sz w:val="28"/>
          <w:szCs w:val="28"/>
        </w:rPr>
      </w:pPr>
      <w:r w:rsidRPr="000301E5">
        <w:rPr>
          <w:color w:val="4A4A4A"/>
          <w:sz w:val="28"/>
          <w:szCs w:val="28"/>
        </w:rPr>
        <w:t xml:space="preserve">El Papa León ya ha expresado su expectativa de que los obispos colaboren más. Este fue un deseo también expresado por muchos obispos en el Sínodo sobre la Sinodalidad: los obispos manifestaron sentirse </w:t>
      </w:r>
      <w:r w:rsidRPr="0091798D">
        <w:rPr>
          <w:color w:val="4A4A4A"/>
          <w:sz w:val="28"/>
          <w:szCs w:val="28"/>
          <w:highlight w:val="yellow"/>
        </w:rPr>
        <w:t>sobrecargados de trabajo, agotados y solos</w:t>
      </w:r>
      <w:r w:rsidRPr="000301E5">
        <w:rPr>
          <w:color w:val="4A4A4A"/>
          <w:sz w:val="28"/>
          <w:szCs w:val="28"/>
        </w:rPr>
        <w:t>, y deseaban un mayor apoyo mutuo entre sus filas.</w:t>
      </w:r>
    </w:p>
    <w:p w14:paraId="77334AB3" w14:textId="77777777" w:rsidR="003270F5" w:rsidRPr="000301E5" w:rsidRDefault="003270F5" w:rsidP="000301E5">
      <w:pPr>
        <w:pStyle w:val="NormalWeb"/>
        <w:shd w:val="clear" w:color="auto" w:fill="FFFFFF"/>
        <w:spacing w:before="0" w:beforeAutospacing="0" w:after="0" w:afterAutospacing="0"/>
        <w:rPr>
          <w:color w:val="4A4A4A"/>
          <w:sz w:val="28"/>
          <w:szCs w:val="28"/>
        </w:rPr>
      </w:pPr>
      <w:r w:rsidRPr="0091798D">
        <w:rPr>
          <w:color w:val="4A4A4A"/>
          <w:sz w:val="28"/>
          <w:szCs w:val="28"/>
          <w:highlight w:val="yellow"/>
        </w:rPr>
        <w:t>En su primera misa con los cardenales que lo eligieron, el Papa León expresó el mismo deseo</w:t>
      </w:r>
      <w:r w:rsidRPr="000301E5">
        <w:rPr>
          <w:color w:val="4A4A4A"/>
          <w:sz w:val="28"/>
          <w:szCs w:val="28"/>
        </w:rPr>
        <w:t>. Refiriéndose al papel de San Pedro como obispo de Roma, dijo: «Me han llamado a llevar esa cruz y a ser bendecido con esa misión. Y sé que puedo contar con todos y cada uno de ustedes para que caminen conmigo mientras continuamos, como iglesia, como comunidad de amigos de Jesús, como creyentes, anunciando la buena nueva, anunciando el Evangelio».</w:t>
      </w:r>
    </w:p>
    <w:p w14:paraId="05C5A86C" w14:textId="77777777" w:rsidR="003270F5" w:rsidRPr="000301E5" w:rsidRDefault="003270F5" w:rsidP="000301E5">
      <w:pPr>
        <w:pStyle w:val="NormalWeb"/>
        <w:shd w:val="clear" w:color="auto" w:fill="FFFFFF"/>
        <w:spacing w:before="0" w:beforeAutospacing="0" w:after="0" w:afterAutospacing="0"/>
        <w:rPr>
          <w:color w:val="4A4A4A"/>
          <w:sz w:val="28"/>
          <w:szCs w:val="28"/>
        </w:rPr>
      </w:pPr>
      <w:r w:rsidRPr="000301E5">
        <w:rPr>
          <w:color w:val="4A4A4A"/>
          <w:sz w:val="28"/>
          <w:szCs w:val="28"/>
        </w:rPr>
        <w:t>Inmediatamente después de la misa, él y los cardenales regresaron al antiguo salón sinodal del Vaticano, donde se habían celebrado sus reuniones precónclave. Allí, Leo pronunció un breve discurso, expresando una vez más su deseo de colaborar con los cardenales y escucharlos, antes de abrir el turno de comentarios durante dos horas.</w:t>
      </w:r>
    </w:p>
    <w:p w14:paraId="0ADAE039" w14:textId="77777777" w:rsidR="003270F5" w:rsidRPr="000301E5" w:rsidRDefault="003270F5" w:rsidP="000301E5">
      <w:pPr>
        <w:pStyle w:val="NormalWeb"/>
        <w:shd w:val="clear" w:color="auto" w:fill="FFFFFF"/>
        <w:spacing w:before="0" w:beforeAutospacing="0" w:after="0" w:afterAutospacing="0"/>
        <w:textAlignment w:val="center"/>
        <w:rPr>
          <w:color w:val="3F0D12"/>
          <w:sz w:val="28"/>
          <w:szCs w:val="28"/>
        </w:rPr>
      </w:pPr>
      <w:r w:rsidRPr="000301E5">
        <w:rPr>
          <w:color w:val="3F0D12"/>
          <w:sz w:val="28"/>
          <w:szCs w:val="28"/>
        </w:rPr>
        <w:t>Colleen Dulle es editora asociada de </w:t>
      </w:r>
      <w:r w:rsidRPr="000301E5">
        <w:rPr>
          <w:b/>
          <w:bCs/>
          <w:color w:val="3F0D12"/>
          <w:sz w:val="28"/>
          <w:szCs w:val="28"/>
        </w:rPr>
        <w:t>America</w:t>
      </w:r>
      <w:r w:rsidRPr="000301E5">
        <w:rPr>
          <w:color w:val="3F0D12"/>
          <w:sz w:val="28"/>
          <w:szCs w:val="28"/>
        </w:rPr>
        <w:t> y copresentadora del podcast “Inside the Vatican”.</w:t>
      </w:r>
    </w:p>
    <w:p w14:paraId="09D8ABE6" w14:textId="77777777" w:rsidR="003270F5" w:rsidRPr="000301E5" w:rsidRDefault="003270F5" w:rsidP="000301E5">
      <w:pPr>
        <w:shd w:val="clear" w:color="auto" w:fill="FFFFFF"/>
        <w:spacing w:after="0" w:line="240" w:lineRule="auto"/>
        <w:textAlignment w:val="center"/>
        <w:rPr>
          <w:rFonts w:ascii="Times New Roman" w:hAnsi="Times New Roman" w:cs="Times New Roman"/>
          <w:color w:val="3F0D12"/>
          <w:sz w:val="28"/>
          <w:szCs w:val="28"/>
        </w:rPr>
      </w:pPr>
      <w:hyperlink r:id="rId17" w:tgtFrame="_blank" w:history="1">
        <w:r w:rsidRPr="000301E5">
          <w:rPr>
            <w:rStyle w:val="Hipervnculo"/>
            <w:rFonts w:ascii="Times New Roman" w:hAnsi="Times New Roman" w:cs="Times New Roman"/>
            <w:color w:val="4A4A4A"/>
            <w:sz w:val="28"/>
            <w:szCs w:val="28"/>
          </w:rPr>
          <w:t>@ColleenDulle</w:t>
        </w:r>
      </w:hyperlink>
      <w:hyperlink r:id="rId18" w:tgtFrame="_blank" w:history="1">
        <w:r w:rsidRPr="000301E5">
          <w:rPr>
            <w:rStyle w:val="Hipervnculo"/>
            <w:rFonts w:ascii="Times New Roman" w:hAnsi="Times New Roman" w:cs="Times New Roman"/>
            <w:color w:val="4A4A4A"/>
            <w:sz w:val="28"/>
            <w:szCs w:val="28"/>
          </w:rPr>
          <w:t>dulle@americamedia.org</w:t>
        </w:r>
      </w:hyperlink>
    </w:p>
    <w:p w14:paraId="58474B14" w14:textId="77777777" w:rsidR="00A26DE6" w:rsidRPr="000301E5" w:rsidRDefault="00A26DE6" w:rsidP="000301E5">
      <w:pPr>
        <w:shd w:val="clear" w:color="auto" w:fill="FFFFFF"/>
        <w:spacing w:after="0" w:line="240" w:lineRule="auto"/>
        <w:textAlignment w:val="center"/>
        <w:rPr>
          <w:rFonts w:ascii="Times New Roman" w:hAnsi="Times New Roman" w:cs="Times New Roman"/>
          <w:color w:val="3F0D12"/>
          <w:sz w:val="28"/>
          <w:szCs w:val="28"/>
        </w:rPr>
      </w:pPr>
    </w:p>
    <w:p w14:paraId="421824C5" w14:textId="77777777" w:rsidR="00A26DE6" w:rsidRPr="000301E5" w:rsidRDefault="00A26DE6" w:rsidP="000301E5">
      <w:pPr>
        <w:shd w:val="clear" w:color="auto" w:fill="FFFFFF"/>
        <w:spacing w:after="0" w:line="240" w:lineRule="auto"/>
        <w:textAlignment w:val="center"/>
        <w:rPr>
          <w:rFonts w:ascii="Times New Roman" w:hAnsi="Times New Roman" w:cs="Times New Roman"/>
          <w:color w:val="3F0D12"/>
          <w:sz w:val="28"/>
          <w:szCs w:val="28"/>
        </w:rPr>
      </w:pPr>
    </w:p>
    <w:p w14:paraId="33475FA0" w14:textId="77777777" w:rsidR="00A26DE6" w:rsidRPr="000301E5" w:rsidRDefault="00A26DE6" w:rsidP="000301E5">
      <w:pPr>
        <w:shd w:val="clear" w:color="auto" w:fill="FFFFFF"/>
        <w:spacing w:after="0" w:line="240" w:lineRule="auto"/>
        <w:textAlignment w:val="center"/>
        <w:rPr>
          <w:rFonts w:ascii="Times New Roman" w:hAnsi="Times New Roman" w:cs="Times New Roman"/>
          <w:color w:val="3F0D12"/>
          <w:sz w:val="28"/>
          <w:szCs w:val="28"/>
        </w:rPr>
      </w:pPr>
    </w:p>
    <w:p w14:paraId="542C5098" w14:textId="77777777" w:rsidR="0091798D" w:rsidRPr="0091798D" w:rsidRDefault="00A26DE6" w:rsidP="0091798D">
      <w:pPr>
        <w:pStyle w:val="Ttulo2"/>
        <w:rPr>
          <w:sz w:val="28"/>
          <w:szCs w:val="28"/>
        </w:rPr>
      </w:pPr>
      <w:bookmarkStart w:id="2" w:name="_Toc202800932"/>
      <w:r w:rsidRPr="0091798D">
        <w:rPr>
          <w:sz w:val="28"/>
          <w:szCs w:val="28"/>
        </w:rPr>
        <w:t xml:space="preserve">La Secretaría General </w:t>
      </w:r>
      <w:r w:rsidR="0091798D">
        <w:rPr>
          <w:sz w:val="28"/>
          <w:szCs w:val="28"/>
        </w:rPr>
        <w:t xml:space="preserve">del Sínodo </w:t>
      </w:r>
      <w:r w:rsidRPr="0091798D">
        <w:rPr>
          <w:sz w:val="28"/>
          <w:szCs w:val="28"/>
        </w:rPr>
        <w:t>publica las "pistas para la fase de implementación"</w:t>
      </w:r>
      <w:bookmarkEnd w:id="2"/>
    </w:p>
    <w:p w14:paraId="431CBE65" w14:textId="77777777" w:rsidR="00A26DE6" w:rsidRPr="0091798D" w:rsidRDefault="00A26DE6" w:rsidP="000301E5">
      <w:pPr>
        <w:shd w:val="clear" w:color="auto" w:fill="FFFFFF"/>
        <w:spacing w:after="0" w:line="240" w:lineRule="auto"/>
        <w:outlineLvl w:val="0"/>
        <w:rPr>
          <w:rFonts w:ascii="Times New Roman" w:eastAsia="Times New Roman" w:hAnsi="Times New Roman" w:cs="Times New Roman"/>
          <w:bCs/>
          <w:i/>
          <w:color w:val="333333"/>
          <w:kern w:val="36"/>
          <w:sz w:val="28"/>
          <w:szCs w:val="28"/>
          <w:lang w:eastAsia="es-PE"/>
        </w:rPr>
      </w:pPr>
      <w:bookmarkStart w:id="3" w:name="_Toc202800933"/>
      <w:r w:rsidRPr="0091798D">
        <w:rPr>
          <w:rFonts w:ascii="Times New Roman" w:eastAsia="Times New Roman" w:hAnsi="Times New Roman" w:cs="Times New Roman"/>
          <w:bCs/>
          <w:i/>
          <w:color w:val="333333"/>
          <w:kern w:val="36"/>
          <w:sz w:val="28"/>
          <w:szCs w:val="28"/>
          <w:lang w:eastAsia="es-PE"/>
        </w:rPr>
        <w:t>El Sínodo continúa su camino reclamando "experimentar" nuevas formas de ministerio para laicos (y mujeres) "que respondan a las necesidades pastorales"</w:t>
      </w:r>
      <w:bookmarkEnd w:id="3"/>
    </w:p>
    <w:p w14:paraId="40C1071A" w14:textId="77777777" w:rsidR="00A26DE6" w:rsidRPr="000301E5" w:rsidRDefault="00A26DE6" w:rsidP="000301E5">
      <w:pPr>
        <w:shd w:val="clear" w:color="auto" w:fill="FFFFFF"/>
        <w:spacing w:after="0" w:line="240" w:lineRule="auto"/>
        <w:rPr>
          <w:rFonts w:ascii="Times New Roman" w:eastAsia="Times New Roman" w:hAnsi="Times New Roman" w:cs="Times New Roman"/>
          <w:color w:val="000000"/>
          <w:sz w:val="28"/>
          <w:szCs w:val="28"/>
          <w:lang w:eastAsia="es-PE"/>
        </w:rPr>
      </w:pPr>
    </w:p>
    <w:p w14:paraId="483A4530" w14:textId="77777777" w:rsidR="00A26DE6" w:rsidRPr="000301E5" w:rsidRDefault="00A26DE6" w:rsidP="000301E5">
      <w:pPr>
        <w:shd w:val="clear" w:color="auto" w:fill="FFFFFF"/>
        <w:spacing w:after="0" w:line="240" w:lineRule="auto"/>
        <w:rPr>
          <w:rFonts w:ascii="Times New Roman" w:eastAsia="Times New Roman" w:hAnsi="Times New Roman" w:cs="Times New Roman"/>
          <w:b/>
          <w:bCs/>
          <w:i/>
          <w:iCs/>
          <w:color w:val="333333"/>
          <w:sz w:val="28"/>
          <w:szCs w:val="28"/>
          <w:lang w:eastAsia="es-PE"/>
        </w:rPr>
      </w:pPr>
      <w:r w:rsidRPr="000301E5">
        <w:rPr>
          <w:rFonts w:ascii="Times New Roman" w:eastAsia="Times New Roman" w:hAnsi="Times New Roman" w:cs="Times New Roman"/>
          <w:b/>
          <w:bCs/>
          <w:i/>
          <w:iCs/>
          <w:color w:val="333333"/>
          <w:sz w:val="28"/>
          <w:szCs w:val="28"/>
          <w:lang w:eastAsia="es-PE"/>
        </w:rPr>
        <w:t>07.07.2025 </w:t>
      </w:r>
      <w:hyperlink r:id="rId19" w:history="1">
        <w:r w:rsidRPr="000301E5">
          <w:rPr>
            <w:rFonts w:ascii="Times New Roman" w:eastAsia="Times New Roman" w:hAnsi="Times New Roman" w:cs="Times New Roman"/>
            <w:b/>
            <w:bCs/>
            <w:i/>
            <w:iCs/>
            <w:color w:val="D49400"/>
            <w:sz w:val="28"/>
            <w:szCs w:val="28"/>
            <w:u w:val="single"/>
            <w:lang w:eastAsia="es-PE"/>
          </w:rPr>
          <w:t>Jesús Bastante</w:t>
        </w:r>
      </w:hyperlink>
    </w:p>
    <w:p w14:paraId="7E7D2CFB" w14:textId="77777777" w:rsidR="0091798D" w:rsidRDefault="0091798D" w:rsidP="000301E5">
      <w:pPr>
        <w:shd w:val="clear" w:color="auto" w:fill="FFFFFF"/>
        <w:spacing w:after="0" w:line="240" w:lineRule="auto"/>
        <w:rPr>
          <w:rFonts w:ascii="Times New Roman" w:eastAsia="Times New Roman" w:hAnsi="Times New Roman" w:cs="Times New Roman"/>
          <w:color w:val="333333"/>
          <w:sz w:val="28"/>
          <w:szCs w:val="28"/>
          <w:lang w:eastAsia="es-PE"/>
        </w:rPr>
      </w:pPr>
    </w:p>
    <w:p w14:paraId="2333A4A1" w14:textId="77777777" w:rsidR="00A26DE6" w:rsidRPr="000301E5" w:rsidRDefault="00A26DE6" w:rsidP="000301E5">
      <w:pPr>
        <w:shd w:val="clear" w:color="auto" w:fill="FFFFFF"/>
        <w:spacing w:after="0" w:line="240" w:lineRule="auto"/>
        <w:rPr>
          <w:rFonts w:ascii="Times New Roman" w:eastAsia="Times New Roman" w:hAnsi="Times New Roman" w:cs="Times New Roman"/>
          <w:color w:val="333333"/>
          <w:sz w:val="28"/>
          <w:szCs w:val="28"/>
          <w:lang w:eastAsia="es-PE"/>
        </w:rPr>
      </w:pPr>
      <w:r w:rsidRPr="000301E5">
        <w:rPr>
          <w:rFonts w:ascii="Times New Roman" w:eastAsia="Times New Roman" w:hAnsi="Times New Roman" w:cs="Times New Roman"/>
          <w:color w:val="333333"/>
          <w:sz w:val="28"/>
          <w:szCs w:val="28"/>
          <w:lang w:eastAsia="es-PE"/>
        </w:rPr>
        <w:t xml:space="preserve">"Las Iglesias locales serán llamadas a compartir los pasos dados en algunos ámbitos específicos, según las modalidades y formas que parezcan más oportunas". </w:t>
      </w:r>
      <w:r w:rsidRPr="007A6EA7">
        <w:rPr>
          <w:rFonts w:ascii="Times New Roman" w:eastAsia="Times New Roman" w:hAnsi="Times New Roman" w:cs="Times New Roman"/>
          <w:color w:val="333333"/>
          <w:sz w:val="28"/>
          <w:szCs w:val="28"/>
          <w:highlight w:val="yellow"/>
          <w:lang w:eastAsia="es-PE"/>
        </w:rPr>
        <w:t>La Secretaría General del Sínodo ha publicado sus</w:t>
      </w:r>
      <w:hyperlink r:id="rId20" w:history="1">
        <w:r w:rsidRPr="007A6EA7">
          <w:rPr>
            <w:rFonts w:ascii="Times New Roman" w:eastAsia="Times New Roman" w:hAnsi="Times New Roman" w:cs="Times New Roman"/>
            <w:color w:val="D49400"/>
            <w:sz w:val="28"/>
            <w:szCs w:val="28"/>
            <w:highlight w:val="yellow"/>
            <w:u w:val="single"/>
            <w:lang w:eastAsia="es-PE"/>
          </w:rPr>
          <w:t xml:space="preserve"> "pistas para </w:t>
        </w:r>
        <w:r w:rsidRPr="007A6EA7">
          <w:rPr>
            <w:rFonts w:ascii="Times New Roman" w:eastAsia="Times New Roman" w:hAnsi="Times New Roman" w:cs="Times New Roman"/>
            <w:color w:val="D49400"/>
            <w:sz w:val="28"/>
            <w:szCs w:val="28"/>
            <w:highlight w:val="yellow"/>
            <w:u w:val="single"/>
            <w:lang w:eastAsia="es-PE"/>
          </w:rPr>
          <w:lastRenderedPageBreak/>
          <w:t>la fase de implementación</w:t>
        </w:r>
      </w:hyperlink>
      <w:r w:rsidRPr="007A6EA7">
        <w:rPr>
          <w:rFonts w:ascii="Times New Roman" w:eastAsia="Times New Roman" w:hAnsi="Times New Roman" w:cs="Times New Roman"/>
          <w:color w:val="333333"/>
          <w:sz w:val="28"/>
          <w:szCs w:val="28"/>
          <w:highlight w:val="yellow"/>
          <w:lang w:eastAsia="es-PE"/>
        </w:rPr>
        <w:t>" del proceso sinodal universal</w:t>
      </w:r>
      <w:r w:rsidRPr="000301E5">
        <w:rPr>
          <w:rFonts w:ascii="Times New Roman" w:eastAsia="Times New Roman" w:hAnsi="Times New Roman" w:cs="Times New Roman"/>
          <w:color w:val="333333"/>
          <w:sz w:val="28"/>
          <w:szCs w:val="28"/>
          <w:lang w:eastAsia="es-PE"/>
        </w:rPr>
        <w:t xml:space="preserve">, que se prolongará, al menos, hasta 2028. </w:t>
      </w:r>
      <w:r w:rsidRPr="007A6EA7">
        <w:rPr>
          <w:rFonts w:ascii="Times New Roman" w:eastAsia="Times New Roman" w:hAnsi="Times New Roman" w:cs="Times New Roman"/>
          <w:color w:val="333333"/>
          <w:sz w:val="28"/>
          <w:szCs w:val="28"/>
          <w:highlight w:val="yellow"/>
          <w:lang w:eastAsia="es-PE"/>
        </w:rPr>
        <w:t>Entre ellas, la "promoción de la espiritualidad sinodal", el "acceso efectivo </w:t>
      </w:r>
      <w:r w:rsidRPr="007A6EA7">
        <w:rPr>
          <w:rFonts w:ascii="Times New Roman" w:eastAsia="Times New Roman" w:hAnsi="Times New Roman" w:cs="Times New Roman"/>
          <w:b/>
          <w:bCs/>
          <w:color w:val="474747"/>
          <w:sz w:val="28"/>
          <w:szCs w:val="28"/>
          <w:highlight w:val="yellow"/>
          <w:lang w:eastAsia="es-PE"/>
        </w:rPr>
        <w:t>a funciones de responsabilidad </w:t>
      </w:r>
      <w:r w:rsidRPr="007A6EA7">
        <w:rPr>
          <w:rFonts w:ascii="Times New Roman" w:eastAsia="Times New Roman" w:hAnsi="Times New Roman" w:cs="Times New Roman"/>
          <w:color w:val="333333"/>
          <w:sz w:val="28"/>
          <w:szCs w:val="28"/>
          <w:highlight w:val="yellow"/>
          <w:lang w:eastAsia="es-PE"/>
        </w:rPr>
        <w:t>y a roles de guía que no requieren el sacramento del Orden por parte de mujeres y hombres no ordenados, tanto laicos como consagrados" o la "experimentación de </w:t>
      </w:r>
      <w:r w:rsidRPr="007A6EA7">
        <w:rPr>
          <w:rFonts w:ascii="Times New Roman" w:eastAsia="Times New Roman" w:hAnsi="Times New Roman" w:cs="Times New Roman"/>
          <w:b/>
          <w:bCs/>
          <w:color w:val="474747"/>
          <w:sz w:val="28"/>
          <w:szCs w:val="28"/>
          <w:highlight w:val="yellow"/>
          <w:lang w:eastAsia="es-PE"/>
        </w:rPr>
        <w:t>formas de servicio y ministerio </w:t>
      </w:r>
      <w:r w:rsidRPr="007A6EA7">
        <w:rPr>
          <w:rFonts w:ascii="Times New Roman" w:eastAsia="Times New Roman" w:hAnsi="Times New Roman" w:cs="Times New Roman"/>
          <w:color w:val="333333"/>
          <w:sz w:val="28"/>
          <w:szCs w:val="28"/>
          <w:highlight w:val="yellow"/>
          <w:lang w:eastAsia="es-PE"/>
        </w:rPr>
        <w:t>que respondan a las necesidades pastorales en los distintos contextos",</w:t>
      </w:r>
      <w:r w:rsidRPr="000301E5">
        <w:rPr>
          <w:rFonts w:ascii="Times New Roman" w:eastAsia="Times New Roman" w:hAnsi="Times New Roman" w:cs="Times New Roman"/>
          <w:color w:val="333333"/>
          <w:sz w:val="28"/>
          <w:szCs w:val="28"/>
          <w:lang w:eastAsia="es-PE"/>
        </w:rPr>
        <w:t> </w:t>
      </w:r>
      <w:hyperlink r:id="rId21" w:history="1">
        <w:r w:rsidRPr="000301E5">
          <w:rPr>
            <w:rFonts w:ascii="Times New Roman" w:eastAsia="Times New Roman" w:hAnsi="Times New Roman" w:cs="Times New Roman"/>
            <w:color w:val="D49400"/>
            <w:sz w:val="28"/>
            <w:szCs w:val="28"/>
            <w:u w:val="single"/>
            <w:lang w:eastAsia="es-PE"/>
          </w:rPr>
          <w:t>siguiendo los puntos 75 a 77 del Documento Final del Sínodo.</w:t>
        </w:r>
      </w:hyperlink>
    </w:p>
    <w:p w14:paraId="0F3F6951" w14:textId="77777777" w:rsidR="00A26DE6" w:rsidRPr="000301E5" w:rsidRDefault="00A26DE6" w:rsidP="000301E5">
      <w:pPr>
        <w:pBdr>
          <w:top w:val="single" w:sz="18" w:space="8" w:color="D49400"/>
          <w:left w:val="single" w:sz="18" w:space="0" w:color="D49400"/>
          <w:bottom w:val="single" w:sz="18" w:space="8" w:color="D49400"/>
          <w:right w:val="single" w:sz="18" w:space="0" w:color="D49400"/>
        </w:pBdr>
        <w:shd w:val="clear" w:color="auto" w:fill="FFFFFF"/>
        <w:spacing w:after="0" w:line="240" w:lineRule="auto"/>
        <w:jc w:val="center"/>
        <w:rPr>
          <w:rFonts w:ascii="Times New Roman" w:eastAsia="Times New Roman" w:hAnsi="Times New Roman" w:cs="Times New Roman"/>
          <w:color w:val="333333"/>
          <w:sz w:val="28"/>
          <w:szCs w:val="28"/>
          <w:lang w:eastAsia="es-PE"/>
        </w:rPr>
      </w:pPr>
      <w:r w:rsidRPr="000301E5">
        <w:rPr>
          <w:rFonts w:ascii="Times New Roman" w:eastAsia="Times New Roman" w:hAnsi="Times New Roman" w:cs="Times New Roman"/>
          <w:b/>
          <w:bCs/>
          <w:color w:val="474747"/>
          <w:sz w:val="28"/>
          <w:szCs w:val="28"/>
          <w:lang w:eastAsia="es-PE"/>
        </w:rPr>
        <w:t>Boletín gratuito de Religión Digital</w:t>
      </w:r>
      <w:r w:rsidRPr="000301E5">
        <w:rPr>
          <w:rFonts w:ascii="Times New Roman" w:eastAsia="Times New Roman" w:hAnsi="Times New Roman" w:cs="Times New Roman"/>
          <w:color w:val="333333"/>
          <w:sz w:val="28"/>
          <w:szCs w:val="28"/>
          <w:lang w:eastAsia="es-PE"/>
        </w:rPr>
        <w:br/>
      </w:r>
      <w:hyperlink r:id="rId22" w:tgtFrame="_blank" w:history="1">
        <w:r w:rsidRPr="000301E5">
          <w:rPr>
            <w:rFonts w:ascii="Times New Roman" w:eastAsia="Times New Roman" w:hAnsi="Times New Roman" w:cs="Times New Roman"/>
            <w:color w:val="D49400"/>
            <w:sz w:val="28"/>
            <w:szCs w:val="28"/>
            <w:u w:val="single"/>
            <w:lang w:eastAsia="es-PE"/>
          </w:rPr>
          <w:t>QUIERO SUSCRIBIRME</w:t>
        </w:r>
      </w:hyperlink>
    </w:p>
    <w:p w14:paraId="0EB7FE14" w14:textId="77777777" w:rsidR="00A26DE6" w:rsidRPr="000301E5" w:rsidRDefault="00A26DE6" w:rsidP="000301E5">
      <w:pPr>
        <w:shd w:val="clear" w:color="auto" w:fill="FFFFFF"/>
        <w:spacing w:after="0" w:line="240" w:lineRule="auto"/>
        <w:rPr>
          <w:rFonts w:ascii="Times New Roman" w:eastAsia="Times New Roman" w:hAnsi="Times New Roman" w:cs="Times New Roman"/>
          <w:color w:val="333333"/>
          <w:sz w:val="28"/>
          <w:szCs w:val="28"/>
          <w:lang w:eastAsia="es-PE"/>
        </w:rPr>
      </w:pPr>
      <w:r w:rsidRPr="000301E5">
        <w:rPr>
          <w:rFonts w:ascii="Times New Roman" w:eastAsia="Times New Roman" w:hAnsi="Times New Roman" w:cs="Times New Roman"/>
          <w:color w:val="333333"/>
          <w:sz w:val="28"/>
          <w:szCs w:val="28"/>
          <w:lang w:eastAsia="es-PE"/>
        </w:rPr>
        <w:t>En dichos puntos se habla explicitamente del "</w:t>
      </w:r>
      <w:r w:rsidRPr="000301E5">
        <w:rPr>
          <w:rFonts w:ascii="Times New Roman" w:eastAsia="Times New Roman" w:hAnsi="Times New Roman" w:cs="Times New Roman"/>
          <w:b/>
          <w:bCs/>
          <w:color w:val="474747"/>
          <w:sz w:val="28"/>
          <w:szCs w:val="28"/>
          <w:lang w:eastAsia="es-PE"/>
        </w:rPr>
        <w:t>ministerio del lector y del acólito</w:t>
      </w:r>
      <w:r w:rsidRPr="000301E5">
        <w:rPr>
          <w:rFonts w:ascii="Times New Roman" w:eastAsia="Times New Roman" w:hAnsi="Times New Roman" w:cs="Times New Roman"/>
          <w:color w:val="333333"/>
          <w:sz w:val="28"/>
          <w:szCs w:val="28"/>
          <w:lang w:eastAsia="es-PE"/>
        </w:rPr>
        <w:t>", pero también de "</w:t>
      </w:r>
      <w:r w:rsidRPr="007A6EA7">
        <w:rPr>
          <w:rFonts w:ascii="Times New Roman" w:eastAsia="Times New Roman" w:hAnsi="Times New Roman" w:cs="Times New Roman"/>
          <w:color w:val="333333"/>
          <w:sz w:val="28"/>
          <w:szCs w:val="28"/>
          <w:highlight w:val="yellow"/>
          <w:lang w:eastAsia="es-PE"/>
        </w:rPr>
        <w:t>ministerios no instituidos ritualmente, pero ejercidos con estabilidad por mandato de la autoridad competente</w:t>
      </w:r>
      <w:r w:rsidRPr="000301E5">
        <w:rPr>
          <w:rFonts w:ascii="Times New Roman" w:eastAsia="Times New Roman" w:hAnsi="Times New Roman" w:cs="Times New Roman"/>
          <w:color w:val="333333"/>
          <w:sz w:val="28"/>
          <w:szCs w:val="28"/>
          <w:lang w:eastAsia="es-PE"/>
        </w:rPr>
        <w:t>, como, por ejemplo, el ministerio de coordinar una pequeña comunidad eclesial, dirigir la oración comunitaria, organizar acciones caritativas, etc., que admiten una gran variedad según las características de la comunidad local", o "</w:t>
      </w:r>
      <w:r w:rsidRPr="000301E5">
        <w:rPr>
          <w:rFonts w:ascii="Times New Roman" w:eastAsia="Times New Roman" w:hAnsi="Times New Roman" w:cs="Times New Roman"/>
          <w:b/>
          <w:bCs/>
          <w:color w:val="474747"/>
          <w:sz w:val="28"/>
          <w:szCs w:val="28"/>
          <w:lang w:eastAsia="es-PE"/>
        </w:rPr>
        <w:t>ministerios extraordinarios</w:t>
      </w:r>
      <w:r w:rsidRPr="000301E5">
        <w:rPr>
          <w:rFonts w:ascii="Times New Roman" w:eastAsia="Times New Roman" w:hAnsi="Times New Roman" w:cs="Times New Roman"/>
          <w:color w:val="333333"/>
          <w:sz w:val="28"/>
          <w:szCs w:val="28"/>
          <w:lang w:eastAsia="es-PE"/>
        </w:rPr>
        <w:t>, como el ministerio extraordinario de la comunión, la presidencia de las celebraciones dominicales en espera de presbítero, la administración de ciertos sacramentales y otros".</w:t>
      </w:r>
    </w:p>
    <w:p w14:paraId="439AFAD7" w14:textId="77777777" w:rsidR="00A26DE6" w:rsidRPr="000301E5" w:rsidRDefault="00A26DE6" w:rsidP="000301E5">
      <w:pPr>
        <w:shd w:val="clear" w:color="auto" w:fill="FFFFFF"/>
        <w:spacing w:after="0" w:line="240" w:lineRule="auto"/>
        <w:rPr>
          <w:rFonts w:ascii="Times New Roman" w:eastAsia="Times New Roman" w:hAnsi="Times New Roman" w:cs="Times New Roman"/>
          <w:color w:val="333333"/>
          <w:sz w:val="28"/>
          <w:szCs w:val="28"/>
          <w:lang w:eastAsia="es-PE"/>
        </w:rPr>
      </w:pPr>
      <w:r w:rsidRPr="000301E5">
        <w:rPr>
          <w:rFonts w:ascii="Times New Roman" w:eastAsia="Times New Roman" w:hAnsi="Times New Roman" w:cs="Times New Roman"/>
          <w:color w:val="333333"/>
          <w:sz w:val="28"/>
          <w:szCs w:val="28"/>
          <w:lang w:eastAsia="es-PE"/>
        </w:rPr>
        <w:t>Junto a ello, las "pistas" publicadas hoy apuntan a la primacía del "discernimiento eclesial", puro pensamiento Bergoglio, o "la activación de </w:t>
      </w:r>
      <w:r w:rsidRPr="000301E5">
        <w:rPr>
          <w:rFonts w:ascii="Times New Roman" w:eastAsia="Times New Roman" w:hAnsi="Times New Roman" w:cs="Times New Roman"/>
          <w:b/>
          <w:bCs/>
          <w:color w:val="474747"/>
          <w:sz w:val="28"/>
          <w:szCs w:val="28"/>
          <w:lang w:eastAsia="es-PE"/>
        </w:rPr>
        <w:t>procesos decisorios de estilo sinodal", y "</w:t>
      </w:r>
      <w:r w:rsidRPr="000301E5">
        <w:rPr>
          <w:rFonts w:ascii="Times New Roman" w:eastAsia="Times New Roman" w:hAnsi="Times New Roman" w:cs="Times New Roman"/>
          <w:color w:val="333333"/>
          <w:sz w:val="28"/>
          <w:szCs w:val="28"/>
          <w:lang w:eastAsia="es-PE"/>
        </w:rPr>
        <w:t>la experimentación de </w:t>
      </w:r>
      <w:r w:rsidRPr="000301E5">
        <w:rPr>
          <w:rFonts w:ascii="Times New Roman" w:eastAsia="Times New Roman" w:hAnsi="Times New Roman" w:cs="Times New Roman"/>
          <w:b/>
          <w:bCs/>
          <w:color w:val="474747"/>
          <w:sz w:val="28"/>
          <w:szCs w:val="28"/>
          <w:lang w:eastAsia="es-PE"/>
        </w:rPr>
        <w:t>formas adecuadas de transparencia, rendición de cuentas y evaluación". </w:t>
      </w:r>
      <w:r w:rsidRPr="000301E5">
        <w:rPr>
          <w:rFonts w:ascii="Times New Roman" w:eastAsia="Times New Roman" w:hAnsi="Times New Roman" w:cs="Times New Roman"/>
          <w:color w:val="333333"/>
          <w:sz w:val="28"/>
          <w:szCs w:val="28"/>
          <w:lang w:eastAsia="es-PE"/>
        </w:rPr>
        <w:t>Al tiempo, se recuerda "</w:t>
      </w:r>
      <w:r w:rsidRPr="00CF1B27">
        <w:rPr>
          <w:rFonts w:ascii="Times New Roman" w:eastAsia="Times New Roman" w:hAnsi="Times New Roman" w:cs="Times New Roman"/>
          <w:b/>
          <w:bCs/>
          <w:color w:val="474747"/>
          <w:sz w:val="28"/>
          <w:szCs w:val="28"/>
          <w:highlight w:val="yellow"/>
          <w:lang w:eastAsia="es-PE"/>
        </w:rPr>
        <w:t>l</w:t>
      </w:r>
      <w:r w:rsidRPr="00CF1B27">
        <w:rPr>
          <w:rFonts w:ascii="Times New Roman" w:eastAsia="Times New Roman" w:hAnsi="Times New Roman" w:cs="Times New Roman"/>
          <w:color w:val="333333"/>
          <w:sz w:val="28"/>
          <w:szCs w:val="28"/>
          <w:highlight w:val="yellow"/>
          <w:lang w:eastAsia="es-PE"/>
        </w:rPr>
        <w:t>a obligatoriedad</w:t>
      </w:r>
      <w:r w:rsidRPr="000301E5">
        <w:rPr>
          <w:rFonts w:ascii="Times New Roman" w:eastAsia="Times New Roman" w:hAnsi="Times New Roman" w:cs="Times New Roman"/>
          <w:color w:val="333333"/>
          <w:sz w:val="28"/>
          <w:szCs w:val="28"/>
          <w:lang w:eastAsia="es-PE"/>
        </w:rPr>
        <w:t xml:space="preserve"> en las diócesis y parroquias de los </w:t>
      </w:r>
      <w:r w:rsidRPr="000301E5">
        <w:rPr>
          <w:rFonts w:ascii="Times New Roman" w:eastAsia="Times New Roman" w:hAnsi="Times New Roman" w:cs="Times New Roman"/>
          <w:b/>
          <w:bCs/>
          <w:color w:val="474747"/>
          <w:sz w:val="28"/>
          <w:szCs w:val="28"/>
          <w:lang w:eastAsia="es-PE"/>
        </w:rPr>
        <w:t>organismos de participación </w:t>
      </w:r>
      <w:r w:rsidRPr="000301E5">
        <w:rPr>
          <w:rFonts w:ascii="Times New Roman" w:eastAsia="Times New Roman" w:hAnsi="Times New Roman" w:cs="Times New Roman"/>
          <w:color w:val="333333"/>
          <w:sz w:val="28"/>
          <w:szCs w:val="28"/>
          <w:lang w:eastAsia="es-PE"/>
        </w:rPr>
        <w:t>previstos por el derecho, y la renovación de sus modalidades de funcionamiento en clave sinodal".</w:t>
      </w:r>
    </w:p>
    <w:p w14:paraId="2B95DF13" w14:textId="77777777" w:rsidR="00A26DE6" w:rsidRPr="000301E5" w:rsidRDefault="00A26DE6" w:rsidP="000301E5">
      <w:pPr>
        <w:shd w:val="clear" w:color="auto" w:fill="FFFFFF"/>
        <w:spacing w:after="0" w:line="240" w:lineRule="auto"/>
        <w:rPr>
          <w:rFonts w:ascii="Times New Roman" w:eastAsia="Times New Roman" w:hAnsi="Times New Roman" w:cs="Times New Roman"/>
          <w:color w:val="333333"/>
          <w:sz w:val="28"/>
          <w:szCs w:val="28"/>
          <w:lang w:eastAsia="es-PE"/>
        </w:rPr>
      </w:pPr>
      <w:r w:rsidRPr="000301E5">
        <w:rPr>
          <w:rFonts w:ascii="Times New Roman" w:eastAsia="Times New Roman" w:hAnsi="Times New Roman" w:cs="Times New Roman"/>
          <w:color w:val="333333"/>
          <w:sz w:val="28"/>
          <w:szCs w:val="28"/>
          <w:lang w:eastAsia="es-PE"/>
        </w:rPr>
        <w:t xml:space="preserve">Las "pistas", de </w:t>
      </w:r>
      <w:r w:rsidRPr="00CF1B27">
        <w:rPr>
          <w:rFonts w:ascii="Times New Roman" w:eastAsia="Times New Roman" w:hAnsi="Times New Roman" w:cs="Times New Roman"/>
          <w:color w:val="333333"/>
          <w:sz w:val="28"/>
          <w:szCs w:val="28"/>
          <w:highlight w:val="yellow"/>
          <w:lang w:eastAsia="es-PE"/>
        </w:rPr>
        <w:t>18 páginas, han sido elaboradas por la Secretaría General del Sínodo, avaladas por el Consejo Ordinario y aprobadas por León XIV</w:t>
      </w:r>
      <w:r w:rsidRPr="000301E5">
        <w:rPr>
          <w:rFonts w:ascii="Times New Roman" w:eastAsia="Times New Roman" w:hAnsi="Times New Roman" w:cs="Times New Roman"/>
          <w:color w:val="333333"/>
          <w:sz w:val="28"/>
          <w:szCs w:val="28"/>
          <w:lang w:eastAsia="es-PE"/>
        </w:rPr>
        <w:t xml:space="preserve">, y marcan </w:t>
      </w:r>
      <w:r w:rsidRPr="00CF1B27">
        <w:rPr>
          <w:rFonts w:ascii="Times New Roman" w:eastAsia="Times New Roman" w:hAnsi="Times New Roman" w:cs="Times New Roman"/>
          <w:color w:val="333333"/>
          <w:sz w:val="28"/>
          <w:szCs w:val="28"/>
          <w:highlight w:val="yellow"/>
          <w:lang w:eastAsia="es-PE"/>
        </w:rPr>
        <w:t>el itinerario completo de aquí a 2028</w:t>
      </w:r>
      <w:r w:rsidRPr="000301E5">
        <w:rPr>
          <w:rFonts w:ascii="Times New Roman" w:eastAsia="Times New Roman" w:hAnsi="Times New Roman" w:cs="Times New Roman"/>
          <w:color w:val="333333"/>
          <w:sz w:val="28"/>
          <w:szCs w:val="28"/>
          <w:lang w:eastAsia="es-PE"/>
        </w:rPr>
        <w:t>. Son "un instrumento para </w:t>
      </w:r>
      <w:r w:rsidRPr="000301E5">
        <w:rPr>
          <w:rFonts w:ascii="Times New Roman" w:eastAsia="Times New Roman" w:hAnsi="Times New Roman" w:cs="Times New Roman"/>
          <w:b/>
          <w:bCs/>
          <w:color w:val="474747"/>
          <w:sz w:val="28"/>
          <w:szCs w:val="28"/>
          <w:lang w:eastAsia="es-PE"/>
        </w:rPr>
        <w:t>acompañar la última fase del proceso sinodal"</w:t>
      </w:r>
      <w:r w:rsidRPr="000301E5">
        <w:rPr>
          <w:rFonts w:ascii="Times New Roman" w:eastAsia="Times New Roman" w:hAnsi="Times New Roman" w:cs="Times New Roman"/>
          <w:color w:val="333333"/>
          <w:sz w:val="28"/>
          <w:szCs w:val="28"/>
          <w:lang w:eastAsia="es-PE"/>
        </w:rPr>
        <w:t>, con un doble propósito. De un lado</w:t>
      </w:r>
      <w:r w:rsidRPr="000301E5">
        <w:rPr>
          <w:rFonts w:ascii="Times New Roman" w:eastAsia="Times New Roman" w:hAnsi="Times New Roman" w:cs="Times New Roman"/>
          <w:b/>
          <w:bCs/>
          <w:color w:val="474747"/>
          <w:sz w:val="28"/>
          <w:szCs w:val="28"/>
          <w:lang w:eastAsia="es-PE"/>
        </w:rPr>
        <w:t>, "</w:t>
      </w:r>
      <w:r w:rsidRPr="000301E5">
        <w:rPr>
          <w:rFonts w:ascii="Times New Roman" w:eastAsia="Times New Roman" w:hAnsi="Times New Roman" w:cs="Times New Roman"/>
          <w:color w:val="333333"/>
          <w:sz w:val="28"/>
          <w:szCs w:val="28"/>
          <w:lang w:eastAsia="es-PE"/>
        </w:rPr>
        <w:t>ofrecer a las Iglesias locales de todo el mundo un </w:t>
      </w:r>
      <w:r w:rsidRPr="000301E5">
        <w:rPr>
          <w:rFonts w:ascii="Times New Roman" w:eastAsia="Times New Roman" w:hAnsi="Times New Roman" w:cs="Times New Roman"/>
          <w:b/>
          <w:bCs/>
          <w:color w:val="474747"/>
          <w:sz w:val="28"/>
          <w:szCs w:val="28"/>
          <w:lang w:eastAsia="es-PE"/>
        </w:rPr>
        <w:t>marco de referencia</w:t>
      </w:r>
      <w:r w:rsidRPr="000301E5">
        <w:rPr>
          <w:rFonts w:ascii="Times New Roman" w:eastAsia="Times New Roman" w:hAnsi="Times New Roman" w:cs="Times New Roman"/>
          <w:color w:val="333333"/>
          <w:sz w:val="28"/>
          <w:szCs w:val="28"/>
          <w:lang w:eastAsia="es-PE"/>
        </w:rPr>
        <w:t> compartido que facilite el caminar juntos". Del otro, "</w:t>
      </w:r>
      <w:r w:rsidRPr="000301E5">
        <w:rPr>
          <w:rFonts w:ascii="Times New Roman" w:eastAsia="Times New Roman" w:hAnsi="Times New Roman" w:cs="Times New Roman"/>
          <w:b/>
          <w:bCs/>
          <w:color w:val="474747"/>
          <w:sz w:val="28"/>
          <w:szCs w:val="28"/>
          <w:lang w:eastAsia="es-PE"/>
        </w:rPr>
        <w:t>promover el diálogo </w:t>
      </w:r>
      <w:r w:rsidRPr="000301E5">
        <w:rPr>
          <w:rFonts w:ascii="Times New Roman" w:eastAsia="Times New Roman" w:hAnsi="Times New Roman" w:cs="Times New Roman"/>
          <w:color w:val="333333"/>
          <w:sz w:val="28"/>
          <w:szCs w:val="28"/>
          <w:lang w:eastAsia="es-PE"/>
        </w:rPr>
        <w:t>que conducirá a la Iglesia toda hacia la Asamblea eclesial de octubre de 2028".</w:t>
      </w:r>
    </w:p>
    <w:p w14:paraId="2F9BB4FE" w14:textId="77777777" w:rsidR="00A26DE6" w:rsidRPr="000301E5" w:rsidRDefault="00CF1B27" w:rsidP="000301E5">
      <w:pPr>
        <w:shd w:val="clear" w:color="auto" w:fill="FFFFFF"/>
        <w:spacing w:after="0" w:line="240" w:lineRule="auto"/>
        <w:rPr>
          <w:rFonts w:ascii="Times New Roman" w:eastAsia="Times New Roman" w:hAnsi="Times New Roman" w:cs="Times New Roman"/>
          <w:color w:val="333333"/>
          <w:sz w:val="28"/>
          <w:szCs w:val="28"/>
          <w:lang w:eastAsia="es-PE"/>
        </w:rPr>
      </w:pPr>
      <w:r>
        <w:rPr>
          <w:rFonts w:ascii="Times New Roman" w:eastAsia="Times New Roman" w:hAnsi="Times New Roman" w:cs="Times New Roman"/>
          <w:color w:val="333333"/>
          <w:sz w:val="28"/>
          <w:szCs w:val="28"/>
          <w:lang w:eastAsia="es-PE"/>
        </w:rPr>
        <w:t xml:space="preserve">El </w:t>
      </w:r>
      <w:r w:rsidR="00A26DE6" w:rsidRPr="000301E5">
        <w:rPr>
          <w:rFonts w:ascii="Times New Roman" w:eastAsia="Times New Roman" w:hAnsi="Times New Roman" w:cs="Times New Roman"/>
          <w:color w:val="333333"/>
          <w:sz w:val="28"/>
          <w:szCs w:val="28"/>
          <w:lang w:eastAsia="es-PE"/>
        </w:rPr>
        <w:t>texto, </w:t>
      </w:r>
      <w:r w:rsidR="00A26DE6" w:rsidRPr="000301E5">
        <w:rPr>
          <w:rFonts w:ascii="Times New Roman" w:eastAsia="Times New Roman" w:hAnsi="Times New Roman" w:cs="Times New Roman"/>
          <w:b/>
          <w:bCs/>
          <w:color w:val="474747"/>
          <w:sz w:val="28"/>
          <w:szCs w:val="28"/>
          <w:lang w:eastAsia="es-PE"/>
        </w:rPr>
        <w:t>organizado en cuatro capítulos</w:t>
      </w:r>
      <w:r w:rsidR="00A26DE6" w:rsidRPr="000301E5">
        <w:rPr>
          <w:rFonts w:ascii="Times New Roman" w:eastAsia="Times New Roman" w:hAnsi="Times New Roman" w:cs="Times New Roman"/>
          <w:color w:val="333333"/>
          <w:sz w:val="28"/>
          <w:szCs w:val="28"/>
          <w:lang w:eastAsia="es-PE"/>
        </w:rPr>
        <w:t xml:space="preserve">, pretende ofrecer, una clave interpretativa de la fase de implementación del proceso sinodal. Partiendo de esta base: "La forma sinodal de la Iglesia está al servicio de </w:t>
      </w:r>
      <w:r w:rsidR="00A26DE6" w:rsidRPr="00CF1B27">
        <w:rPr>
          <w:rFonts w:ascii="Times New Roman" w:eastAsia="Times New Roman" w:hAnsi="Times New Roman" w:cs="Times New Roman"/>
          <w:color w:val="333333"/>
          <w:sz w:val="28"/>
          <w:szCs w:val="28"/>
          <w:highlight w:val="yellow"/>
          <w:lang w:eastAsia="es-PE"/>
        </w:rPr>
        <w:t>su misión</w:t>
      </w:r>
      <w:r w:rsidR="00A26DE6" w:rsidRPr="000301E5">
        <w:rPr>
          <w:rFonts w:ascii="Times New Roman" w:eastAsia="Times New Roman" w:hAnsi="Times New Roman" w:cs="Times New Roman"/>
          <w:color w:val="333333"/>
          <w:sz w:val="28"/>
          <w:szCs w:val="28"/>
          <w:lang w:eastAsia="es-PE"/>
        </w:rPr>
        <w:t xml:space="preserve"> y cualquier cambio en la vida de la Iglesia tiene como objetivo hacerla mayormente capaz de </w:t>
      </w:r>
      <w:r w:rsidR="00A26DE6" w:rsidRPr="00CF1B27">
        <w:rPr>
          <w:rFonts w:ascii="Times New Roman" w:eastAsia="Times New Roman" w:hAnsi="Times New Roman" w:cs="Times New Roman"/>
          <w:color w:val="333333"/>
          <w:sz w:val="28"/>
          <w:szCs w:val="28"/>
          <w:highlight w:val="yellow"/>
          <w:lang w:eastAsia="es-PE"/>
        </w:rPr>
        <w:t>anunciar</w:t>
      </w:r>
      <w:r w:rsidR="00A26DE6" w:rsidRPr="000301E5">
        <w:rPr>
          <w:rFonts w:ascii="Times New Roman" w:eastAsia="Times New Roman" w:hAnsi="Times New Roman" w:cs="Times New Roman"/>
          <w:color w:val="333333"/>
          <w:sz w:val="28"/>
          <w:szCs w:val="28"/>
          <w:lang w:eastAsia="es-PE"/>
        </w:rPr>
        <w:t xml:space="preserve"> el Reino de Dios y </w:t>
      </w:r>
      <w:r w:rsidR="00A26DE6" w:rsidRPr="00CF1B27">
        <w:rPr>
          <w:rFonts w:ascii="Times New Roman" w:eastAsia="Times New Roman" w:hAnsi="Times New Roman" w:cs="Times New Roman"/>
          <w:color w:val="333333"/>
          <w:sz w:val="28"/>
          <w:szCs w:val="28"/>
          <w:highlight w:val="yellow"/>
          <w:lang w:eastAsia="es-PE"/>
        </w:rPr>
        <w:t>dar testimonio</w:t>
      </w:r>
      <w:r w:rsidR="00A26DE6" w:rsidRPr="000301E5">
        <w:rPr>
          <w:rFonts w:ascii="Times New Roman" w:eastAsia="Times New Roman" w:hAnsi="Times New Roman" w:cs="Times New Roman"/>
          <w:color w:val="333333"/>
          <w:sz w:val="28"/>
          <w:szCs w:val="28"/>
          <w:lang w:eastAsia="es-PE"/>
        </w:rPr>
        <w:t xml:space="preserve"> del Evangelio del Señor a los hombres y mujeres de nuestro tiempo</w:t>
      </w:r>
      <w:r w:rsidR="00A26DE6" w:rsidRPr="000301E5">
        <w:rPr>
          <w:rFonts w:ascii="Times New Roman" w:eastAsia="Times New Roman" w:hAnsi="Times New Roman" w:cs="Times New Roman"/>
          <w:i/>
          <w:iCs/>
          <w:color w:val="474747"/>
          <w:sz w:val="28"/>
          <w:szCs w:val="28"/>
          <w:lang w:eastAsia="es-PE"/>
        </w:rPr>
        <w:t>".</w:t>
      </w:r>
    </w:p>
    <w:p w14:paraId="037B4CFE" w14:textId="77777777" w:rsidR="00A26DE6" w:rsidRPr="000301E5" w:rsidRDefault="00A26DE6" w:rsidP="000301E5">
      <w:pPr>
        <w:shd w:val="clear" w:color="auto" w:fill="FFFFFF"/>
        <w:spacing w:after="0" w:line="240" w:lineRule="auto"/>
        <w:rPr>
          <w:rFonts w:ascii="Times New Roman" w:eastAsia="Times New Roman" w:hAnsi="Times New Roman" w:cs="Times New Roman"/>
          <w:color w:val="333333"/>
          <w:sz w:val="28"/>
          <w:szCs w:val="28"/>
          <w:lang w:eastAsia="es-PE"/>
        </w:rPr>
      </w:pPr>
      <w:r w:rsidRPr="00013FB2">
        <w:rPr>
          <w:rFonts w:ascii="Times New Roman" w:eastAsia="Times New Roman" w:hAnsi="Times New Roman" w:cs="Times New Roman"/>
          <w:color w:val="333333"/>
          <w:sz w:val="28"/>
          <w:szCs w:val="28"/>
          <w:highlight w:val="yellow"/>
          <w:lang w:eastAsia="es-PE"/>
        </w:rPr>
        <w:t>La fase de implementación del proceso sinodal tiene como punto de referencia común el </w:t>
      </w:r>
      <w:hyperlink r:id="rId23" w:tgtFrame="_blank" w:history="1">
        <w:r w:rsidRPr="00013FB2">
          <w:rPr>
            <w:rFonts w:ascii="Times New Roman" w:eastAsia="Times New Roman" w:hAnsi="Times New Roman" w:cs="Times New Roman"/>
            <w:i/>
            <w:iCs/>
            <w:color w:val="474747"/>
            <w:sz w:val="28"/>
            <w:szCs w:val="28"/>
            <w:highlight w:val="yellow"/>
            <w:lang w:eastAsia="es-PE"/>
          </w:rPr>
          <w:t>Documento Final</w:t>
        </w:r>
      </w:hyperlink>
      <w:r w:rsidRPr="000301E5">
        <w:rPr>
          <w:rFonts w:ascii="Times New Roman" w:eastAsia="Times New Roman" w:hAnsi="Times New Roman" w:cs="Times New Roman"/>
          <w:color w:val="333333"/>
          <w:sz w:val="28"/>
          <w:szCs w:val="28"/>
          <w:lang w:eastAsia="es-PE"/>
        </w:rPr>
        <w:t xml:space="preserve"> de la XVI Asamblea General </w:t>
      </w:r>
      <w:r w:rsidRPr="000301E5">
        <w:rPr>
          <w:rFonts w:ascii="Times New Roman" w:eastAsia="Times New Roman" w:hAnsi="Times New Roman" w:cs="Times New Roman"/>
          <w:color w:val="333333"/>
          <w:sz w:val="28"/>
          <w:szCs w:val="28"/>
          <w:lang w:eastAsia="es-PE"/>
        </w:rPr>
        <w:lastRenderedPageBreak/>
        <w:t xml:space="preserve">Ordinaria del Sínodo de los Obispos, fruto de la escucha y el discernimiento realizados desde el inicio del proceso sinodal. Esta fase pertenece, ante todo, a las </w:t>
      </w:r>
      <w:r w:rsidRPr="00013FB2">
        <w:rPr>
          <w:rFonts w:ascii="Times New Roman" w:eastAsia="Times New Roman" w:hAnsi="Times New Roman" w:cs="Times New Roman"/>
          <w:color w:val="333333"/>
          <w:sz w:val="28"/>
          <w:szCs w:val="28"/>
          <w:highlight w:val="yellow"/>
          <w:lang w:eastAsia="es-PE"/>
        </w:rPr>
        <w:t>Iglesias locales</w:t>
      </w:r>
      <w:r w:rsidRPr="000301E5">
        <w:rPr>
          <w:rFonts w:ascii="Times New Roman" w:eastAsia="Times New Roman" w:hAnsi="Times New Roman" w:cs="Times New Roman"/>
          <w:color w:val="333333"/>
          <w:sz w:val="28"/>
          <w:szCs w:val="28"/>
          <w:lang w:eastAsia="es-PE"/>
        </w:rPr>
        <w:t>, que son las verdaderas protagonistas y a las que se pide implementar, en los diversos contextos, las indicaciones autorizadas contenidas en el Documento Final. Continúa, pues, el trabajo.</w:t>
      </w:r>
    </w:p>
    <w:p w14:paraId="2C456226" w14:textId="77777777" w:rsidR="00A26DE6" w:rsidRPr="000301E5" w:rsidRDefault="00F549B7" w:rsidP="000301E5">
      <w:pPr>
        <w:spacing w:after="0" w:line="240" w:lineRule="auto"/>
        <w:rPr>
          <w:rFonts w:ascii="Times New Roman" w:hAnsi="Times New Roman" w:cs="Times New Roman"/>
          <w:sz w:val="28"/>
          <w:szCs w:val="28"/>
        </w:rPr>
      </w:pPr>
      <w:hyperlink r:id="rId24" w:history="1">
        <w:r>
          <w:rPr>
            <w:rStyle w:val="Hipervnculo"/>
          </w:rPr>
          <w:t>250102---ESP-Pistas-para-la-fase-de-implementacion.pdf</w:t>
        </w:r>
      </w:hyperlink>
    </w:p>
    <w:p w14:paraId="7CD31648" w14:textId="77777777" w:rsidR="00A26DE6" w:rsidRPr="000301E5" w:rsidRDefault="00A26DE6" w:rsidP="000301E5">
      <w:pPr>
        <w:shd w:val="clear" w:color="auto" w:fill="FFFFFF"/>
        <w:spacing w:after="0" w:line="240" w:lineRule="auto"/>
        <w:textAlignment w:val="center"/>
        <w:rPr>
          <w:rFonts w:ascii="Times New Roman" w:hAnsi="Times New Roman" w:cs="Times New Roman"/>
          <w:color w:val="3F0D12"/>
          <w:sz w:val="28"/>
          <w:szCs w:val="28"/>
        </w:rPr>
      </w:pPr>
    </w:p>
    <w:p w14:paraId="490AB720" w14:textId="77777777" w:rsidR="00855EC9" w:rsidRPr="000301E5" w:rsidRDefault="00855EC9" w:rsidP="000301E5">
      <w:pPr>
        <w:shd w:val="clear" w:color="auto" w:fill="FFFFFF"/>
        <w:spacing w:after="0" w:line="240" w:lineRule="auto"/>
        <w:textAlignment w:val="center"/>
        <w:rPr>
          <w:rFonts w:ascii="Times New Roman" w:hAnsi="Times New Roman" w:cs="Times New Roman"/>
          <w:color w:val="3F0D12"/>
          <w:sz w:val="28"/>
          <w:szCs w:val="28"/>
        </w:rPr>
      </w:pPr>
    </w:p>
    <w:p w14:paraId="3B2020EA" w14:textId="77777777" w:rsidR="00855EC9" w:rsidRPr="000301E5" w:rsidRDefault="00855EC9" w:rsidP="000301E5">
      <w:pPr>
        <w:shd w:val="clear" w:color="auto" w:fill="FFFFFF"/>
        <w:spacing w:after="0" w:line="240" w:lineRule="auto"/>
        <w:textAlignment w:val="center"/>
        <w:rPr>
          <w:rFonts w:ascii="Times New Roman" w:hAnsi="Times New Roman" w:cs="Times New Roman"/>
          <w:color w:val="3F0D12"/>
          <w:sz w:val="28"/>
          <w:szCs w:val="28"/>
        </w:rPr>
      </w:pPr>
    </w:p>
    <w:p w14:paraId="5A9B8620" w14:textId="77777777" w:rsidR="00F549B7" w:rsidRPr="00F549B7" w:rsidRDefault="00F549B7" w:rsidP="00F549B7">
      <w:pPr>
        <w:pStyle w:val="Ttulo2"/>
        <w:rPr>
          <w:sz w:val="28"/>
          <w:szCs w:val="28"/>
        </w:rPr>
      </w:pPr>
      <w:bookmarkStart w:id="4" w:name="_Toc202800934"/>
      <w:r w:rsidRPr="00F549B7">
        <w:rPr>
          <w:sz w:val="28"/>
          <w:szCs w:val="28"/>
        </w:rPr>
        <w:t>"No hay vuelta atrás" en las bendiciones de la Iglesia a las parejas homosexuales, según 'Tucho' Fernández</w:t>
      </w:r>
      <w:bookmarkEnd w:id="4"/>
    </w:p>
    <w:p w14:paraId="1B7560A7" w14:textId="77777777" w:rsidR="00F549B7" w:rsidRDefault="00855EC9" w:rsidP="000301E5">
      <w:pPr>
        <w:shd w:val="clear" w:color="auto" w:fill="FFFFFF"/>
        <w:spacing w:after="0" w:line="240" w:lineRule="auto"/>
        <w:outlineLvl w:val="0"/>
        <w:rPr>
          <w:rFonts w:ascii="Times New Roman" w:eastAsia="Times New Roman" w:hAnsi="Times New Roman" w:cs="Times New Roman"/>
          <w:b/>
          <w:bCs/>
          <w:i/>
          <w:iCs/>
          <w:color w:val="D49400"/>
          <w:kern w:val="36"/>
          <w:sz w:val="28"/>
          <w:szCs w:val="28"/>
          <w:lang w:eastAsia="es-PE"/>
        </w:rPr>
      </w:pPr>
      <w:bookmarkStart w:id="5" w:name="_Toc202800935"/>
      <w:r w:rsidRPr="000301E5">
        <w:rPr>
          <w:rFonts w:ascii="Times New Roman" w:eastAsia="Times New Roman" w:hAnsi="Times New Roman" w:cs="Times New Roman"/>
          <w:b/>
          <w:bCs/>
          <w:i/>
          <w:iCs/>
          <w:color w:val="D49400"/>
          <w:kern w:val="36"/>
          <w:sz w:val="28"/>
          <w:szCs w:val="28"/>
          <w:lang w:eastAsia="es-PE"/>
        </w:rPr>
        <w:t>El prefecto de Doctrina de la Fe asegura que no habrá cambios ni supresiones con León XIV</w:t>
      </w:r>
      <w:bookmarkEnd w:id="5"/>
    </w:p>
    <w:p w14:paraId="0109B725" w14:textId="77777777" w:rsidR="00F549B7" w:rsidRDefault="00F549B7" w:rsidP="000301E5">
      <w:pPr>
        <w:shd w:val="clear" w:color="auto" w:fill="FFFFFF"/>
        <w:spacing w:after="0" w:line="240" w:lineRule="auto"/>
        <w:rPr>
          <w:rFonts w:ascii="Times New Roman" w:eastAsia="Times New Roman" w:hAnsi="Times New Roman" w:cs="Times New Roman"/>
          <w:b/>
          <w:bCs/>
          <w:i/>
          <w:iCs/>
          <w:color w:val="333333"/>
          <w:sz w:val="28"/>
          <w:szCs w:val="28"/>
          <w:lang w:eastAsia="es-PE"/>
        </w:rPr>
      </w:pPr>
    </w:p>
    <w:p w14:paraId="6CC3BD10" w14:textId="77777777" w:rsidR="00855EC9" w:rsidRPr="000301E5" w:rsidRDefault="00855EC9" w:rsidP="000301E5">
      <w:pPr>
        <w:shd w:val="clear" w:color="auto" w:fill="FFFFFF"/>
        <w:spacing w:after="0" w:line="240" w:lineRule="auto"/>
        <w:rPr>
          <w:rFonts w:ascii="Times New Roman" w:eastAsia="Times New Roman" w:hAnsi="Times New Roman" w:cs="Times New Roman"/>
          <w:b/>
          <w:bCs/>
          <w:i/>
          <w:iCs/>
          <w:color w:val="333333"/>
          <w:sz w:val="28"/>
          <w:szCs w:val="28"/>
          <w:lang w:eastAsia="es-PE"/>
        </w:rPr>
      </w:pPr>
      <w:r w:rsidRPr="000301E5">
        <w:rPr>
          <w:rFonts w:ascii="Times New Roman" w:eastAsia="Times New Roman" w:hAnsi="Times New Roman" w:cs="Times New Roman"/>
          <w:b/>
          <w:bCs/>
          <w:i/>
          <w:iCs/>
          <w:color w:val="333333"/>
          <w:sz w:val="28"/>
          <w:szCs w:val="28"/>
          <w:lang w:eastAsia="es-PE"/>
        </w:rPr>
        <w:t>04.07.2025 </w:t>
      </w:r>
      <w:hyperlink r:id="rId25" w:history="1">
        <w:r w:rsidRPr="000301E5">
          <w:rPr>
            <w:rFonts w:ascii="Times New Roman" w:eastAsia="Times New Roman" w:hAnsi="Times New Roman" w:cs="Times New Roman"/>
            <w:b/>
            <w:bCs/>
            <w:i/>
            <w:iCs/>
            <w:color w:val="D49400"/>
            <w:sz w:val="28"/>
            <w:szCs w:val="28"/>
            <w:u w:val="single"/>
            <w:lang w:eastAsia="es-PE"/>
          </w:rPr>
          <w:t>Jesús Bastante</w:t>
        </w:r>
      </w:hyperlink>
    </w:p>
    <w:p w14:paraId="2C38F89D" w14:textId="77777777" w:rsidR="00F549B7" w:rsidRDefault="00F549B7" w:rsidP="000301E5">
      <w:pPr>
        <w:shd w:val="clear" w:color="auto" w:fill="FFFFFF"/>
        <w:spacing w:after="0" w:line="240" w:lineRule="auto"/>
        <w:rPr>
          <w:rFonts w:ascii="Times New Roman" w:eastAsia="Times New Roman" w:hAnsi="Times New Roman" w:cs="Times New Roman"/>
          <w:b/>
          <w:bCs/>
          <w:color w:val="474747"/>
          <w:sz w:val="28"/>
          <w:szCs w:val="28"/>
          <w:lang w:eastAsia="es-PE"/>
        </w:rPr>
      </w:pPr>
    </w:p>
    <w:p w14:paraId="20A67056" w14:textId="77777777" w:rsidR="00855EC9" w:rsidRPr="000301E5" w:rsidRDefault="00855EC9" w:rsidP="00D47506">
      <w:pPr>
        <w:shd w:val="clear" w:color="auto" w:fill="FFFFFF"/>
        <w:spacing w:after="0" w:line="240" w:lineRule="auto"/>
        <w:rPr>
          <w:rFonts w:ascii="Times New Roman" w:eastAsia="Times New Roman" w:hAnsi="Times New Roman" w:cs="Times New Roman"/>
          <w:color w:val="333333"/>
          <w:sz w:val="28"/>
          <w:szCs w:val="28"/>
          <w:lang w:eastAsia="es-PE"/>
        </w:rPr>
      </w:pPr>
      <w:r w:rsidRPr="000301E5">
        <w:rPr>
          <w:rFonts w:ascii="Times New Roman" w:eastAsia="Times New Roman" w:hAnsi="Times New Roman" w:cs="Times New Roman"/>
          <w:b/>
          <w:bCs/>
          <w:color w:val="474747"/>
          <w:sz w:val="28"/>
          <w:szCs w:val="28"/>
          <w:lang w:eastAsia="es-PE"/>
        </w:rPr>
        <w:t>"No hay vuelta atrás"</w:t>
      </w:r>
      <w:r w:rsidRPr="000301E5">
        <w:rPr>
          <w:rFonts w:ascii="Times New Roman" w:eastAsia="Times New Roman" w:hAnsi="Times New Roman" w:cs="Times New Roman"/>
          <w:color w:val="333333"/>
          <w:sz w:val="28"/>
          <w:szCs w:val="28"/>
          <w:lang w:eastAsia="es-PE"/>
        </w:rPr>
        <w:t>. Esta es la conclusión lanzada ayer por el prefecto del dicasterio para la Doctrina de la Fe, Víctor Manuel Fernández, sobre </w:t>
      </w:r>
      <w:r w:rsidRPr="000301E5">
        <w:rPr>
          <w:rFonts w:ascii="Times New Roman" w:eastAsia="Times New Roman" w:hAnsi="Times New Roman" w:cs="Times New Roman"/>
          <w:b/>
          <w:bCs/>
          <w:color w:val="474747"/>
          <w:sz w:val="28"/>
          <w:szCs w:val="28"/>
          <w:lang w:eastAsia="es-PE"/>
        </w:rPr>
        <w:t>'Fiducia Supplicans'</w:t>
      </w:r>
      <w:r w:rsidRPr="000301E5">
        <w:rPr>
          <w:rFonts w:ascii="Times New Roman" w:eastAsia="Times New Roman" w:hAnsi="Times New Roman" w:cs="Times New Roman"/>
          <w:color w:val="333333"/>
          <w:sz w:val="28"/>
          <w:szCs w:val="28"/>
          <w:lang w:eastAsia="es-PE"/>
        </w:rPr>
        <w:t xml:space="preserve">. Fernández, que </w:t>
      </w:r>
      <w:r w:rsidRPr="00D47506">
        <w:rPr>
          <w:rFonts w:ascii="Times New Roman" w:eastAsia="Times New Roman" w:hAnsi="Times New Roman" w:cs="Times New Roman"/>
          <w:color w:val="333333"/>
          <w:sz w:val="28"/>
          <w:szCs w:val="28"/>
          <w:highlight w:val="yellow"/>
          <w:lang w:eastAsia="es-PE"/>
        </w:rPr>
        <w:t>ayer volvió a reunirse con el Papa León XIV</w:t>
      </w:r>
      <w:r w:rsidRPr="000301E5">
        <w:rPr>
          <w:rFonts w:ascii="Times New Roman" w:eastAsia="Times New Roman" w:hAnsi="Times New Roman" w:cs="Times New Roman"/>
          <w:color w:val="333333"/>
          <w:sz w:val="28"/>
          <w:szCs w:val="28"/>
          <w:lang w:eastAsia="es-PE"/>
        </w:rPr>
        <w:t>, aseguró que las parejas homosexuales podrán seguir recibiendo la bendición de la Iglesia, en una cuestión en la que, según declaró a Il Messaggero, no prevé cambios.</w:t>
      </w:r>
      <w:r w:rsidR="00D47506" w:rsidRPr="000301E5">
        <w:rPr>
          <w:rFonts w:ascii="Times New Roman" w:eastAsia="Times New Roman" w:hAnsi="Times New Roman" w:cs="Times New Roman"/>
          <w:color w:val="333333"/>
          <w:sz w:val="28"/>
          <w:szCs w:val="28"/>
          <w:lang w:eastAsia="es-PE"/>
        </w:rPr>
        <w:t xml:space="preserve"> </w:t>
      </w:r>
    </w:p>
    <w:p w14:paraId="2C3049CB" w14:textId="77777777" w:rsidR="00855EC9" w:rsidRPr="000301E5" w:rsidRDefault="00855EC9" w:rsidP="000301E5">
      <w:pPr>
        <w:shd w:val="clear" w:color="auto" w:fill="FFFFFF"/>
        <w:spacing w:after="0" w:line="240" w:lineRule="auto"/>
        <w:rPr>
          <w:rFonts w:ascii="Times New Roman" w:eastAsia="Times New Roman" w:hAnsi="Times New Roman" w:cs="Times New Roman"/>
          <w:color w:val="333333"/>
          <w:sz w:val="28"/>
          <w:szCs w:val="28"/>
          <w:lang w:eastAsia="es-PE"/>
        </w:rPr>
      </w:pPr>
      <w:r w:rsidRPr="000301E5">
        <w:rPr>
          <w:rFonts w:ascii="Times New Roman" w:eastAsia="Times New Roman" w:hAnsi="Times New Roman" w:cs="Times New Roman"/>
          <w:color w:val="333333"/>
          <w:sz w:val="28"/>
          <w:szCs w:val="28"/>
          <w:lang w:eastAsia="es-PE"/>
        </w:rPr>
        <w:t>No habrá cambios, ni supresiones, señaló el prefecto, quien insistió en que el documento permite, bajo determinadas condiciones, la bendición (no litúrgica) para parejas del mismo sexo o que viven en una relación no reconocida por la Iglesia. Y que, pese a las dudas, seguirá vigente.</w:t>
      </w:r>
    </w:p>
    <w:p w14:paraId="538BAD36" w14:textId="77777777" w:rsidR="00855EC9" w:rsidRPr="000301E5" w:rsidRDefault="00855EC9" w:rsidP="000301E5">
      <w:pPr>
        <w:shd w:val="clear" w:color="auto" w:fill="FFFFFF"/>
        <w:spacing w:after="0" w:line="240" w:lineRule="auto"/>
        <w:rPr>
          <w:rFonts w:ascii="Times New Roman" w:eastAsia="Times New Roman" w:hAnsi="Times New Roman" w:cs="Times New Roman"/>
          <w:color w:val="333333"/>
          <w:sz w:val="28"/>
          <w:szCs w:val="28"/>
          <w:lang w:eastAsia="es-PE"/>
        </w:rPr>
      </w:pPr>
      <w:r w:rsidRPr="000301E5">
        <w:rPr>
          <w:rFonts w:ascii="Times New Roman" w:eastAsia="Times New Roman" w:hAnsi="Times New Roman" w:cs="Times New Roman"/>
          <w:color w:val="333333"/>
          <w:sz w:val="28"/>
          <w:szCs w:val="28"/>
          <w:lang w:eastAsia="es-PE"/>
        </w:rPr>
        <w:t xml:space="preserve">En los últimos tiempos, </w:t>
      </w:r>
      <w:r w:rsidRPr="00D47506">
        <w:rPr>
          <w:rFonts w:ascii="Times New Roman" w:eastAsia="Times New Roman" w:hAnsi="Times New Roman" w:cs="Times New Roman"/>
          <w:color w:val="333333"/>
          <w:sz w:val="28"/>
          <w:szCs w:val="28"/>
          <w:highlight w:val="yellow"/>
          <w:lang w:eastAsia="es-PE"/>
        </w:rPr>
        <w:t>cardenales como Müller o Ambongo habían vuelto a reiterar, con motivo de la elección del nuevo Papa, su petición de derogar esa norma.</w:t>
      </w:r>
      <w:r w:rsidRPr="000301E5">
        <w:rPr>
          <w:rFonts w:ascii="Times New Roman" w:eastAsia="Times New Roman" w:hAnsi="Times New Roman" w:cs="Times New Roman"/>
          <w:color w:val="333333"/>
          <w:sz w:val="28"/>
          <w:szCs w:val="28"/>
          <w:lang w:eastAsia="es-PE"/>
        </w:rPr>
        <w:t xml:space="preserve"> "</w:t>
      </w:r>
      <w:r w:rsidRPr="000301E5">
        <w:rPr>
          <w:rFonts w:ascii="Times New Roman" w:eastAsia="Times New Roman" w:hAnsi="Times New Roman" w:cs="Times New Roman"/>
          <w:b/>
          <w:bCs/>
          <w:color w:val="474747"/>
          <w:sz w:val="28"/>
          <w:szCs w:val="28"/>
          <w:lang w:eastAsia="es-PE"/>
        </w:rPr>
        <w:t>La posición de África era también la de muchos obispos aquí en Europa. No se trata de una excepción africana</w:t>
      </w:r>
      <w:r w:rsidRPr="000301E5">
        <w:rPr>
          <w:rFonts w:ascii="Times New Roman" w:eastAsia="Times New Roman" w:hAnsi="Times New Roman" w:cs="Times New Roman"/>
          <w:color w:val="333333"/>
          <w:sz w:val="28"/>
          <w:szCs w:val="28"/>
          <w:lang w:eastAsia="es-PE"/>
        </w:rPr>
        <w:t>", insistió el purpurado, quien no obstante admitió que las prioridades pastorales en el continente negro son otras.</w:t>
      </w:r>
    </w:p>
    <w:p w14:paraId="3080E0DC" w14:textId="77777777" w:rsidR="00855EC9" w:rsidRPr="000301E5" w:rsidRDefault="00855EC9" w:rsidP="000301E5">
      <w:pPr>
        <w:shd w:val="clear" w:color="auto" w:fill="FFFFFF"/>
        <w:spacing w:after="0" w:line="240" w:lineRule="auto"/>
        <w:rPr>
          <w:rFonts w:ascii="Times New Roman" w:eastAsia="Times New Roman" w:hAnsi="Times New Roman" w:cs="Times New Roman"/>
          <w:color w:val="333333"/>
          <w:sz w:val="28"/>
          <w:szCs w:val="28"/>
          <w:lang w:eastAsia="es-PE"/>
        </w:rPr>
      </w:pPr>
      <w:r w:rsidRPr="000301E5">
        <w:rPr>
          <w:rFonts w:ascii="Times New Roman" w:eastAsia="Times New Roman" w:hAnsi="Times New Roman" w:cs="Times New Roman"/>
          <w:b/>
          <w:bCs/>
          <w:color w:val="474747"/>
          <w:sz w:val="28"/>
          <w:szCs w:val="28"/>
          <w:lang w:eastAsia="es-PE"/>
        </w:rPr>
        <w:t>"Nuestra prioridad pastoral no es el problema de la homosexualidad o de las personas homosexuales. Para nosotros, lo importante es la vida: cómo se vive y cómo se sobrevive</w:t>
      </w:r>
      <w:r w:rsidRPr="000301E5">
        <w:rPr>
          <w:rFonts w:ascii="Times New Roman" w:eastAsia="Times New Roman" w:hAnsi="Times New Roman" w:cs="Times New Roman"/>
          <w:color w:val="333333"/>
          <w:sz w:val="28"/>
          <w:szCs w:val="28"/>
          <w:lang w:eastAsia="es-PE"/>
        </w:rPr>
        <w:t>", subrayó el cardenal. Temas como la homosexualidad son "para vosotros aquí en Europa, no para nosotros en África".</w:t>
      </w:r>
    </w:p>
    <w:p w14:paraId="5B3F3582" w14:textId="77777777" w:rsidR="007D1D11" w:rsidRPr="000301E5" w:rsidRDefault="007D1D11" w:rsidP="000301E5">
      <w:pPr>
        <w:spacing w:after="0" w:line="240" w:lineRule="auto"/>
        <w:rPr>
          <w:rFonts w:ascii="Times New Roman" w:hAnsi="Times New Roman" w:cs="Times New Roman"/>
          <w:sz w:val="28"/>
          <w:szCs w:val="28"/>
        </w:rPr>
      </w:pPr>
    </w:p>
    <w:p w14:paraId="22F4910C" w14:textId="77777777" w:rsidR="00DC14D8" w:rsidRPr="000301E5" w:rsidRDefault="00DC14D8" w:rsidP="000301E5">
      <w:pPr>
        <w:spacing w:after="0" w:line="240" w:lineRule="auto"/>
        <w:rPr>
          <w:rFonts w:ascii="Times New Roman" w:hAnsi="Times New Roman" w:cs="Times New Roman"/>
          <w:sz w:val="28"/>
          <w:szCs w:val="28"/>
        </w:rPr>
      </w:pPr>
    </w:p>
    <w:p w14:paraId="1B6D4484" w14:textId="77777777" w:rsidR="00DC14D8" w:rsidRPr="000301E5" w:rsidRDefault="00DC14D8" w:rsidP="000301E5">
      <w:pPr>
        <w:spacing w:after="0" w:line="240" w:lineRule="auto"/>
        <w:rPr>
          <w:rFonts w:ascii="Times New Roman" w:hAnsi="Times New Roman" w:cs="Times New Roman"/>
          <w:sz w:val="28"/>
          <w:szCs w:val="28"/>
        </w:rPr>
      </w:pPr>
    </w:p>
    <w:p w14:paraId="49EA368C" w14:textId="77777777" w:rsidR="00D47506" w:rsidRPr="00D47506" w:rsidRDefault="00D47506" w:rsidP="00D47506">
      <w:pPr>
        <w:pStyle w:val="Ttulo2"/>
        <w:rPr>
          <w:sz w:val="28"/>
          <w:szCs w:val="28"/>
        </w:rPr>
      </w:pPr>
      <w:bookmarkStart w:id="6" w:name="_Toc202800936"/>
      <w:r w:rsidRPr="00D47506">
        <w:rPr>
          <w:sz w:val="28"/>
          <w:szCs w:val="28"/>
        </w:rPr>
        <w:lastRenderedPageBreak/>
        <w:t>El Vaticano ya ha designado al tribunal que juzgará a Rupnik</w:t>
      </w:r>
      <w:bookmarkEnd w:id="6"/>
    </w:p>
    <w:p w14:paraId="393B7459" w14:textId="77777777" w:rsidR="00D47506" w:rsidRDefault="00DC14D8" w:rsidP="000301E5">
      <w:pPr>
        <w:shd w:val="clear" w:color="auto" w:fill="FFFFFF"/>
        <w:spacing w:after="0" w:line="240" w:lineRule="auto"/>
        <w:outlineLvl w:val="0"/>
        <w:rPr>
          <w:rFonts w:ascii="Times New Roman" w:eastAsia="Times New Roman" w:hAnsi="Times New Roman" w:cs="Times New Roman"/>
          <w:b/>
          <w:bCs/>
          <w:i/>
          <w:iCs/>
          <w:color w:val="D49400"/>
          <w:kern w:val="36"/>
          <w:sz w:val="28"/>
          <w:szCs w:val="28"/>
          <w:lang w:eastAsia="es-PE"/>
        </w:rPr>
      </w:pPr>
      <w:bookmarkStart w:id="7" w:name="_Toc202800937"/>
      <w:r w:rsidRPr="000301E5">
        <w:rPr>
          <w:rFonts w:ascii="Times New Roman" w:eastAsia="Times New Roman" w:hAnsi="Times New Roman" w:cs="Times New Roman"/>
          <w:b/>
          <w:bCs/>
          <w:i/>
          <w:iCs/>
          <w:color w:val="D49400"/>
          <w:kern w:val="36"/>
          <w:sz w:val="28"/>
          <w:szCs w:val="28"/>
          <w:lang w:eastAsia="es-PE"/>
        </w:rPr>
        <w:t>Así lo ha anunciado 'Tucho' Fernández, tras encontrarse con el Papa</w:t>
      </w:r>
      <w:bookmarkEnd w:id="7"/>
    </w:p>
    <w:p w14:paraId="38EB4BDB" w14:textId="77777777" w:rsidR="00DC14D8" w:rsidRPr="000301E5" w:rsidRDefault="00DC14D8" w:rsidP="000301E5">
      <w:pPr>
        <w:shd w:val="clear" w:color="auto" w:fill="FFFFFF"/>
        <w:spacing w:after="0" w:line="240" w:lineRule="auto"/>
        <w:rPr>
          <w:rFonts w:ascii="Times New Roman" w:eastAsia="Times New Roman" w:hAnsi="Times New Roman" w:cs="Times New Roman"/>
          <w:color w:val="000000"/>
          <w:sz w:val="28"/>
          <w:szCs w:val="28"/>
          <w:lang w:eastAsia="es-PE"/>
        </w:rPr>
      </w:pPr>
    </w:p>
    <w:p w14:paraId="35C9DC03" w14:textId="77777777" w:rsidR="00DC14D8" w:rsidRPr="000301E5" w:rsidRDefault="00DC14D8" w:rsidP="000301E5">
      <w:pPr>
        <w:shd w:val="clear" w:color="auto" w:fill="FFFFFF"/>
        <w:spacing w:after="0" w:line="240" w:lineRule="auto"/>
        <w:rPr>
          <w:rFonts w:ascii="Times New Roman" w:eastAsia="Times New Roman" w:hAnsi="Times New Roman" w:cs="Times New Roman"/>
          <w:b/>
          <w:bCs/>
          <w:i/>
          <w:iCs/>
          <w:color w:val="333333"/>
          <w:sz w:val="28"/>
          <w:szCs w:val="28"/>
          <w:lang w:eastAsia="es-PE"/>
        </w:rPr>
      </w:pPr>
      <w:r w:rsidRPr="000301E5">
        <w:rPr>
          <w:rFonts w:ascii="Times New Roman" w:eastAsia="Times New Roman" w:hAnsi="Times New Roman" w:cs="Times New Roman"/>
          <w:b/>
          <w:bCs/>
          <w:i/>
          <w:iCs/>
          <w:color w:val="333333"/>
          <w:sz w:val="28"/>
          <w:szCs w:val="28"/>
          <w:lang w:eastAsia="es-PE"/>
        </w:rPr>
        <w:t>04.07.2025 </w:t>
      </w:r>
      <w:hyperlink r:id="rId26" w:history="1">
        <w:r w:rsidRPr="000301E5">
          <w:rPr>
            <w:rFonts w:ascii="Times New Roman" w:eastAsia="Times New Roman" w:hAnsi="Times New Roman" w:cs="Times New Roman"/>
            <w:b/>
            <w:bCs/>
            <w:i/>
            <w:iCs/>
            <w:color w:val="D49400"/>
            <w:sz w:val="28"/>
            <w:szCs w:val="28"/>
            <w:u w:val="single"/>
            <w:lang w:eastAsia="es-PE"/>
          </w:rPr>
          <w:t>Jesús Bastante</w:t>
        </w:r>
      </w:hyperlink>
    </w:p>
    <w:p w14:paraId="1C0A358F" w14:textId="77777777" w:rsidR="00D47506" w:rsidRDefault="00D47506" w:rsidP="000301E5">
      <w:pPr>
        <w:shd w:val="clear" w:color="auto" w:fill="FFFFFF"/>
        <w:spacing w:after="0" w:line="240" w:lineRule="auto"/>
        <w:rPr>
          <w:rFonts w:ascii="Times New Roman" w:eastAsia="Times New Roman" w:hAnsi="Times New Roman" w:cs="Times New Roman"/>
          <w:b/>
          <w:bCs/>
          <w:color w:val="474747"/>
          <w:sz w:val="28"/>
          <w:szCs w:val="28"/>
          <w:lang w:eastAsia="es-PE"/>
        </w:rPr>
      </w:pPr>
    </w:p>
    <w:p w14:paraId="4EB579F4" w14:textId="77777777" w:rsidR="00DC14D8" w:rsidRPr="000301E5" w:rsidRDefault="00DC14D8" w:rsidP="000301E5">
      <w:pPr>
        <w:shd w:val="clear" w:color="auto" w:fill="FFFFFF"/>
        <w:spacing w:after="0" w:line="240" w:lineRule="auto"/>
        <w:rPr>
          <w:rFonts w:ascii="Times New Roman" w:eastAsia="Times New Roman" w:hAnsi="Times New Roman" w:cs="Times New Roman"/>
          <w:color w:val="333333"/>
          <w:sz w:val="28"/>
          <w:szCs w:val="28"/>
          <w:lang w:eastAsia="es-PE"/>
        </w:rPr>
      </w:pPr>
      <w:r w:rsidRPr="000301E5">
        <w:rPr>
          <w:rFonts w:ascii="Times New Roman" w:eastAsia="Times New Roman" w:hAnsi="Times New Roman" w:cs="Times New Roman"/>
          <w:b/>
          <w:bCs/>
          <w:color w:val="474747"/>
          <w:sz w:val="28"/>
          <w:szCs w:val="28"/>
          <w:lang w:eastAsia="es-PE"/>
        </w:rPr>
        <w:t>"Se ha constituido el tribunal para el proceso canónico"</w:t>
      </w:r>
      <w:r w:rsidRPr="000301E5">
        <w:rPr>
          <w:rFonts w:ascii="Times New Roman" w:eastAsia="Times New Roman" w:hAnsi="Times New Roman" w:cs="Times New Roman"/>
          <w:color w:val="333333"/>
          <w:sz w:val="28"/>
          <w:szCs w:val="28"/>
          <w:lang w:eastAsia="es-PE"/>
        </w:rPr>
        <w:t xml:space="preserve"> contra </w:t>
      </w:r>
      <w:r w:rsidRPr="002813A7">
        <w:rPr>
          <w:rFonts w:ascii="Times New Roman" w:eastAsia="Times New Roman" w:hAnsi="Times New Roman" w:cs="Times New Roman"/>
          <w:color w:val="333333"/>
          <w:sz w:val="28"/>
          <w:szCs w:val="28"/>
          <w:highlight w:val="yellow"/>
          <w:lang w:eastAsia="es-PE"/>
        </w:rPr>
        <w:t>Marko Rupnik, el ex jesuita acusado de abusos a varias religiosas</w:t>
      </w:r>
      <w:r w:rsidRPr="000301E5">
        <w:rPr>
          <w:rFonts w:ascii="Times New Roman" w:eastAsia="Times New Roman" w:hAnsi="Times New Roman" w:cs="Times New Roman"/>
          <w:color w:val="333333"/>
          <w:sz w:val="28"/>
          <w:szCs w:val="28"/>
          <w:lang w:eastAsia="es-PE"/>
        </w:rPr>
        <w:t>. Así lo ha anunciado este mediodía el prefecto del dicasterio de Doctrina de la Fe, Víctor Manuel 'Tucho' Fernández, tras su (nueva) audiencia con el Papa León XIV.</w:t>
      </w:r>
    </w:p>
    <w:p w14:paraId="231458AA" w14:textId="77777777" w:rsidR="00DC14D8" w:rsidRPr="000301E5" w:rsidRDefault="00DC14D8" w:rsidP="002813A7">
      <w:pPr>
        <w:shd w:val="clear" w:color="auto" w:fill="FFFFFF"/>
        <w:spacing w:after="0" w:line="240" w:lineRule="auto"/>
        <w:rPr>
          <w:rFonts w:ascii="Times New Roman" w:eastAsia="Times New Roman" w:hAnsi="Times New Roman" w:cs="Times New Roman"/>
          <w:color w:val="333333"/>
          <w:sz w:val="28"/>
          <w:szCs w:val="28"/>
          <w:lang w:eastAsia="es-PE"/>
        </w:rPr>
      </w:pPr>
      <w:r w:rsidRPr="000301E5">
        <w:rPr>
          <w:rFonts w:ascii="Times New Roman" w:eastAsia="Times New Roman" w:hAnsi="Times New Roman" w:cs="Times New Roman"/>
          <w:color w:val="333333"/>
          <w:sz w:val="28"/>
          <w:szCs w:val="28"/>
          <w:lang w:eastAsia="es-PE"/>
        </w:rPr>
        <w:t>Fernández, que asistía a la presentación del nuevo formulario para la Misa sobre la custodia de la creación, informó a los medios que el tribunal "está formado por jueces independientes y ajenos al dicasterio", para desechar cualquier sombra de duda respecto a la imparcialidad del proceso contra el artista esloveno, tal y </w:t>
      </w:r>
      <w:hyperlink r:id="rId27" w:history="1">
        <w:r w:rsidRPr="000301E5">
          <w:rPr>
            <w:rFonts w:ascii="Times New Roman" w:eastAsia="Times New Roman" w:hAnsi="Times New Roman" w:cs="Times New Roman"/>
            <w:color w:val="D49400"/>
            <w:sz w:val="28"/>
            <w:szCs w:val="28"/>
            <w:u w:val="single"/>
            <w:lang w:eastAsia="es-PE"/>
          </w:rPr>
          <w:t>como informa Sir</w:t>
        </w:r>
      </w:hyperlink>
      <w:r w:rsidRPr="000301E5">
        <w:rPr>
          <w:rFonts w:ascii="Times New Roman" w:eastAsia="Times New Roman" w:hAnsi="Times New Roman" w:cs="Times New Roman"/>
          <w:color w:val="333333"/>
          <w:sz w:val="28"/>
          <w:szCs w:val="28"/>
          <w:lang w:eastAsia="es-PE"/>
        </w:rPr>
        <w:t>.</w:t>
      </w:r>
      <w:r w:rsidR="002813A7" w:rsidRPr="000301E5">
        <w:rPr>
          <w:rFonts w:ascii="Times New Roman" w:eastAsia="Times New Roman" w:hAnsi="Times New Roman" w:cs="Times New Roman"/>
          <w:color w:val="333333"/>
          <w:sz w:val="28"/>
          <w:szCs w:val="28"/>
          <w:lang w:eastAsia="es-PE"/>
        </w:rPr>
        <w:t xml:space="preserve"> </w:t>
      </w:r>
    </w:p>
    <w:p w14:paraId="5E9A2F1F" w14:textId="77777777" w:rsidR="00DC14D8" w:rsidRPr="000301E5" w:rsidRDefault="00DC14D8" w:rsidP="000301E5">
      <w:pPr>
        <w:shd w:val="clear" w:color="auto" w:fill="FFFFFF"/>
        <w:spacing w:after="0" w:line="240" w:lineRule="auto"/>
        <w:rPr>
          <w:rFonts w:ascii="Times New Roman" w:eastAsia="Times New Roman" w:hAnsi="Times New Roman" w:cs="Times New Roman"/>
          <w:color w:val="333333"/>
          <w:sz w:val="28"/>
          <w:szCs w:val="28"/>
          <w:lang w:eastAsia="es-PE"/>
        </w:rPr>
      </w:pPr>
      <w:r w:rsidRPr="000301E5">
        <w:rPr>
          <w:rFonts w:ascii="Times New Roman" w:eastAsia="Times New Roman" w:hAnsi="Times New Roman" w:cs="Times New Roman"/>
          <w:color w:val="333333"/>
          <w:sz w:val="28"/>
          <w:szCs w:val="28"/>
          <w:lang w:eastAsia="es-PE"/>
        </w:rPr>
        <w:t>"La idea es que, en la medida de lo posible,</w:t>
      </w:r>
      <w:r w:rsidRPr="000301E5">
        <w:rPr>
          <w:rFonts w:ascii="Times New Roman" w:eastAsia="Times New Roman" w:hAnsi="Times New Roman" w:cs="Times New Roman"/>
          <w:b/>
          <w:bCs/>
          <w:color w:val="474747"/>
          <w:sz w:val="28"/>
          <w:szCs w:val="28"/>
          <w:lang w:eastAsia="es-PE"/>
        </w:rPr>
        <w:t> se disipe la ida de que el dicasterio o la Santa Sede tienen algún interés en el caso, y para evitar presiones</w:t>
      </w:r>
      <w:r w:rsidRPr="000301E5">
        <w:rPr>
          <w:rFonts w:ascii="Times New Roman" w:eastAsia="Times New Roman" w:hAnsi="Times New Roman" w:cs="Times New Roman"/>
          <w:color w:val="333333"/>
          <w:sz w:val="28"/>
          <w:szCs w:val="28"/>
          <w:lang w:eastAsia="es-PE"/>
        </w:rPr>
        <w:t>", recalcó el purpurado argentino, quien insistió en que se ha elegido a personas "que no dan lugar a ninguna sospecha". Roma no ha hecho públicos por el momento dichos nombres.</w:t>
      </w:r>
    </w:p>
    <w:p w14:paraId="5C0EAF65" w14:textId="77777777" w:rsidR="00DC14D8" w:rsidRPr="000301E5" w:rsidRDefault="00DC14D8" w:rsidP="000301E5">
      <w:pPr>
        <w:shd w:val="clear" w:color="auto" w:fill="FFFFFF"/>
        <w:spacing w:after="0" w:line="240" w:lineRule="auto"/>
        <w:rPr>
          <w:rFonts w:ascii="Times New Roman" w:eastAsia="Times New Roman" w:hAnsi="Times New Roman" w:cs="Times New Roman"/>
          <w:color w:val="333333"/>
          <w:sz w:val="28"/>
          <w:szCs w:val="28"/>
          <w:lang w:eastAsia="es-PE"/>
        </w:rPr>
      </w:pPr>
      <w:r w:rsidRPr="000301E5">
        <w:rPr>
          <w:rFonts w:ascii="Times New Roman" w:eastAsia="Times New Roman" w:hAnsi="Times New Roman" w:cs="Times New Roman"/>
          <w:color w:val="333333"/>
          <w:sz w:val="28"/>
          <w:szCs w:val="28"/>
          <w:lang w:eastAsia="es-PE"/>
        </w:rPr>
        <w:t>Tampoco hay fecha de inicio del juicio. "Hay plazos técnicos, como la notificación a las víctimas", expuso Fernández, quien subrayó que "se está trabajando con la confidencialidad necesaria". Cuestionado sobre las particularidades del proceso canónico, en el que primero se excomulgó a Rupnik para un mes después levantar dicha pena, el prefecto insistió en que "ocurre mucho más a menudo de lo que se imagina, a veces incluso en el transcurso de un mismo día". </w:t>
      </w:r>
    </w:p>
    <w:p w14:paraId="3A6BAE8D" w14:textId="77777777" w:rsidR="00DC14D8" w:rsidRPr="000301E5" w:rsidRDefault="00DC14D8" w:rsidP="000301E5">
      <w:pPr>
        <w:spacing w:after="0" w:line="240" w:lineRule="auto"/>
        <w:rPr>
          <w:rFonts w:ascii="Times New Roman" w:hAnsi="Times New Roman" w:cs="Times New Roman"/>
          <w:sz w:val="28"/>
          <w:szCs w:val="28"/>
        </w:rPr>
      </w:pPr>
    </w:p>
    <w:p w14:paraId="50143089" w14:textId="77777777" w:rsidR="00D97D84" w:rsidRPr="000301E5" w:rsidRDefault="00D97D84" w:rsidP="000301E5">
      <w:pPr>
        <w:spacing w:after="0" w:line="240" w:lineRule="auto"/>
        <w:rPr>
          <w:rFonts w:ascii="Times New Roman" w:hAnsi="Times New Roman" w:cs="Times New Roman"/>
          <w:sz w:val="28"/>
          <w:szCs w:val="28"/>
        </w:rPr>
      </w:pPr>
    </w:p>
    <w:p w14:paraId="3196E564" w14:textId="77777777" w:rsidR="00C71F25" w:rsidRDefault="00C71F25" w:rsidP="000301E5">
      <w:pPr>
        <w:shd w:val="clear" w:color="auto" w:fill="FFFFFF"/>
        <w:spacing w:after="0" w:line="240" w:lineRule="auto"/>
        <w:outlineLvl w:val="0"/>
        <w:rPr>
          <w:rFonts w:ascii="Times New Roman" w:eastAsia="Times New Roman" w:hAnsi="Times New Roman" w:cs="Times New Roman"/>
          <w:b/>
          <w:bCs/>
          <w:i/>
          <w:iCs/>
          <w:color w:val="D49400"/>
          <w:kern w:val="36"/>
          <w:sz w:val="28"/>
          <w:szCs w:val="28"/>
          <w:lang w:eastAsia="es-PE"/>
        </w:rPr>
      </w:pPr>
    </w:p>
    <w:p w14:paraId="04EAFD35" w14:textId="77777777" w:rsidR="00C71F25" w:rsidRPr="00C71F25" w:rsidRDefault="008B4178" w:rsidP="00C71F25">
      <w:pPr>
        <w:pStyle w:val="Ttulo2"/>
        <w:rPr>
          <w:sz w:val="28"/>
          <w:szCs w:val="28"/>
        </w:rPr>
      </w:pPr>
      <w:bookmarkStart w:id="8" w:name="_Toc202800938"/>
      <w:r w:rsidRPr="00C71F25">
        <w:rPr>
          <w:sz w:val="28"/>
          <w:szCs w:val="28"/>
        </w:rPr>
        <w:t>León XIV nombra al nuevo presidente de la Comisión Pontificia para la Protección de Menores.</w:t>
      </w:r>
      <w:bookmarkEnd w:id="8"/>
    </w:p>
    <w:p w14:paraId="46007F7E" w14:textId="77777777" w:rsidR="008B4178" w:rsidRPr="00C71F25" w:rsidRDefault="008B4178" w:rsidP="000301E5">
      <w:pPr>
        <w:shd w:val="clear" w:color="auto" w:fill="FFFFFF"/>
        <w:spacing w:after="0" w:line="240" w:lineRule="auto"/>
        <w:outlineLvl w:val="0"/>
        <w:rPr>
          <w:rFonts w:ascii="Times New Roman" w:eastAsia="Times New Roman" w:hAnsi="Times New Roman" w:cs="Times New Roman"/>
          <w:bCs/>
          <w:i/>
          <w:color w:val="333333"/>
          <w:kern w:val="36"/>
          <w:sz w:val="28"/>
          <w:szCs w:val="28"/>
          <w:lang w:eastAsia="es-PE"/>
        </w:rPr>
      </w:pPr>
      <w:bookmarkStart w:id="9" w:name="_Toc202800939"/>
      <w:r w:rsidRPr="00C71F25">
        <w:rPr>
          <w:rFonts w:ascii="Times New Roman" w:eastAsia="Times New Roman" w:hAnsi="Times New Roman" w:cs="Times New Roman"/>
          <w:bCs/>
          <w:i/>
          <w:color w:val="333333"/>
          <w:kern w:val="36"/>
          <w:sz w:val="28"/>
          <w:szCs w:val="28"/>
          <w:lang w:eastAsia="es-PE"/>
        </w:rPr>
        <w:t>Arzobispo Verny: "La labor de verdad y acompañamiento a las víctimas debe continuar"</w:t>
      </w:r>
      <w:bookmarkEnd w:id="9"/>
    </w:p>
    <w:p w14:paraId="1C27E92E" w14:textId="77777777" w:rsidR="008B4178" w:rsidRPr="000301E5" w:rsidRDefault="008B4178" w:rsidP="000301E5">
      <w:pPr>
        <w:shd w:val="clear" w:color="auto" w:fill="FFFFFF"/>
        <w:spacing w:after="0" w:line="240" w:lineRule="auto"/>
        <w:rPr>
          <w:rFonts w:ascii="Times New Roman" w:eastAsia="Times New Roman" w:hAnsi="Times New Roman" w:cs="Times New Roman"/>
          <w:color w:val="000000"/>
          <w:sz w:val="28"/>
          <w:szCs w:val="28"/>
          <w:lang w:eastAsia="es-PE"/>
        </w:rPr>
      </w:pPr>
    </w:p>
    <w:p w14:paraId="42294C79" w14:textId="77777777" w:rsidR="008B4178" w:rsidRPr="000301E5" w:rsidRDefault="008B4178" w:rsidP="000301E5">
      <w:pPr>
        <w:shd w:val="clear" w:color="auto" w:fill="FFFFFF"/>
        <w:spacing w:after="0" w:line="240" w:lineRule="auto"/>
        <w:rPr>
          <w:rFonts w:ascii="Times New Roman" w:eastAsia="Times New Roman" w:hAnsi="Times New Roman" w:cs="Times New Roman"/>
          <w:b/>
          <w:bCs/>
          <w:i/>
          <w:iCs/>
          <w:color w:val="333333"/>
          <w:sz w:val="28"/>
          <w:szCs w:val="28"/>
          <w:lang w:eastAsia="es-PE"/>
        </w:rPr>
      </w:pPr>
      <w:r w:rsidRPr="000301E5">
        <w:rPr>
          <w:rFonts w:ascii="Times New Roman" w:eastAsia="Times New Roman" w:hAnsi="Times New Roman" w:cs="Times New Roman"/>
          <w:b/>
          <w:bCs/>
          <w:i/>
          <w:iCs/>
          <w:color w:val="333333"/>
          <w:sz w:val="28"/>
          <w:szCs w:val="28"/>
          <w:lang w:eastAsia="es-PE"/>
        </w:rPr>
        <w:t>05.07.2025</w:t>
      </w:r>
    </w:p>
    <w:p w14:paraId="456791BA" w14:textId="77777777" w:rsidR="00C71F25" w:rsidRDefault="00C71F25" w:rsidP="000301E5">
      <w:pPr>
        <w:shd w:val="clear" w:color="auto" w:fill="FFFFFF"/>
        <w:spacing w:after="0" w:line="240" w:lineRule="auto"/>
        <w:rPr>
          <w:rFonts w:ascii="Times New Roman" w:eastAsia="Times New Roman" w:hAnsi="Times New Roman" w:cs="Times New Roman"/>
          <w:color w:val="333333"/>
          <w:sz w:val="28"/>
          <w:szCs w:val="28"/>
          <w:lang w:eastAsia="es-PE"/>
        </w:rPr>
      </w:pPr>
    </w:p>
    <w:p w14:paraId="314E6942" w14:textId="77777777" w:rsidR="008B4178" w:rsidRPr="000301E5" w:rsidRDefault="008B4178" w:rsidP="000301E5">
      <w:pPr>
        <w:shd w:val="clear" w:color="auto" w:fill="FFFFFF"/>
        <w:spacing w:after="0" w:line="240" w:lineRule="auto"/>
        <w:rPr>
          <w:rFonts w:ascii="Times New Roman" w:eastAsia="Times New Roman" w:hAnsi="Times New Roman" w:cs="Times New Roman"/>
          <w:color w:val="333333"/>
          <w:sz w:val="28"/>
          <w:szCs w:val="28"/>
          <w:lang w:eastAsia="es-PE"/>
        </w:rPr>
      </w:pPr>
      <w:hyperlink r:id="rId28" w:history="1">
        <w:r w:rsidRPr="00C71F25">
          <w:rPr>
            <w:rFonts w:ascii="Times New Roman" w:eastAsia="Times New Roman" w:hAnsi="Times New Roman" w:cs="Times New Roman"/>
            <w:color w:val="D49400"/>
            <w:sz w:val="28"/>
            <w:szCs w:val="28"/>
            <w:highlight w:val="yellow"/>
            <w:u w:val="single"/>
            <w:lang w:eastAsia="es-PE"/>
          </w:rPr>
          <w:t>(Vatican News)</w:t>
        </w:r>
      </w:hyperlink>
      <w:r w:rsidRPr="00C71F25">
        <w:rPr>
          <w:rFonts w:ascii="Times New Roman" w:eastAsia="Times New Roman" w:hAnsi="Times New Roman" w:cs="Times New Roman"/>
          <w:color w:val="333333"/>
          <w:sz w:val="28"/>
          <w:szCs w:val="28"/>
          <w:highlight w:val="yellow"/>
          <w:lang w:eastAsia="es-PE"/>
        </w:rPr>
        <w:t>.- El arzobispo Thibault Verny es el nuevo presidente de la Comisión Pontificia para la Protección de Menores</w:t>
      </w:r>
      <w:r w:rsidRPr="000301E5">
        <w:rPr>
          <w:rFonts w:ascii="Times New Roman" w:eastAsia="Times New Roman" w:hAnsi="Times New Roman" w:cs="Times New Roman"/>
          <w:color w:val="333333"/>
          <w:sz w:val="28"/>
          <w:szCs w:val="28"/>
          <w:lang w:eastAsia="es-PE"/>
        </w:rPr>
        <w:t>. </w:t>
      </w:r>
      <w:r w:rsidRPr="000301E5">
        <w:rPr>
          <w:rFonts w:ascii="Times New Roman" w:eastAsia="Times New Roman" w:hAnsi="Times New Roman" w:cs="Times New Roman"/>
          <w:b/>
          <w:bCs/>
          <w:color w:val="474747"/>
          <w:sz w:val="28"/>
          <w:szCs w:val="28"/>
          <w:lang w:eastAsia="es-PE"/>
        </w:rPr>
        <w:t>Pondrá su experiencia francesa al servicio de la Iglesia universal</w:t>
      </w:r>
      <w:r w:rsidRPr="000301E5">
        <w:rPr>
          <w:rFonts w:ascii="Times New Roman" w:eastAsia="Times New Roman" w:hAnsi="Times New Roman" w:cs="Times New Roman"/>
          <w:color w:val="333333"/>
          <w:sz w:val="28"/>
          <w:szCs w:val="28"/>
          <w:lang w:eastAsia="es-PE"/>
        </w:rPr>
        <w:t xml:space="preserve">, </w:t>
      </w:r>
      <w:r w:rsidRPr="00C71F25">
        <w:rPr>
          <w:rFonts w:ascii="Times New Roman" w:eastAsia="Times New Roman" w:hAnsi="Times New Roman" w:cs="Times New Roman"/>
          <w:color w:val="333333"/>
          <w:sz w:val="28"/>
          <w:szCs w:val="28"/>
          <w:highlight w:val="yellow"/>
          <w:lang w:eastAsia="es-PE"/>
        </w:rPr>
        <w:t xml:space="preserve">manteniendo al </w:t>
      </w:r>
      <w:r w:rsidRPr="00C71F25">
        <w:rPr>
          <w:rFonts w:ascii="Times New Roman" w:eastAsia="Times New Roman" w:hAnsi="Times New Roman" w:cs="Times New Roman"/>
          <w:color w:val="333333"/>
          <w:sz w:val="28"/>
          <w:szCs w:val="28"/>
          <w:highlight w:val="yellow"/>
          <w:lang w:eastAsia="es-PE"/>
        </w:rPr>
        <w:lastRenderedPageBreak/>
        <w:t>mismo tiempo sus responsabilidades diocesanas.</w:t>
      </w:r>
      <w:r w:rsidRPr="000301E5">
        <w:rPr>
          <w:rFonts w:ascii="Times New Roman" w:eastAsia="Times New Roman" w:hAnsi="Times New Roman" w:cs="Times New Roman"/>
          <w:color w:val="333333"/>
          <w:sz w:val="28"/>
          <w:szCs w:val="28"/>
          <w:lang w:eastAsia="es-PE"/>
        </w:rPr>
        <w:t xml:space="preserve"> </w:t>
      </w:r>
      <w:r w:rsidRPr="00C677B8">
        <w:rPr>
          <w:rFonts w:ascii="Times New Roman" w:eastAsia="Times New Roman" w:hAnsi="Times New Roman" w:cs="Times New Roman"/>
          <w:color w:val="333333"/>
          <w:sz w:val="28"/>
          <w:szCs w:val="28"/>
          <w:highlight w:val="yellow"/>
          <w:lang w:eastAsia="es-PE"/>
        </w:rPr>
        <w:t>Presidente del Consejo para la Prevención y la Lucha contra la Pederastia en la Conferencia Episcopal de su país hasta junio pasado</w:t>
      </w:r>
      <w:r w:rsidRPr="000301E5">
        <w:rPr>
          <w:rFonts w:ascii="Times New Roman" w:eastAsia="Times New Roman" w:hAnsi="Times New Roman" w:cs="Times New Roman"/>
          <w:color w:val="333333"/>
          <w:sz w:val="28"/>
          <w:szCs w:val="28"/>
          <w:lang w:eastAsia="es-PE"/>
        </w:rPr>
        <w:t>, monseñor Verny participó activamente en la lucha contra los abusos en la Iglesia, dedicándose a escuchar y acompañar a las víctimas, así como a la necesaria interacción con las autoridades civiles y judiciales.</w:t>
      </w:r>
    </w:p>
    <w:p w14:paraId="2828D6E7" w14:textId="77777777" w:rsidR="008B4178" w:rsidRPr="000301E5" w:rsidRDefault="008B4178" w:rsidP="00C71F25">
      <w:pPr>
        <w:shd w:val="clear" w:color="auto" w:fill="FFFFFF"/>
        <w:spacing w:after="0" w:line="240" w:lineRule="auto"/>
        <w:rPr>
          <w:rFonts w:ascii="Times New Roman" w:eastAsia="Times New Roman" w:hAnsi="Times New Roman" w:cs="Times New Roman"/>
          <w:color w:val="333333"/>
          <w:sz w:val="28"/>
          <w:szCs w:val="28"/>
          <w:lang w:eastAsia="es-PE"/>
        </w:rPr>
      </w:pPr>
      <w:r w:rsidRPr="000301E5">
        <w:rPr>
          <w:rFonts w:ascii="Times New Roman" w:eastAsia="Times New Roman" w:hAnsi="Times New Roman" w:cs="Times New Roman"/>
          <w:color w:val="333333"/>
          <w:sz w:val="28"/>
          <w:szCs w:val="28"/>
          <w:lang w:eastAsia="es-PE"/>
        </w:rPr>
        <w:t>Considera también su nombramiento </w:t>
      </w:r>
      <w:r w:rsidRPr="000301E5">
        <w:rPr>
          <w:rFonts w:ascii="Times New Roman" w:eastAsia="Times New Roman" w:hAnsi="Times New Roman" w:cs="Times New Roman"/>
          <w:b/>
          <w:bCs/>
          <w:color w:val="474747"/>
          <w:sz w:val="28"/>
          <w:szCs w:val="28"/>
          <w:lang w:eastAsia="es-PE"/>
        </w:rPr>
        <w:t>un reconocimiento a la labor de la Iglesia francesa, con la creación de la Ciase</w:t>
      </w:r>
      <w:r w:rsidRPr="000301E5">
        <w:rPr>
          <w:rFonts w:ascii="Times New Roman" w:eastAsia="Times New Roman" w:hAnsi="Times New Roman" w:cs="Times New Roman"/>
          <w:color w:val="333333"/>
          <w:sz w:val="28"/>
          <w:szCs w:val="28"/>
          <w:lang w:eastAsia="es-PE"/>
        </w:rPr>
        <w:t> (Comisión Independiente sobre Abusos Sexuales en la Iglesia), hasta la publicación del informe de su presidente, Jean Marc Sauvé, y la creación del Inirr, una instancia de reparación e indemnización.</w:t>
      </w:r>
      <w:r w:rsidR="00C71F25" w:rsidRPr="000301E5">
        <w:rPr>
          <w:rFonts w:ascii="Times New Roman" w:eastAsia="Times New Roman" w:hAnsi="Times New Roman" w:cs="Times New Roman"/>
          <w:color w:val="333333"/>
          <w:sz w:val="28"/>
          <w:szCs w:val="28"/>
          <w:lang w:eastAsia="es-PE"/>
        </w:rPr>
        <w:t xml:space="preserve"> </w:t>
      </w:r>
    </w:p>
    <w:p w14:paraId="41C93229" w14:textId="77777777" w:rsidR="008B4178" w:rsidRPr="000301E5" w:rsidRDefault="008B4178" w:rsidP="000301E5">
      <w:pPr>
        <w:shd w:val="clear" w:color="auto" w:fill="FFFFFF"/>
        <w:spacing w:after="0" w:line="240" w:lineRule="auto"/>
        <w:rPr>
          <w:rFonts w:ascii="Times New Roman" w:eastAsia="Times New Roman" w:hAnsi="Times New Roman" w:cs="Times New Roman"/>
          <w:color w:val="333333"/>
          <w:sz w:val="28"/>
          <w:szCs w:val="28"/>
          <w:lang w:eastAsia="es-PE"/>
        </w:rPr>
      </w:pPr>
      <w:r w:rsidRPr="000301E5">
        <w:rPr>
          <w:rFonts w:ascii="Times New Roman" w:eastAsia="Times New Roman" w:hAnsi="Times New Roman" w:cs="Times New Roman"/>
          <w:color w:val="333333"/>
          <w:sz w:val="28"/>
          <w:szCs w:val="28"/>
          <w:lang w:eastAsia="es-PE"/>
        </w:rPr>
        <w:t>El prelado pretende </w:t>
      </w:r>
      <w:r w:rsidRPr="000301E5">
        <w:rPr>
          <w:rFonts w:ascii="Times New Roman" w:eastAsia="Times New Roman" w:hAnsi="Times New Roman" w:cs="Times New Roman"/>
          <w:b/>
          <w:bCs/>
          <w:color w:val="474747"/>
          <w:sz w:val="28"/>
          <w:szCs w:val="28"/>
          <w:lang w:eastAsia="es-PE"/>
        </w:rPr>
        <w:t>continuar la labor de su predecesor, el cardenal capuchino estadounidense Seán Patrick O'Malley</w:t>
      </w:r>
      <w:r w:rsidRPr="000301E5">
        <w:rPr>
          <w:rFonts w:ascii="Times New Roman" w:eastAsia="Times New Roman" w:hAnsi="Times New Roman" w:cs="Times New Roman"/>
          <w:color w:val="333333"/>
          <w:sz w:val="28"/>
          <w:szCs w:val="28"/>
          <w:lang w:eastAsia="es-PE"/>
        </w:rPr>
        <w:t>, con quien colaboró en varias ocasiones, para consolidar una cultura de protección de las personas vulnerables. Así lo confiesa en esta entrevista con los medios vaticanos.</w:t>
      </w:r>
    </w:p>
    <w:p w14:paraId="5E962B5B" w14:textId="77777777" w:rsidR="008B4178" w:rsidRPr="000301E5" w:rsidRDefault="008B4178" w:rsidP="000301E5">
      <w:pPr>
        <w:shd w:val="clear" w:color="auto" w:fill="FFFFFF"/>
        <w:spacing w:after="0" w:line="240" w:lineRule="auto"/>
        <w:rPr>
          <w:rFonts w:ascii="Times New Roman" w:eastAsia="Times New Roman" w:hAnsi="Times New Roman" w:cs="Times New Roman"/>
          <w:color w:val="333333"/>
          <w:sz w:val="28"/>
          <w:szCs w:val="28"/>
          <w:lang w:eastAsia="es-PE"/>
        </w:rPr>
      </w:pPr>
      <w:r w:rsidRPr="000301E5">
        <w:rPr>
          <w:rFonts w:ascii="Times New Roman" w:eastAsia="Times New Roman" w:hAnsi="Times New Roman" w:cs="Times New Roman"/>
          <w:b/>
          <w:bCs/>
          <w:color w:val="474747"/>
          <w:sz w:val="28"/>
          <w:szCs w:val="28"/>
          <w:lang w:eastAsia="es-PE"/>
        </w:rPr>
        <w:t xml:space="preserve">Monseñor Verny, usted asume la presidencia de la Comisión Pontificia para la Protección de Menores, establecida por el Papa Francisco en marzo de 2014. </w:t>
      </w:r>
      <w:r w:rsidRPr="00C677B8">
        <w:rPr>
          <w:rFonts w:ascii="Times New Roman" w:eastAsia="Times New Roman" w:hAnsi="Times New Roman" w:cs="Times New Roman"/>
          <w:b/>
          <w:bCs/>
          <w:color w:val="474747"/>
          <w:sz w:val="28"/>
          <w:szCs w:val="28"/>
          <w:highlight w:val="yellow"/>
          <w:lang w:eastAsia="es-PE"/>
        </w:rPr>
        <w:t>León XIV lo eligió para suceder al Cardenal O'Malley, quien recientemente cumplió 80 años</w:t>
      </w:r>
      <w:r w:rsidRPr="000301E5">
        <w:rPr>
          <w:rFonts w:ascii="Times New Roman" w:eastAsia="Times New Roman" w:hAnsi="Times New Roman" w:cs="Times New Roman"/>
          <w:b/>
          <w:bCs/>
          <w:color w:val="474747"/>
          <w:sz w:val="28"/>
          <w:szCs w:val="28"/>
          <w:lang w:eastAsia="es-PE"/>
        </w:rPr>
        <w:t>. ¿Cómo acoge este nombramiento?</w:t>
      </w:r>
    </w:p>
    <w:p w14:paraId="420A2171" w14:textId="77777777" w:rsidR="008B4178" w:rsidRPr="000301E5" w:rsidRDefault="008B4178" w:rsidP="000301E5">
      <w:pPr>
        <w:shd w:val="clear" w:color="auto" w:fill="FFFFFF"/>
        <w:spacing w:after="0" w:line="240" w:lineRule="auto"/>
        <w:rPr>
          <w:rFonts w:ascii="Times New Roman" w:eastAsia="Times New Roman" w:hAnsi="Times New Roman" w:cs="Times New Roman"/>
          <w:color w:val="333333"/>
          <w:sz w:val="28"/>
          <w:szCs w:val="28"/>
          <w:lang w:eastAsia="es-PE"/>
        </w:rPr>
      </w:pPr>
      <w:r w:rsidRPr="000301E5">
        <w:rPr>
          <w:rFonts w:ascii="Times New Roman" w:eastAsia="Times New Roman" w:hAnsi="Times New Roman" w:cs="Times New Roman"/>
          <w:color w:val="333333"/>
          <w:sz w:val="28"/>
          <w:szCs w:val="28"/>
          <w:lang w:eastAsia="es-PE"/>
        </w:rPr>
        <w:t>Tres palabras me vinieron a la mente. Primero, humildad ante la importancia y la gravedad de la misión y los desafíos que de ella se derivan. Luego, gratitud hacia nuestro Santo Padre, León XIV, por la confianza que me ha demostrado; gratitud, obviamente, también hacia el Cardenal O'Malley, con quien he tenido la oportunidad de colaborar en la Comisión Pontificia, y por todo su trabajo. La tercera palabra es determinación para continuar y profundizar esta labor.</w:t>
      </w:r>
    </w:p>
    <w:p w14:paraId="19B1CEA9" w14:textId="77777777" w:rsidR="008B4178" w:rsidRPr="000301E5" w:rsidRDefault="008B4178" w:rsidP="000301E5">
      <w:pPr>
        <w:shd w:val="clear" w:color="auto" w:fill="FFFFFF"/>
        <w:spacing w:after="0" w:line="240" w:lineRule="auto"/>
        <w:rPr>
          <w:rFonts w:ascii="Times New Roman" w:eastAsia="Times New Roman" w:hAnsi="Times New Roman" w:cs="Times New Roman"/>
          <w:color w:val="333333"/>
          <w:sz w:val="28"/>
          <w:szCs w:val="28"/>
          <w:lang w:eastAsia="es-PE"/>
        </w:rPr>
      </w:pPr>
      <w:r w:rsidRPr="000301E5">
        <w:rPr>
          <w:rFonts w:ascii="Times New Roman" w:eastAsia="Times New Roman" w:hAnsi="Times New Roman" w:cs="Times New Roman"/>
          <w:b/>
          <w:bCs/>
          <w:color w:val="474747"/>
          <w:sz w:val="28"/>
          <w:szCs w:val="28"/>
          <w:lang w:eastAsia="es-PE"/>
        </w:rPr>
        <w:t>Usted tiene experiencia en la Conferencia Episcopal sobre este delicado tema. Ahora podrá ponerla en práctica para la Iglesia universal...</w:t>
      </w:r>
    </w:p>
    <w:p w14:paraId="5551DE5E" w14:textId="77777777" w:rsidR="008B4178" w:rsidRPr="000301E5" w:rsidRDefault="008B4178" w:rsidP="000301E5">
      <w:pPr>
        <w:shd w:val="clear" w:color="auto" w:fill="FFFFFF"/>
        <w:spacing w:after="0" w:line="240" w:lineRule="auto"/>
        <w:rPr>
          <w:rFonts w:ascii="Times New Roman" w:eastAsia="Times New Roman" w:hAnsi="Times New Roman" w:cs="Times New Roman"/>
          <w:color w:val="333333"/>
          <w:sz w:val="28"/>
          <w:szCs w:val="28"/>
          <w:lang w:eastAsia="es-PE"/>
        </w:rPr>
      </w:pPr>
      <w:r w:rsidRPr="000301E5">
        <w:rPr>
          <w:rFonts w:ascii="Times New Roman" w:eastAsia="Times New Roman" w:hAnsi="Times New Roman" w:cs="Times New Roman"/>
          <w:color w:val="333333"/>
          <w:sz w:val="28"/>
          <w:szCs w:val="28"/>
          <w:lang w:eastAsia="es-PE"/>
        </w:rPr>
        <w:t xml:space="preserve">En Francia, mi misión, primero en la Arquidiócesis de París y luego en la Conferencia Episcopal, me ha permitido escuchar a las víctimas y acompañarlas en su camino. Fue una experiencia decisiva. También tuve la oportunidad de trabajar con interlocutores de la sociedad civil, especialmente del </w:t>
      </w:r>
      <w:r w:rsidRPr="00C677B8">
        <w:rPr>
          <w:rFonts w:ascii="Times New Roman" w:eastAsia="Times New Roman" w:hAnsi="Times New Roman" w:cs="Times New Roman"/>
          <w:color w:val="333333"/>
          <w:sz w:val="28"/>
          <w:szCs w:val="28"/>
          <w:highlight w:val="yellow"/>
          <w:lang w:eastAsia="es-PE"/>
        </w:rPr>
        <w:t>sector judicial, con quienes pudimos desarrollar protocolos de trabajo que nos permitieron establecer una metodología.</w:t>
      </w:r>
      <w:r w:rsidRPr="000301E5">
        <w:rPr>
          <w:rFonts w:ascii="Times New Roman" w:eastAsia="Times New Roman" w:hAnsi="Times New Roman" w:cs="Times New Roman"/>
          <w:color w:val="333333"/>
          <w:sz w:val="28"/>
          <w:szCs w:val="28"/>
          <w:lang w:eastAsia="es-PE"/>
        </w:rPr>
        <w:t xml:space="preserve"> También es significativo poder trabajar con las autoridades civiles, además, por supuesto, de todas las diócesis de Francia.</w:t>
      </w:r>
    </w:p>
    <w:p w14:paraId="40CCA619" w14:textId="77777777" w:rsidR="008B4178" w:rsidRPr="000301E5" w:rsidRDefault="008B4178" w:rsidP="000301E5">
      <w:pPr>
        <w:shd w:val="clear" w:color="auto" w:fill="FFFFFF"/>
        <w:spacing w:after="0" w:line="240" w:lineRule="auto"/>
        <w:rPr>
          <w:rFonts w:ascii="Times New Roman" w:eastAsia="Times New Roman" w:hAnsi="Times New Roman" w:cs="Times New Roman"/>
          <w:color w:val="333333"/>
          <w:sz w:val="28"/>
          <w:szCs w:val="28"/>
          <w:lang w:eastAsia="es-PE"/>
        </w:rPr>
      </w:pPr>
      <w:r w:rsidRPr="000301E5">
        <w:rPr>
          <w:rFonts w:ascii="Times New Roman" w:eastAsia="Times New Roman" w:hAnsi="Times New Roman" w:cs="Times New Roman"/>
          <w:b/>
          <w:bCs/>
          <w:color w:val="474747"/>
          <w:sz w:val="28"/>
          <w:szCs w:val="28"/>
          <w:lang w:eastAsia="es-PE"/>
        </w:rPr>
        <w:t>¿Cuáles serán, en su opinión, las prioridades de la Comisión Pontificia y sus prioridades para la Iglesia universal?</w:t>
      </w:r>
    </w:p>
    <w:p w14:paraId="060CE0C8" w14:textId="77777777" w:rsidR="008B4178" w:rsidRPr="000301E5" w:rsidRDefault="008B4178" w:rsidP="000301E5">
      <w:pPr>
        <w:shd w:val="clear" w:color="auto" w:fill="FFFFFF"/>
        <w:spacing w:after="0" w:line="240" w:lineRule="auto"/>
        <w:rPr>
          <w:rFonts w:ascii="Times New Roman" w:eastAsia="Times New Roman" w:hAnsi="Times New Roman" w:cs="Times New Roman"/>
          <w:color w:val="333333"/>
          <w:sz w:val="28"/>
          <w:szCs w:val="28"/>
          <w:lang w:eastAsia="es-PE"/>
        </w:rPr>
      </w:pPr>
      <w:r w:rsidRPr="000301E5">
        <w:rPr>
          <w:rFonts w:ascii="Times New Roman" w:eastAsia="Times New Roman" w:hAnsi="Times New Roman" w:cs="Times New Roman"/>
          <w:color w:val="333333"/>
          <w:sz w:val="28"/>
          <w:szCs w:val="28"/>
          <w:lang w:eastAsia="es-PE"/>
        </w:rPr>
        <w:t xml:space="preserve">Pienso, en primer lugar, en los miembros de la Comisión para la Protección de Menores y en todos los que trabajan allí. Me conmueve poder seguir profundizando en este trabajo con cada uno de los miembros y con el </w:t>
      </w:r>
      <w:r w:rsidRPr="000301E5">
        <w:rPr>
          <w:rFonts w:ascii="Times New Roman" w:eastAsia="Times New Roman" w:hAnsi="Times New Roman" w:cs="Times New Roman"/>
          <w:color w:val="333333"/>
          <w:sz w:val="28"/>
          <w:szCs w:val="28"/>
          <w:lang w:eastAsia="es-PE"/>
        </w:rPr>
        <w:lastRenderedPageBreak/>
        <w:t xml:space="preserve">equipo responsable. </w:t>
      </w:r>
      <w:r w:rsidRPr="00C07B21">
        <w:rPr>
          <w:rFonts w:ascii="Times New Roman" w:eastAsia="Times New Roman" w:hAnsi="Times New Roman" w:cs="Times New Roman"/>
          <w:color w:val="333333"/>
          <w:sz w:val="28"/>
          <w:szCs w:val="28"/>
          <w:highlight w:val="yellow"/>
          <w:lang w:eastAsia="es-PE"/>
        </w:rPr>
        <w:t>Las prioridades serán continuar el trabajo ya presentado</w:t>
      </w:r>
      <w:r w:rsidRPr="000301E5">
        <w:rPr>
          <w:rFonts w:ascii="Times New Roman" w:eastAsia="Times New Roman" w:hAnsi="Times New Roman" w:cs="Times New Roman"/>
          <w:color w:val="333333"/>
          <w:sz w:val="28"/>
          <w:szCs w:val="28"/>
          <w:lang w:eastAsia="es-PE"/>
        </w:rPr>
        <w:t xml:space="preserve"> a través del informe anual, las iniciativas en los países que lo necesitan y, a través del proyecto Memorare, apoyar a las Iglesias en la acogida y el acompañamiento a las víctimas.</w:t>
      </w:r>
    </w:p>
    <w:p w14:paraId="37180803" w14:textId="77777777" w:rsidR="008B4178" w:rsidRPr="000301E5" w:rsidRDefault="008B4178" w:rsidP="000301E5">
      <w:pPr>
        <w:shd w:val="clear" w:color="auto" w:fill="FFFFFF"/>
        <w:spacing w:after="0" w:line="240" w:lineRule="auto"/>
        <w:rPr>
          <w:rFonts w:ascii="Times New Roman" w:eastAsia="Times New Roman" w:hAnsi="Times New Roman" w:cs="Times New Roman"/>
          <w:color w:val="333333"/>
          <w:sz w:val="28"/>
          <w:szCs w:val="28"/>
          <w:lang w:eastAsia="es-PE"/>
        </w:rPr>
      </w:pPr>
      <w:r w:rsidRPr="000301E5">
        <w:rPr>
          <w:rFonts w:ascii="Times New Roman" w:eastAsia="Times New Roman" w:hAnsi="Times New Roman" w:cs="Times New Roman"/>
          <w:color w:val="333333"/>
          <w:sz w:val="28"/>
          <w:szCs w:val="28"/>
          <w:lang w:eastAsia="es-PE"/>
        </w:rPr>
        <w:t xml:space="preserve">Las directrices se publicarán próximamente. Ofrecen indicaciones para el acompañamiento y la protección de los menores. Otro punto que me parece importante será poder </w:t>
      </w:r>
      <w:r w:rsidRPr="00C07B21">
        <w:rPr>
          <w:rFonts w:ascii="Times New Roman" w:eastAsia="Times New Roman" w:hAnsi="Times New Roman" w:cs="Times New Roman"/>
          <w:color w:val="333333"/>
          <w:sz w:val="28"/>
          <w:szCs w:val="28"/>
          <w:highlight w:val="yellow"/>
          <w:lang w:eastAsia="es-PE"/>
        </w:rPr>
        <w:t>conectar las iniciativas</w:t>
      </w:r>
      <w:r w:rsidRPr="000301E5">
        <w:rPr>
          <w:rFonts w:ascii="Times New Roman" w:eastAsia="Times New Roman" w:hAnsi="Times New Roman" w:cs="Times New Roman"/>
          <w:color w:val="333333"/>
          <w:sz w:val="28"/>
          <w:szCs w:val="28"/>
          <w:lang w:eastAsia="es-PE"/>
        </w:rPr>
        <w:t>. Con demasiada frecuencia, los países trabajan de forma aislada. En cambio, es necesario apoyarnos mutuamente y compartir lo que hacemos.</w:t>
      </w:r>
    </w:p>
    <w:p w14:paraId="2FF82D23" w14:textId="77777777" w:rsidR="008B4178" w:rsidRPr="000301E5" w:rsidRDefault="008B4178" w:rsidP="000301E5">
      <w:pPr>
        <w:shd w:val="clear" w:color="auto" w:fill="FFFFFF"/>
        <w:spacing w:after="0" w:line="240" w:lineRule="auto"/>
        <w:rPr>
          <w:rFonts w:ascii="Times New Roman" w:eastAsia="Times New Roman" w:hAnsi="Times New Roman" w:cs="Times New Roman"/>
          <w:color w:val="333333"/>
          <w:sz w:val="28"/>
          <w:szCs w:val="28"/>
          <w:lang w:eastAsia="es-PE"/>
        </w:rPr>
      </w:pPr>
      <w:r w:rsidRPr="000301E5">
        <w:rPr>
          <w:rFonts w:ascii="Times New Roman" w:eastAsia="Times New Roman" w:hAnsi="Times New Roman" w:cs="Times New Roman"/>
          <w:b/>
          <w:bCs/>
          <w:color w:val="474747"/>
          <w:sz w:val="28"/>
          <w:szCs w:val="28"/>
          <w:lang w:eastAsia="es-PE"/>
        </w:rPr>
        <w:t>¿Cuál es, en su opinión, la importancia de trabajar con las víctimas y acompañarlas?</w:t>
      </w:r>
    </w:p>
    <w:p w14:paraId="5EE86D95" w14:textId="77777777" w:rsidR="008B4178" w:rsidRPr="000301E5" w:rsidRDefault="008B4178" w:rsidP="000301E5">
      <w:pPr>
        <w:shd w:val="clear" w:color="auto" w:fill="FFFFFF"/>
        <w:spacing w:after="0" w:line="240" w:lineRule="auto"/>
        <w:rPr>
          <w:rFonts w:ascii="Times New Roman" w:eastAsia="Times New Roman" w:hAnsi="Times New Roman" w:cs="Times New Roman"/>
          <w:color w:val="333333"/>
          <w:sz w:val="28"/>
          <w:szCs w:val="28"/>
          <w:lang w:eastAsia="es-PE"/>
        </w:rPr>
      </w:pPr>
      <w:r w:rsidRPr="000301E5">
        <w:rPr>
          <w:rFonts w:ascii="Times New Roman" w:eastAsia="Times New Roman" w:hAnsi="Times New Roman" w:cs="Times New Roman"/>
          <w:color w:val="333333"/>
          <w:sz w:val="28"/>
          <w:szCs w:val="28"/>
          <w:lang w:eastAsia="es-PE"/>
        </w:rPr>
        <w:t xml:space="preserve">La Comisión Pontificia no tiene la tarea de sustituir a las estructuras locales ni a las Conferencias Episcopales. Se trata de </w:t>
      </w:r>
      <w:r w:rsidRPr="00C07B21">
        <w:rPr>
          <w:rFonts w:ascii="Times New Roman" w:eastAsia="Times New Roman" w:hAnsi="Times New Roman" w:cs="Times New Roman"/>
          <w:color w:val="333333"/>
          <w:sz w:val="28"/>
          <w:szCs w:val="28"/>
          <w:highlight w:val="yellow"/>
          <w:lang w:eastAsia="es-PE"/>
        </w:rPr>
        <w:t>sensibilizar</w:t>
      </w:r>
      <w:r w:rsidRPr="000301E5">
        <w:rPr>
          <w:rFonts w:ascii="Times New Roman" w:eastAsia="Times New Roman" w:hAnsi="Times New Roman" w:cs="Times New Roman"/>
          <w:color w:val="333333"/>
          <w:sz w:val="28"/>
          <w:szCs w:val="28"/>
          <w:lang w:eastAsia="es-PE"/>
        </w:rPr>
        <w:t xml:space="preserve"> a los diversos episcopados, órdenes y congregaciones religiosas de los distintos países para que escuchen y acompañen específicamente a las víctimas. Dentro de la Comisión Pontificia para la Protección de Menores, es esencial que </w:t>
      </w:r>
      <w:r w:rsidRPr="00C07B21">
        <w:rPr>
          <w:rFonts w:ascii="Times New Roman" w:eastAsia="Times New Roman" w:hAnsi="Times New Roman" w:cs="Times New Roman"/>
          <w:color w:val="333333"/>
          <w:sz w:val="28"/>
          <w:szCs w:val="28"/>
          <w:highlight w:val="yellow"/>
          <w:lang w:eastAsia="es-PE"/>
        </w:rPr>
        <w:t>las víctimas</w:t>
      </w:r>
      <w:r w:rsidRPr="000301E5">
        <w:rPr>
          <w:rFonts w:ascii="Times New Roman" w:eastAsia="Times New Roman" w:hAnsi="Times New Roman" w:cs="Times New Roman"/>
          <w:color w:val="333333"/>
          <w:sz w:val="28"/>
          <w:szCs w:val="28"/>
          <w:lang w:eastAsia="es-PE"/>
        </w:rPr>
        <w:t xml:space="preserve">, sus padres y familiares aporten su propia experiencia insustituible. Me parece que debemos seguir implementando una </w:t>
      </w:r>
      <w:r w:rsidRPr="00C07B21">
        <w:rPr>
          <w:rFonts w:ascii="Times New Roman" w:eastAsia="Times New Roman" w:hAnsi="Times New Roman" w:cs="Times New Roman"/>
          <w:color w:val="333333"/>
          <w:sz w:val="28"/>
          <w:szCs w:val="28"/>
          <w:highlight w:val="yellow"/>
          <w:lang w:eastAsia="es-PE"/>
        </w:rPr>
        <w:t>mentalidad, una cultura</w:t>
      </w:r>
      <w:r w:rsidRPr="000301E5">
        <w:rPr>
          <w:rFonts w:ascii="Times New Roman" w:eastAsia="Times New Roman" w:hAnsi="Times New Roman" w:cs="Times New Roman"/>
          <w:color w:val="333333"/>
          <w:sz w:val="28"/>
          <w:szCs w:val="28"/>
          <w:lang w:eastAsia="es-PE"/>
        </w:rPr>
        <w:t>, dentro de las Iglesias para difundir la protección de los menores y asegurar que se convierta en algo natural, tanto en la Iglesia, en las familias y en la sociedad.</w:t>
      </w:r>
    </w:p>
    <w:p w14:paraId="15C0CD1D" w14:textId="77777777" w:rsidR="008B4178" w:rsidRPr="000301E5" w:rsidRDefault="008B4178" w:rsidP="000301E5">
      <w:pPr>
        <w:shd w:val="clear" w:color="auto" w:fill="FFFFFF"/>
        <w:spacing w:after="0" w:line="240" w:lineRule="auto"/>
        <w:rPr>
          <w:rFonts w:ascii="Times New Roman" w:eastAsia="Times New Roman" w:hAnsi="Times New Roman" w:cs="Times New Roman"/>
          <w:color w:val="333333"/>
          <w:sz w:val="28"/>
          <w:szCs w:val="28"/>
          <w:lang w:eastAsia="es-PE"/>
        </w:rPr>
      </w:pPr>
      <w:r w:rsidRPr="000301E5">
        <w:rPr>
          <w:rFonts w:ascii="Times New Roman" w:eastAsia="Times New Roman" w:hAnsi="Times New Roman" w:cs="Times New Roman"/>
          <w:b/>
          <w:bCs/>
          <w:color w:val="474747"/>
          <w:sz w:val="28"/>
          <w:szCs w:val="28"/>
          <w:lang w:eastAsia="es-PE"/>
        </w:rPr>
        <w:t>¿Cuál es su evaluación del trabajo de la Comisión Pontificia desde su diócesis, y en particular en el clima de hostilidad, o al menos desconfianza, por parte de algunos sectores de la opinión pública, que la propia Comisión y la Iglesia han tenido que afrontar?</w:t>
      </w:r>
    </w:p>
    <w:p w14:paraId="20899F2A" w14:textId="77777777" w:rsidR="008B4178" w:rsidRPr="000301E5" w:rsidRDefault="008B4178" w:rsidP="000301E5">
      <w:pPr>
        <w:shd w:val="clear" w:color="auto" w:fill="FFFFFF"/>
        <w:spacing w:after="0" w:line="240" w:lineRule="auto"/>
        <w:rPr>
          <w:rFonts w:ascii="Times New Roman" w:eastAsia="Times New Roman" w:hAnsi="Times New Roman" w:cs="Times New Roman"/>
          <w:color w:val="333333"/>
          <w:sz w:val="28"/>
          <w:szCs w:val="28"/>
          <w:lang w:eastAsia="es-PE"/>
        </w:rPr>
      </w:pPr>
      <w:r w:rsidRPr="000301E5">
        <w:rPr>
          <w:rFonts w:ascii="Times New Roman" w:eastAsia="Times New Roman" w:hAnsi="Times New Roman" w:cs="Times New Roman"/>
          <w:color w:val="333333"/>
          <w:sz w:val="28"/>
          <w:szCs w:val="28"/>
          <w:lang w:eastAsia="es-PE"/>
        </w:rPr>
        <w:t xml:space="preserve">Creo que el término hostilidad no es necesariamente adecuado. </w:t>
      </w:r>
      <w:r w:rsidRPr="00C07B21">
        <w:rPr>
          <w:rFonts w:ascii="Times New Roman" w:eastAsia="Times New Roman" w:hAnsi="Times New Roman" w:cs="Times New Roman"/>
          <w:color w:val="333333"/>
          <w:sz w:val="28"/>
          <w:szCs w:val="28"/>
          <w:highlight w:val="yellow"/>
          <w:lang w:eastAsia="es-PE"/>
        </w:rPr>
        <w:t>Diría más bien exigencia</w:t>
      </w:r>
      <w:r w:rsidRPr="000301E5">
        <w:rPr>
          <w:rFonts w:ascii="Times New Roman" w:eastAsia="Times New Roman" w:hAnsi="Times New Roman" w:cs="Times New Roman"/>
          <w:color w:val="333333"/>
          <w:sz w:val="28"/>
          <w:szCs w:val="28"/>
          <w:lang w:eastAsia="es-PE"/>
        </w:rPr>
        <w:t xml:space="preserve">. Exigencia hacia la Iglesia en cuanto a su misión, su lugar en la sociedad y la expectativa de </w:t>
      </w:r>
      <w:r w:rsidRPr="00553BDC">
        <w:rPr>
          <w:rFonts w:ascii="Times New Roman" w:eastAsia="Times New Roman" w:hAnsi="Times New Roman" w:cs="Times New Roman"/>
          <w:color w:val="333333"/>
          <w:sz w:val="28"/>
          <w:szCs w:val="28"/>
          <w:highlight w:val="yellow"/>
          <w:lang w:eastAsia="es-PE"/>
        </w:rPr>
        <w:t>una Iglesia verdaderamente ejemplar</w:t>
      </w:r>
      <w:r w:rsidRPr="000301E5">
        <w:rPr>
          <w:rFonts w:ascii="Times New Roman" w:eastAsia="Times New Roman" w:hAnsi="Times New Roman" w:cs="Times New Roman"/>
          <w:color w:val="333333"/>
          <w:sz w:val="28"/>
          <w:szCs w:val="28"/>
          <w:lang w:eastAsia="es-PE"/>
        </w:rPr>
        <w:t>, capaz de cuidar de las personas vulnerables, y en particular de los menores. Existe esta humildad que la Iglesia debe tener, el reconocimiento de la verdad para poder mirar hacia el futuro.</w:t>
      </w:r>
    </w:p>
    <w:p w14:paraId="5AABC8A0" w14:textId="77777777" w:rsidR="008B4178" w:rsidRPr="000301E5" w:rsidRDefault="008B4178" w:rsidP="000301E5">
      <w:pPr>
        <w:shd w:val="clear" w:color="auto" w:fill="FFFFFF"/>
        <w:spacing w:after="0" w:line="240" w:lineRule="auto"/>
        <w:rPr>
          <w:rFonts w:ascii="Times New Roman" w:eastAsia="Times New Roman" w:hAnsi="Times New Roman" w:cs="Times New Roman"/>
          <w:color w:val="333333"/>
          <w:sz w:val="28"/>
          <w:szCs w:val="28"/>
          <w:lang w:eastAsia="es-PE"/>
        </w:rPr>
      </w:pPr>
      <w:r w:rsidRPr="000301E5">
        <w:rPr>
          <w:rFonts w:ascii="Times New Roman" w:eastAsia="Times New Roman" w:hAnsi="Times New Roman" w:cs="Times New Roman"/>
          <w:color w:val="333333"/>
          <w:sz w:val="28"/>
          <w:szCs w:val="28"/>
          <w:lang w:eastAsia="es-PE"/>
        </w:rPr>
        <w:t>En cuanto a todo el trabajo realizado por la Comisión Pontificia desde su creación, debe seguir arraigándose tanto en el panorama romano, el de la Curia, como en el de las Conferencias Episcopales y las congregaciones religiosas. Y el informe anual contribuye en este sentido.</w:t>
      </w:r>
    </w:p>
    <w:p w14:paraId="0B3C8F13" w14:textId="77777777" w:rsidR="008B4178" w:rsidRPr="000301E5" w:rsidRDefault="008B4178" w:rsidP="000301E5">
      <w:pPr>
        <w:shd w:val="clear" w:color="auto" w:fill="FFFFFF"/>
        <w:spacing w:after="0" w:line="240" w:lineRule="auto"/>
        <w:rPr>
          <w:rFonts w:ascii="Times New Roman" w:eastAsia="Times New Roman" w:hAnsi="Times New Roman" w:cs="Times New Roman"/>
          <w:color w:val="333333"/>
          <w:sz w:val="28"/>
          <w:szCs w:val="28"/>
          <w:lang w:eastAsia="es-PE"/>
        </w:rPr>
      </w:pPr>
      <w:r w:rsidRPr="000301E5">
        <w:rPr>
          <w:rFonts w:ascii="Times New Roman" w:eastAsia="Times New Roman" w:hAnsi="Times New Roman" w:cs="Times New Roman"/>
          <w:b/>
          <w:bCs/>
          <w:color w:val="474747"/>
          <w:sz w:val="28"/>
          <w:szCs w:val="28"/>
          <w:lang w:eastAsia="es-PE"/>
        </w:rPr>
        <w:t>En cierto punto, uno podría pensar que ha fallado la confianza entre los fieles, o una parte de ellos, y los representantes de la Iglesia. ¿Se ha realizado hoy una labor de reconciliación? ¿Es necesario continuar por este camino?</w:t>
      </w:r>
    </w:p>
    <w:p w14:paraId="2D49836D" w14:textId="77777777" w:rsidR="008B4178" w:rsidRPr="000301E5" w:rsidRDefault="008B4178" w:rsidP="000301E5">
      <w:pPr>
        <w:shd w:val="clear" w:color="auto" w:fill="FFFFFF"/>
        <w:spacing w:after="0" w:line="240" w:lineRule="auto"/>
        <w:rPr>
          <w:rFonts w:ascii="Times New Roman" w:eastAsia="Times New Roman" w:hAnsi="Times New Roman" w:cs="Times New Roman"/>
          <w:color w:val="333333"/>
          <w:sz w:val="28"/>
          <w:szCs w:val="28"/>
          <w:lang w:eastAsia="es-PE"/>
        </w:rPr>
      </w:pPr>
      <w:r w:rsidRPr="000301E5">
        <w:rPr>
          <w:rFonts w:ascii="Times New Roman" w:eastAsia="Times New Roman" w:hAnsi="Times New Roman" w:cs="Times New Roman"/>
          <w:color w:val="333333"/>
          <w:sz w:val="28"/>
          <w:szCs w:val="28"/>
          <w:lang w:eastAsia="es-PE"/>
        </w:rPr>
        <w:t xml:space="preserve">Mantengo la cautela. </w:t>
      </w:r>
      <w:r w:rsidRPr="00553BDC">
        <w:rPr>
          <w:rFonts w:ascii="Times New Roman" w:eastAsia="Times New Roman" w:hAnsi="Times New Roman" w:cs="Times New Roman"/>
          <w:color w:val="333333"/>
          <w:sz w:val="28"/>
          <w:szCs w:val="28"/>
          <w:highlight w:val="yellow"/>
          <w:lang w:eastAsia="es-PE"/>
        </w:rPr>
        <w:t>La confianza no se gana por decreto</w:t>
      </w:r>
      <w:r w:rsidRPr="000301E5">
        <w:rPr>
          <w:rFonts w:ascii="Times New Roman" w:eastAsia="Times New Roman" w:hAnsi="Times New Roman" w:cs="Times New Roman"/>
          <w:color w:val="333333"/>
          <w:sz w:val="28"/>
          <w:szCs w:val="28"/>
          <w:lang w:eastAsia="es-PE"/>
        </w:rPr>
        <w:t>. Se gana y se construye día a día</w:t>
      </w:r>
      <w:r w:rsidRPr="00553BDC">
        <w:rPr>
          <w:rFonts w:ascii="Times New Roman" w:eastAsia="Times New Roman" w:hAnsi="Times New Roman" w:cs="Times New Roman"/>
          <w:color w:val="333333"/>
          <w:sz w:val="28"/>
          <w:szCs w:val="28"/>
          <w:highlight w:val="yellow"/>
          <w:lang w:eastAsia="es-PE"/>
        </w:rPr>
        <w:t>. Existe la tentación de querer hablar de otra cosa, de querer pasar página. Sin embargo, la labor de verdad y acompañamiento a las víctimas debe continuar.</w:t>
      </w:r>
      <w:r w:rsidRPr="000301E5">
        <w:rPr>
          <w:rFonts w:ascii="Times New Roman" w:eastAsia="Times New Roman" w:hAnsi="Times New Roman" w:cs="Times New Roman"/>
          <w:color w:val="333333"/>
          <w:sz w:val="28"/>
          <w:szCs w:val="28"/>
          <w:lang w:eastAsia="es-PE"/>
        </w:rPr>
        <w:t xml:space="preserve"> La protección de los menores sigue siendo y </w:t>
      </w:r>
      <w:r w:rsidRPr="000301E5">
        <w:rPr>
          <w:rFonts w:ascii="Times New Roman" w:eastAsia="Times New Roman" w:hAnsi="Times New Roman" w:cs="Times New Roman"/>
          <w:color w:val="333333"/>
          <w:sz w:val="28"/>
          <w:szCs w:val="28"/>
          <w:lang w:eastAsia="es-PE"/>
        </w:rPr>
        <w:lastRenderedPageBreak/>
        <w:t xml:space="preserve">siempre será un tema de actualidad. </w:t>
      </w:r>
      <w:r w:rsidRPr="00553BDC">
        <w:rPr>
          <w:rFonts w:ascii="Times New Roman" w:eastAsia="Times New Roman" w:hAnsi="Times New Roman" w:cs="Times New Roman"/>
          <w:color w:val="333333"/>
          <w:sz w:val="28"/>
          <w:szCs w:val="28"/>
          <w:highlight w:val="yellow"/>
          <w:lang w:eastAsia="es-PE"/>
        </w:rPr>
        <w:t>Esta es la condición para que el Evangelio sea escuchable y creíble.</w:t>
      </w:r>
    </w:p>
    <w:p w14:paraId="7843B6EC" w14:textId="77777777" w:rsidR="00D97D84" w:rsidRPr="000301E5" w:rsidRDefault="00D97D84" w:rsidP="000301E5">
      <w:pPr>
        <w:spacing w:after="0" w:line="240" w:lineRule="auto"/>
        <w:rPr>
          <w:rFonts w:ascii="Times New Roman" w:hAnsi="Times New Roman" w:cs="Times New Roman"/>
          <w:sz w:val="28"/>
          <w:szCs w:val="28"/>
        </w:rPr>
      </w:pPr>
    </w:p>
    <w:p w14:paraId="58CD8321" w14:textId="77777777" w:rsidR="008B4178" w:rsidRPr="000301E5" w:rsidRDefault="008B4178" w:rsidP="000301E5">
      <w:pPr>
        <w:spacing w:after="0" w:line="240" w:lineRule="auto"/>
        <w:rPr>
          <w:rFonts w:ascii="Times New Roman" w:hAnsi="Times New Roman" w:cs="Times New Roman"/>
          <w:sz w:val="28"/>
          <w:szCs w:val="28"/>
        </w:rPr>
      </w:pPr>
    </w:p>
    <w:p w14:paraId="5F2C6B84" w14:textId="77777777" w:rsidR="008B4178" w:rsidRPr="000301E5" w:rsidRDefault="008B4178" w:rsidP="000301E5">
      <w:pPr>
        <w:spacing w:after="0" w:line="240" w:lineRule="auto"/>
        <w:rPr>
          <w:rFonts w:ascii="Times New Roman" w:hAnsi="Times New Roman" w:cs="Times New Roman"/>
          <w:sz w:val="28"/>
          <w:szCs w:val="28"/>
        </w:rPr>
      </w:pPr>
    </w:p>
    <w:p w14:paraId="4625A1B0" w14:textId="77777777" w:rsidR="00703B11" w:rsidRPr="00703B11" w:rsidRDefault="00703B11" w:rsidP="00703B11">
      <w:pPr>
        <w:pStyle w:val="Ttulo2"/>
        <w:rPr>
          <w:sz w:val="28"/>
          <w:szCs w:val="28"/>
        </w:rPr>
      </w:pPr>
      <w:bookmarkStart w:id="10" w:name="_Toc202800940"/>
      <w:r w:rsidRPr="00703B11">
        <w:rPr>
          <w:sz w:val="28"/>
          <w:szCs w:val="28"/>
        </w:rPr>
        <w:t>Saverio Gaeta: "León XIV es el Papa con el currículum más amplio de sus 266 predecesores"</w:t>
      </w:r>
      <w:bookmarkEnd w:id="10"/>
    </w:p>
    <w:p w14:paraId="2CB8A4A5" w14:textId="77777777" w:rsidR="00703B11" w:rsidRDefault="0008008B" w:rsidP="000301E5">
      <w:pPr>
        <w:shd w:val="clear" w:color="auto" w:fill="FFFFFF"/>
        <w:spacing w:after="0" w:line="240" w:lineRule="auto"/>
        <w:outlineLvl w:val="0"/>
        <w:rPr>
          <w:rFonts w:ascii="Times New Roman" w:eastAsia="Times New Roman" w:hAnsi="Times New Roman" w:cs="Times New Roman"/>
          <w:b/>
          <w:bCs/>
          <w:i/>
          <w:iCs/>
          <w:color w:val="D49400"/>
          <w:kern w:val="36"/>
          <w:sz w:val="28"/>
          <w:szCs w:val="28"/>
          <w:lang w:eastAsia="es-PE"/>
        </w:rPr>
      </w:pPr>
      <w:bookmarkStart w:id="11" w:name="_Toc202800941"/>
      <w:r w:rsidRPr="000301E5">
        <w:rPr>
          <w:rFonts w:ascii="Times New Roman" w:eastAsia="Times New Roman" w:hAnsi="Times New Roman" w:cs="Times New Roman"/>
          <w:b/>
          <w:bCs/>
          <w:i/>
          <w:iCs/>
          <w:color w:val="D49400"/>
          <w:kern w:val="36"/>
          <w:sz w:val="28"/>
          <w:szCs w:val="28"/>
          <w:lang w:eastAsia="es-PE"/>
        </w:rPr>
        <w:t>El vaticanista habla sobre Prevost, su perfil y los retos que deberá afrontar</w:t>
      </w:r>
      <w:bookmarkEnd w:id="11"/>
    </w:p>
    <w:p w14:paraId="42912143" w14:textId="77777777" w:rsidR="0008008B" w:rsidRPr="000301E5" w:rsidRDefault="0008008B" w:rsidP="000301E5">
      <w:pPr>
        <w:shd w:val="clear" w:color="auto" w:fill="FFFFFF"/>
        <w:spacing w:after="0" w:line="240" w:lineRule="auto"/>
        <w:rPr>
          <w:rFonts w:ascii="Times New Roman" w:eastAsia="Times New Roman" w:hAnsi="Times New Roman" w:cs="Times New Roman"/>
          <w:color w:val="000000"/>
          <w:sz w:val="28"/>
          <w:szCs w:val="28"/>
          <w:lang w:eastAsia="es-PE"/>
        </w:rPr>
      </w:pPr>
    </w:p>
    <w:p w14:paraId="54B5E094" w14:textId="77777777" w:rsidR="0008008B" w:rsidRPr="000301E5" w:rsidRDefault="0008008B" w:rsidP="000301E5">
      <w:pPr>
        <w:shd w:val="clear" w:color="auto" w:fill="FFFFFF"/>
        <w:spacing w:after="0" w:line="240" w:lineRule="auto"/>
        <w:rPr>
          <w:rFonts w:ascii="Times New Roman" w:eastAsia="Times New Roman" w:hAnsi="Times New Roman" w:cs="Times New Roman"/>
          <w:b/>
          <w:bCs/>
          <w:i/>
          <w:iCs/>
          <w:color w:val="333333"/>
          <w:sz w:val="28"/>
          <w:szCs w:val="28"/>
          <w:lang w:eastAsia="es-PE"/>
        </w:rPr>
      </w:pPr>
      <w:r w:rsidRPr="000301E5">
        <w:rPr>
          <w:rFonts w:ascii="Times New Roman" w:eastAsia="Times New Roman" w:hAnsi="Times New Roman" w:cs="Times New Roman"/>
          <w:b/>
          <w:bCs/>
          <w:i/>
          <w:iCs/>
          <w:color w:val="333333"/>
          <w:sz w:val="28"/>
          <w:szCs w:val="28"/>
          <w:lang w:eastAsia="es-PE"/>
        </w:rPr>
        <w:t>06.07.2025 </w:t>
      </w:r>
      <w:hyperlink r:id="rId29" w:history="1">
        <w:r w:rsidRPr="000301E5">
          <w:rPr>
            <w:rFonts w:ascii="Times New Roman" w:eastAsia="Times New Roman" w:hAnsi="Times New Roman" w:cs="Times New Roman"/>
            <w:b/>
            <w:bCs/>
            <w:i/>
            <w:iCs/>
            <w:color w:val="D49400"/>
            <w:sz w:val="28"/>
            <w:szCs w:val="28"/>
            <w:u w:val="single"/>
            <w:lang w:eastAsia="es-PE"/>
          </w:rPr>
          <w:t>Jesús Bastante</w:t>
        </w:r>
      </w:hyperlink>
    </w:p>
    <w:p w14:paraId="6075746A" w14:textId="77777777" w:rsidR="00491A61" w:rsidRDefault="00491A61" w:rsidP="000301E5">
      <w:pPr>
        <w:shd w:val="clear" w:color="auto" w:fill="FFFFFF"/>
        <w:spacing w:after="0" w:line="240" w:lineRule="auto"/>
        <w:rPr>
          <w:rFonts w:ascii="Times New Roman" w:eastAsia="Times New Roman" w:hAnsi="Times New Roman" w:cs="Times New Roman"/>
          <w:color w:val="333333"/>
          <w:sz w:val="28"/>
          <w:szCs w:val="28"/>
          <w:lang w:eastAsia="es-PE"/>
        </w:rPr>
      </w:pPr>
    </w:p>
    <w:p w14:paraId="150000DE" w14:textId="77777777" w:rsidR="0008008B" w:rsidRPr="000301E5" w:rsidRDefault="0008008B" w:rsidP="000301E5">
      <w:pPr>
        <w:shd w:val="clear" w:color="auto" w:fill="FFFFFF"/>
        <w:spacing w:after="0" w:line="240" w:lineRule="auto"/>
        <w:rPr>
          <w:rFonts w:ascii="Times New Roman" w:eastAsia="Times New Roman" w:hAnsi="Times New Roman" w:cs="Times New Roman"/>
          <w:color w:val="333333"/>
          <w:sz w:val="28"/>
          <w:szCs w:val="28"/>
          <w:lang w:eastAsia="es-PE"/>
        </w:rPr>
      </w:pPr>
      <w:r w:rsidRPr="000301E5">
        <w:rPr>
          <w:rFonts w:ascii="Times New Roman" w:eastAsia="Times New Roman" w:hAnsi="Times New Roman" w:cs="Times New Roman"/>
          <w:color w:val="333333"/>
          <w:sz w:val="28"/>
          <w:szCs w:val="28"/>
          <w:lang w:eastAsia="es-PE"/>
        </w:rPr>
        <w:t>Saverio Gaeta es periodista y vaticanista con </w:t>
      </w:r>
      <w:r w:rsidRPr="000301E5">
        <w:rPr>
          <w:rFonts w:ascii="Times New Roman" w:eastAsia="Times New Roman" w:hAnsi="Times New Roman" w:cs="Times New Roman"/>
          <w:b/>
          <w:bCs/>
          <w:color w:val="474747"/>
          <w:sz w:val="28"/>
          <w:szCs w:val="28"/>
          <w:lang w:eastAsia="es-PE"/>
        </w:rPr>
        <w:t>más de 60 títulos publicados</w:t>
      </w:r>
      <w:r w:rsidRPr="000301E5">
        <w:rPr>
          <w:rFonts w:ascii="Times New Roman" w:eastAsia="Times New Roman" w:hAnsi="Times New Roman" w:cs="Times New Roman"/>
          <w:color w:val="333333"/>
          <w:sz w:val="28"/>
          <w:szCs w:val="28"/>
          <w:lang w:eastAsia="es-PE"/>
        </w:rPr>
        <w:t>. Entre ellos, el polémico 'Nada más que la verdad', junto a Gän</w:t>
      </w:r>
      <w:r w:rsidR="00491A61">
        <w:rPr>
          <w:rFonts w:ascii="Times New Roman" w:eastAsia="Times New Roman" w:hAnsi="Times New Roman" w:cs="Times New Roman"/>
          <w:color w:val="333333"/>
          <w:sz w:val="28"/>
          <w:szCs w:val="28"/>
          <w:lang w:eastAsia="es-PE"/>
        </w:rPr>
        <w:t>s</w:t>
      </w:r>
      <w:r w:rsidRPr="000301E5">
        <w:rPr>
          <w:rFonts w:ascii="Times New Roman" w:eastAsia="Times New Roman" w:hAnsi="Times New Roman" w:cs="Times New Roman"/>
          <w:color w:val="333333"/>
          <w:sz w:val="28"/>
          <w:szCs w:val="28"/>
          <w:lang w:eastAsia="es-PE"/>
        </w:rPr>
        <w:t>wein, y que despertó polémica por sus revelaciones y críticas al papa Francisco.</w:t>
      </w:r>
    </w:p>
    <w:p w14:paraId="3C2E0FE1" w14:textId="77777777" w:rsidR="0008008B" w:rsidRPr="000301E5" w:rsidRDefault="0008008B" w:rsidP="00491A61">
      <w:pPr>
        <w:shd w:val="clear" w:color="auto" w:fill="FFFFFF"/>
        <w:spacing w:after="0" w:line="240" w:lineRule="auto"/>
        <w:rPr>
          <w:rFonts w:ascii="Times New Roman" w:eastAsia="Times New Roman" w:hAnsi="Times New Roman" w:cs="Times New Roman"/>
          <w:color w:val="333333"/>
          <w:sz w:val="28"/>
          <w:szCs w:val="28"/>
          <w:lang w:eastAsia="es-PE"/>
        </w:rPr>
      </w:pPr>
      <w:r w:rsidRPr="000301E5">
        <w:rPr>
          <w:rFonts w:ascii="Times New Roman" w:eastAsia="Times New Roman" w:hAnsi="Times New Roman" w:cs="Times New Roman"/>
          <w:color w:val="333333"/>
          <w:sz w:val="28"/>
          <w:szCs w:val="28"/>
          <w:lang w:eastAsia="es-PE"/>
        </w:rPr>
        <w:t>Este mayo publicó 'El papa León XIV. La historia del nuevo papa y los retos que deberá afrontar' en el que analiza al recién elegido papa León XIV. Gracias a su amplia trayectoria en medios vaticanos y su interés por la intersección entre fe y ciencia, ofrece en este libro </w:t>
      </w:r>
      <w:r w:rsidRPr="000301E5">
        <w:rPr>
          <w:rFonts w:ascii="Times New Roman" w:eastAsia="Times New Roman" w:hAnsi="Times New Roman" w:cs="Times New Roman"/>
          <w:b/>
          <w:bCs/>
          <w:color w:val="474747"/>
          <w:sz w:val="28"/>
          <w:szCs w:val="28"/>
          <w:lang w:eastAsia="es-PE"/>
        </w:rPr>
        <w:t>un perfil sólido del nuevo pontífice, contextualizando su elección</w:t>
      </w:r>
      <w:r w:rsidRPr="000301E5">
        <w:rPr>
          <w:rFonts w:ascii="Times New Roman" w:eastAsia="Times New Roman" w:hAnsi="Times New Roman" w:cs="Times New Roman"/>
          <w:color w:val="333333"/>
          <w:sz w:val="28"/>
          <w:szCs w:val="28"/>
          <w:lang w:eastAsia="es-PE"/>
        </w:rPr>
        <w:t>, estilo y desafíos tras el legado de Bergoglio.</w:t>
      </w:r>
      <w:r w:rsidR="00491A61" w:rsidRPr="000301E5">
        <w:rPr>
          <w:rFonts w:ascii="Times New Roman" w:eastAsia="Times New Roman" w:hAnsi="Times New Roman" w:cs="Times New Roman"/>
          <w:color w:val="333333"/>
          <w:sz w:val="28"/>
          <w:szCs w:val="28"/>
          <w:lang w:eastAsia="es-PE"/>
        </w:rPr>
        <w:t xml:space="preserve"> </w:t>
      </w:r>
    </w:p>
    <w:p w14:paraId="4E23EC4D" w14:textId="77777777" w:rsidR="0008008B" w:rsidRPr="000301E5" w:rsidRDefault="0008008B" w:rsidP="000301E5">
      <w:pPr>
        <w:shd w:val="clear" w:color="auto" w:fill="FFFFFF"/>
        <w:spacing w:after="0" w:line="240" w:lineRule="auto"/>
        <w:rPr>
          <w:rFonts w:ascii="Times New Roman" w:eastAsia="Times New Roman" w:hAnsi="Times New Roman" w:cs="Times New Roman"/>
          <w:color w:val="333333"/>
          <w:sz w:val="28"/>
          <w:szCs w:val="28"/>
          <w:lang w:eastAsia="es-PE"/>
        </w:rPr>
      </w:pPr>
      <w:r w:rsidRPr="000301E5">
        <w:rPr>
          <w:rFonts w:ascii="Times New Roman" w:eastAsia="Times New Roman" w:hAnsi="Times New Roman" w:cs="Times New Roman"/>
          <w:b/>
          <w:bCs/>
          <w:color w:val="474747"/>
          <w:sz w:val="28"/>
          <w:szCs w:val="28"/>
          <w:lang w:eastAsia="es-PE"/>
        </w:rPr>
        <w:t>-¿Te sorprendió la elección de Prevost? ¿Qué pensaste cuando oíste su nombre?</w:t>
      </w:r>
    </w:p>
    <w:p w14:paraId="532D1D57" w14:textId="77777777" w:rsidR="0008008B" w:rsidRPr="000301E5" w:rsidRDefault="0008008B" w:rsidP="000301E5">
      <w:pPr>
        <w:shd w:val="clear" w:color="auto" w:fill="FFFFFF"/>
        <w:spacing w:after="0" w:line="240" w:lineRule="auto"/>
        <w:rPr>
          <w:rFonts w:ascii="Times New Roman" w:eastAsia="Times New Roman" w:hAnsi="Times New Roman" w:cs="Times New Roman"/>
          <w:color w:val="333333"/>
          <w:sz w:val="28"/>
          <w:szCs w:val="28"/>
          <w:lang w:eastAsia="es-PE"/>
        </w:rPr>
      </w:pPr>
      <w:r w:rsidRPr="000301E5">
        <w:rPr>
          <w:rFonts w:ascii="Times New Roman" w:eastAsia="Times New Roman" w:hAnsi="Times New Roman" w:cs="Times New Roman"/>
          <w:color w:val="333333"/>
          <w:sz w:val="28"/>
          <w:szCs w:val="28"/>
          <w:lang w:eastAsia="es-PE"/>
        </w:rPr>
        <w:t xml:space="preserve">-Lo que me sorprendió no fue su elección, sino </w:t>
      </w:r>
      <w:r w:rsidRPr="00491A61">
        <w:rPr>
          <w:rFonts w:ascii="Times New Roman" w:eastAsia="Times New Roman" w:hAnsi="Times New Roman" w:cs="Times New Roman"/>
          <w:color w:val="333333"/>
          <w:sz w:val="28"/>
          <w:szCs w:val="28"/>
          <w:highlight w:val="yellow"/>
          <w:lang w:eastAsia="es-PE"/>
        </w:rPr>
        <w:t>la rapidez</w:t>
      </w:r>
      <w:r w:rsidRPr="000301E5">
        <w:rPr>
          <w:rFonts w:ascii="Times New Roman" w:eastAsia="Times New Roman" w:hAnsi="Times New Roman" w:cs="Times New Roman"/>
          <w:color w:val="333333"/>
          <w:sz w:val="28"/>
          <w:szCs w:val="28"/>
          <w:lang w:eastAsia="es-PE"/>
        </w:rPr>
        <w:t xml:space="preserve"> con la que los cardenales lo eligieron. Durante los dos primeros días del cónclave, esperaba más bien el nombramiento de uno de los 'papables' más conocidos por los 133 hermanos electores (por ejemplo, Parolin, Zuppi, Tagle o Pizzaballa). Cuando oí al cardenal Mamberti pronunciar su nombre desde la logia de San Pedro, pensé que los cardenales habían sido más hábiles que nosotros, los vaticanistas, a la hora de identificar al que, cada día más, está </w:t>
      </w:r>
      <w:r w:rsidRPr="00E4440E">
        <w:rPr>
          <w:rFonts w:ascii="Times New Roman" w:eastAsia="Times New Roman" w:hAnsi="Times New Roman" w:cs="Times New Roman"/>
          <w:color w:val="333333"/>
          <w:sz w:val="28"/>
          <w:szCs w:val="28"/>
          <w:highlight w:val="yellow"/>
          <w:lang w:eastAsia="es-PE"/>
        </w:rPr>
        <w:t>demostrando ser el Papa adecuado</w:t>
      </w:r>
      <w:r w:rsidRPr="000301E5">
        <w:rPr>
          <w:rFonts w:ascii="Times New Roman" w:eastAsia="Times New Roman" w:hAnsi="Times New Roman" w:cs="Times New Roman"/>
          <w:color w:val="333333"/>
          <w:sz w:val="28"/>
          <w:szCs w:val="28"/>
          <w:lang w:eastAsia="es-PE"/>
        </w:rPr>
        <w:t xml:space="preserve"> para nuestros tiempos difíciles.</w:t>
      </w:r>
    </w:p>
    <w:p w14:paraId="04CB6482" w14:textId="77777777" w:rsidR="0008008B" w:rsidRPr="000301E5" w:rsidRDefault="0008008B" w:rsidP="000301E5">
      <w:pPr>
        <w:shd w:val="clear" w:color="auto" w:fill="FFFFFF"/>
        <w:spacing w:after="0" w:line="240" w:lineRule="auto"/>
        <w:rPr>
          <w:rFonts w:ascii="Times New Roman" w:eastAsia="Times New Roman" w:hAnsi="Times New Roman" w:cs="Times New Roman"/>
          <w:color w:val="333333"/>
          <w:sz w:val="28"/>
          <w:szCs w:val="28"/>
          <w:lang w:eastAsia="es-PE"/>
        </w:rPr>
      </w:pPr>
      <w:r w:rsidRPr="000301E5">
        <w:rPr>
          <w:rFonts w:ascii="Times New Roman" w:eastAsia="Times New Roman" w:hAnsi="Times New Roman" w:cs="Times New Roman"/>
          <w:b/>
          <w:bCs/>
          <w:color w:val="474747"/>
          <w:sz w:val="28"/>
          <w:szCs w:val="28"/>
          <w:lang w:eastAsia="es-PE"/>
        </w:rPr>
        <w:t>-León XIV fue duramente atacado por sectores ultracatólicos y pseudomedios de comunicación, que lo acusaron falsamente de complicidad en casos de abusos. ¿A qué se debían estos ataques? ¿Había una estrategia por parte de sectores de la Curia para impedir su nombramiento? ¿Por qué?</w:t>
      </w:r>
    </w:p>
    <w:p w14:paraId="09DB70CC" w14:textId="77777777" w:rsidR="0008008B" w:rsidRPr="000301E5" w:rsidRDefault="0008008B" w:rsidP="000301E5">
      <w:pPr>
        <w:shd w:val="clear" w:color="auto" w:fill="FFFFFF"/>
        <w:spacing w:after="0" w:line="240" w:lineRule="auto"/>
        <w:rPr>
          <w:rFonts w:ascii="Times New Roman" w:eastAsia="Times New Roman" w:hAnsi="Times New Roman" w:cs="Times New Roman"/>
          <w:color w:val="333333"/>
          <w:sz w:val="28"/>
          <w:szCs w:val="28"/>
          <w:lang w:eastAsia="es-PE"/>
        </w:rPr>
      </w:pPr>
      <w:r w:rsidRPr="000301E5">
        <w:rPr>
          <w:rFonts w:ascii="Times New Roman" w:eastAsia="Times New Roman" w:hAnsi="Times New Roman" w:cs="Times New Roman"/>
          <w:color w:val="333333"/>
          <w:sz w:val="28"/>
          <w:szCs w:val="28"/>
          <w:lang w:eastAsia="es-PE"/>
        </w:rPr>
        <w:t xml:space="preserve">-Las acusaciones duraron solo unos días, ya que </w:t>
      </w:r>
      <w:r w:rsidRPr="00E4440E">
        <w:rPr>
          <w:rFonts w:ascii="Times New Roman" w:eastAsia="Times New Roman" w:hAnsi="Times New Roman" w:cs="Times New Roman"/>
          <w:color w:val="333333"/>
          <w:sz w:val="28"/>
          <w:szCs w:val="28"/>
          <w:highlight w:val="yellow"/>
          <w:lang w:eastAsia="es-PE"/>
        </w:rPr>
        <w:t>fueron inmediatamente desmontadas por las investigaciones de prestigiosos periodistas latinoamericanos</w:t>
      </w:r>
      <w:r w:rsidRPr="000301E5">
        <w:rPr>
          <w:rFonts w:ascii="Times New Roman" w:eastAsia="Times New Roman" w:hAnsi="Times New Roman" w:cs="Times New Roman"/>
          <w:color w:val="333333"/>
          <w:sz w:val="28"/>
          <w:szCs w:val="28"/>
          <w:lang w:eastAsia="es-PE"/>
        </w:rPr>
        <w:t xml:space="preserve"> que investigaron 'sobre el terreno'. Creo que la elección plebiscitaria de Prevost demostró que no se trató de una campaña apoyada </w:t>
      </w:r>
      <w:r w:rsidRPr="000301E5">
        <w:rPr>
          <w:rFonts w:ascii="Times New Roman" w:eastAsia="Times New Roman" w:hAnsi="Times New Roman" w:cs="Times New Roman"/>
          <w:color w:val="333333"/>
          <w:sz w:val="28"/>
          <w:szCs w:val="28"/>
          <w:lang w:eastAsia="es-PE"/>
        </w:rPr>
        <w:lastRenderedPageBreak/>
        <w:t>por grupos significativos, sino, como mucho, por alguien que intentó aprovechar la ola de acusaciones de'«encubrimiento' para suscitar revuelo en la opinión pública, sin ningún éxito.</w:t>
      </w:r>
    </w:p>
    <w:p w14:paraId="428303F9" w14:textId="77777777" w:rsidR="0008008B" w:rsidRPr="000301E5" w:rsidRDefault="0008008B" w:rsidP="000301E5">
      <w:pPr>
        <w:shd w:val="clear" w:color="auto" w:fill="FFFFFF"/>
        <w:spacing w:after="0" w:line="240" w:lineRule="auto"/>
        <w:rPr>
          <w:rFonts w:ascii="Times New Roman" w:eastAsia="Times New Roman" w:hAnsi="Times New Roman" w:cs="Times New Roman"/>
          <w:color w:val="333333"/>
          <w:sz w:val="28"/>
          <w:szCs w:val="28"/>
          <w:lang w:eastAsia="es-PE"/>
        </w:rPr>
      </w:pPr>
      <w:r w:rsidRPr="000301E5">
        <w:rPr>
          <w:rFonts w:ascii="Times New Roman" w:eastAsia="Times New Roman" w:hAnsi="Times New Roman" w:cs="Times New Roman"/>
          <w:b/>
          <w:bCs/>
          <w:color w:val="474747"/>
          <w:sz w:val="28"/>
          <w:szCs w:val="28"/>
          <w:lang w:eastAsia="es-PE"/>
        </w:rPr>
        <w:t>-¿Cómo definiría a León XIV?</w:t>
      </w:r>
    </w:p>
    <w:p w14:paraId="373C3456" w14:textId="77777777" w:rsidR="0008008B" w:rsidRPr="000301E5" w:rsidRDefault="0008008B" w:rsidP="000301E5">
      <w:pPr>
        <w:shd w:val="clear" w:color="auto" w:fill="FFFFFF"/>
        <w:spacing w:after="0" w:line="240" w:lineRule="auto"/>
        <w:rPr>
          <w:rFonts w:ascii="Times New Roman" w:eastAsia="Times New Roman" w:hAnsi="Times New Roman" w:cs="Times New Roman"/>
          <w:color w:val="333333"/>
          <w:sz w:val="28"/>
          <w:szCs w:val="28"/>
          <w:lang w:eastAsia="es-PE"/>
        </w:rPr>
      </w:pPr>
      <w:r w:rsidRPr="000301E5">
        <w:rPr>
          <w:rFonts w:ascii="Times New Roman" w:eastAsia="Times New Roman" w:hAnsi="Times New Roman" w:cs="Times New Roman"/>
          <w:color w:val="333333"/>
          <w:sz w:val="28"/>
          <w:szCs w:val="28"/>
          <w:lang w:eastAsia="es-PE"/>
        </w:rPr>
        <w:t>-Es el Papa con el currículum más amplio de sus 266 predecesores. Normalmente, un religioso que se licencia en Matemáticas, Teología y Derecho Canónico va a dar clases a la universidad o, en cualquier caso, ocupa un cargo importante en su orden. Él, en cambio, se fue misionero a Perú, donde luego regresó como obispo. Por lo tanto, su compromiso ha estado totalmente en línea con el lema de los agustinos «Charitas et scientia» (caridad y ciencia), junto con una fuerte espiritualidad forjada en la acción de anunciar el Evangelio entre los más pobres.</w:t>
      </w:r>
    </w:p>
    <w:p w14:paraId="1BB088A8" w14:textId="77777777" w:rsidR="0008008B" w:rsidRPr="000301E5" w:rsidRDefault="0008008B" w:rsidP="000301E5">
      <w:pPr>
        <w:shd w:val="clear" w:color="auto" w:fill="FFFFFF"/>
        <w:spacing w:after="0" w:line="240" w:lineRule="auto"/>
        <w:rPr>
          <w:rFonts w:ascii="Times New Roman" w:eastAsia="Times New Roman" w:hAnsi="Times New Roman" w:cs="Times New Roman"/>
          <w:color w:val="333333"/>
          <w:sz w:val="28"/>
          <w:szCs w:val="28"/>
          <w:lang w:eastAsia="es-PE"/>
        </w:rPr>
      </w:pPr>
      <w:r w:rsidRPr="000301E5">
        <w:rPr>
          <w:rFonts w:ascii="Times New Roman" w:eastAsia="Times New Roman" w:hAnsi="Times New Roman" w:cs="Times New Roman"/>
          <w:b/>
          <w:bCs/>
          <w:color w:val="474747"/>
          <w:sz w:val="28"/>
          <w:szCs w:val="28"/>
          <w:lang w:eastAsia="es-PE"/>
        </w:rPr>
        <w:t>-¿Su pontificado será una continuidad o una ruptura con el de Francisco? ¿Tendrá Prevost un estilo propio?</w:t>
      </w:r>
    </w:p>
    <w:p w14:paraId="5E775E76" w14:textId="77777777" w:rsidR="0008008B" w:rsidRPr="000301E5" w:rsidRDefault="0008008B" w:rsidP="000301E5">
      <w:pPr>
        <w:shd w:val="clear" w:color="auto" w:fill="FFFFFF"/>
        <w:spacing w:after="0" w:line="240" w:lineRule="auto"/>
        <w:rPr>
          <w:rFonts w:ascii="Times New Roman" w:eastAsia="Times New Roman" w:hAnsi="Times New Roman" w:cs="Times New Roman"/>
          <w:color w:val="333333"/>
          <w:sz w:val="28"/>
          <w:szCs w:val="28"/>
          <w:lang w:eastAsia="es-PE"/>
        </w:rPr>
      </w:pPr>
      <w:r w:rsidRPr="000301E5">
        <w:rPr>
          <w:rFonts w:ascii="Times New Roman" w:eastAsia="Times New Roman" w:hAnsi="Times New Roman" w:cs="Times New Roman"/>
          <w:color w:val="333333"/>
          <w:sz w:val="28"/>
          <w:szCs w:val="28"/>
          <w:lang w:eastAsia="es-PE"/>
        </w:rPr>
        <w:t xml:space="preserve">-Obviamente, cada pontífice tiene un estilo personal, pero este no se manifiesta de inmediato, sino a lo largo de varios años. En lo inmediato, podemos decir que </w:t>
      </w:r>
      <w:r w:rsidRPr="00E4440E">
        <w:rPr>
          <w:rFonts w:ascii="Times New Roman" w:eastAsia="Times New Roman" w:hAnsi="Times New Roman" w:cs="Times New Roman"/>
          <w:color w:val="333333"/>
          <w:sz w:val="28"/>
          <w:szCs w:val="28"/>
          <w:highlight w:val="yellow"/>
          <w:lang w:eastAsia="es-PE"/>
        </w:rPr>
        <w:t>las primeras señales muestran una continuidad con Francisco</w:t>
      </w:r>
      <w:r w:rsidRPr="000301E5">
        <w:rPr>
          <w:rFonts w:ascii="Times New Roman" w:eastAsia="Times New Roman" w:hAnsi="Times New Roman" w:cs="Times New Roman"/>
          <w:color w:val="333333"/>
          <w:sz w:val="28"/>
          <w:szCs w:val="28"/>
          <w:lang w:eastAsia="es-PE"/>
        </w:rPr>
        <w:t xml:space="preserve"> en la atención a los que están en dificultad y en el diálogo con el mundo, pero poniendo más de relieve la belleza de la fe católica como respuesta a las expectativas más amplias de la gente.</w:t>
      </w:r>
    </w:p>
    <w:p w14:paraId="246FAF02" w14:textId="77777777" w:rsidR="0008008B" w:rsidRPr="000301E5" w:rsidRDefault="0008008B" w:rsidP="000301E5">
      <w:pPr>
        <w:shd w:val="clear" w:color="auto" w:fill="FFFFFF"/>
        <w:spacing w:after="0" w:line="240" w:lineRule="auto"/>
        <w:rPr>
          <w:rFonts w:ascii="Times New Roman" w:eastAsia="Times New Roman" w:hAnsi="Times New Roman" w:cs="Times New Roman"/>
          <w:color w:val="333333"/>
          <w:sz w:val="28"/>
          <w:szCs w:val="28"/>
          <w:lang w:eastAsia="es-PE"/>
        </w:rPr>
      </w:pPr>
      <w:r w:rsidRPr="000301E5">
        <w:rPr>
          <w:rFonts w:ascii="Times New Roman" w:eastAsia="Times New Roman" w:hAnsi="Times New Roman" w:cs="Times New Roman"/>
          <w:b/>
          <w:bCs/>
          <w:color w:val="474747"/>
          <w:sz w:val="28"/>
          <w:szCs w:val="28"/>
          <w:lang w:eastAsia="es-PE"/>
        </w:rPr>
        <w:t>-Algunos medios de comunicación han interpretado el uso de la muceta, el cuidado de la liturgia o el regreso a Castel Gandolfo como señales de un alejamiento de Bergoglio. ¿Crees que es así?</w:t>
      </w:r>
    </w:p>
    <w:p w14:paraId="6B99A6E8" w14:textId="77777777" w:rsidR="0008008B" w:rsidRPr="000301E5" w:rsidRDefault="0008008B" w:rsidP="000301E5">
      <w:pPr>
        <w:shd w:val="clear" w:color="auto" w:fill="FFFFFF"/>
        <w:spacing w:after="0" w:line="240" w:lineRule="auto"/>
        <w:rPr>
          <w:rFonts w:ascii="Times New Roman" w:eastAsia="Times New Roman" w:hAnsi="Times New Roman" w:cs="Times New Roman"/>
          <w:color w:val="333333"/>
          <w:sz w:val="28"/>
          <w:szCs w:val="28"/>
          <w:lang w:eastAsia="es-PE"/>
        </w:rPr>
      </w:pPr>
      <w:r w:rsidRPr="000301E5">
        <w:rPr>
          <w:rFonts w:ascii="Times New Roman" w:eastAsia="Times New Roman" w:hAnsi="Times New Roman" w:cs="Times New Roman"/>
          <w:color w:val="333333"/>
          <w:sz w:val="28"/>
          <w:szCs w:val="28"/>
          <w:lang w:eastAsia="es-PE"/>
        </w:rPr>
        <w:t xml:space="preserve">-La sensibilidad de Francisco, probablemente debida a su experiencia exclusivamente latinoamericana, se mostraba alejada de la tradición eclesiástica romana clásica, lo que le llevó a dejar de lado algunos símbolos que León XIV recuperó, comprendiendo que no se trata simplemente de cuestiones estéticas. Por lo tanto, el retorno a los ornamentos pontificios habituales, a la solemnidad de la liturgia, a la residencia en el Palacio Apostólico, a las vacaciones de verano en Castel Gandolfo son, de hecho, un simple </w:t>
      </w:r>
      <w:r w:rsidRPr="00075615">
        <w:rPr>
          <w:rFonts w:ascii="Times New Roman" w:eastAsia="Times New Roman" w:hAnsi="Times New Roman" w:cs="Times New Roman"/>
          <w:color w:val="333333"/>
          <w:sz w:val="28"/>
          <w:szCs w:val="28"/>
          <w:highlight w:val="yellow"/>
          <w:lang w:eastAsia="es-PE"/>
        </w:rPr>
        <w:t>retorno a la normalidad.</w:t>
      </w:r>
    </w:p>
    <w:p w14:paraId="00A5018E" w14:textId="77777777" w:rsidR="0008008B" w:rsidRPr="000301E5" w:rsidRDefault="0008008B" w:rsidP="000301E5">
      <w:pPr>
        <w:shd w:val="clear" w:color="auto" w:fill="FFFFFF"/>
        <w:spacing w:after="0" w:line="240" w:lineRule="auto"/>
        <w:rPr>
          <w:rFonts w:ascii="Times New Roman" w:eastAsia="Times New Roman" w:hAnsi="Times New Roman" w:cs="Times New Roman"/>
          <w:color w:val="333333"/>
          <w:sz w:val="28"/>
          <w:szCs w:val="28"/>
          <w:lang w:eastAsia="es-PE"/>
        </w:rPr>
      </w:pPr>
      <w:r w:rsidRPr="000301E5">
        <w:rPr>
          <w:rFonts w:ascii="Times New Roman" w:eastAsia="Times New Roman" w:hAnsi="Times New Roman" w:cs="Times New Roman"/>
          <w:b/>
          <w:bCs/>
          <w:color w:val="474747"/>
          <w:sz w:val="28"/>
          <w:szCs w:val="28"/>
          <w:lang w:eastAsia="es-PE"/>
        </w:rPr>
        <w:t>-¿Cuáles son los principales retos de este pontificado?</w:t>
      </w:r>
    </w:p>
    <w:p w14:paraId="55394E05" w14:textId="77777777" w:rsidR="0008008B" w:rsidRPr="000301E5" w:rsidRDefault="0008008B" w:rsidP="000301E5">
      <w:pPr>
        <w:shd w:val="clear" w:color="auto" w:fill="FFFFFF"/>
        <w:spacing w:after="0" w:line="240" w:lineRule="auto"/>
        <w:rPr>
          <w:rFonts w:ascii="Times New Roman" w:eastAsia="Times New Roman" w:hAnsi="Times New Roman" w:cs="Times New Roman"/>
          <w:color w:val="333333"/>
          <w:sz w:val="28"/>
          <w:szCs w:val="28"/>
          <w:lang w:eastAsia="es-PE"/>
        </w:rPr>
      </w:pPr>
      <w:r w:rsidRPr="000301E5">
        <w:rPr>
          <w:rFonts w:ascii="Times New Roman" w:eastAsia="Times New Roman" w:hAnsi="Times New Roman" w:cs="Times New Roman"/>
          <w:color w:val="333333"/>
          <w:sz w:val="28"/>
          <w:szCs w:val="28"/>
          <w:lang w:eastAsia="es-PE"/>
        </w:rPr>
        <w:t xml:space="preserve">-En el libro </w:t>
      </w:r>
      <w:r w:rsidRPr="00075615">
        <w:rPr>
          <w:rFonts w:ascii="Times New Roman" w:eastAsia="Times New Roman" w:hAnsi="Times New Roman" w:cs="Times New Roman"/>
          <w:color w:val="333333"/>
          <w:sz w:val="28"/>
          <w:szCs w:val="28"/>
          <w:highlight w:val="yellow"/>
          <w:lang w:eastAsia="es-PE"/>
        </w:rPr>
        <w:t>he identificado doce</w:t>
      </w:r>
      <w:r w:rsidRPr="000301E5">
        <w:rPr>
          <w:rFonts w:ascii="Times New Roman" w:eastAsia="Times New Roman" w:hAnsi="Times New Roman" w:cs="Times New Roman"/>
          <w:color w:val="333333"/>
          <w:sz w:val="28"/>
          <w:szCs w:val="28"/>
          <w:lang w:eastAsia="es-PE"/>
        </w:rPr>
        <w:t>. Las principales, en mi opinión, son, en el ámbito interno, un renovado anuncio de la fe y la reorganización de la Curia romana y de las finanzas vaticanas y, en el ámbito externo, el restablecimiento de la autoridad moral de la Santa Sede y el compromiso con los derechos humanos y la paz.</w:t>
      </w:r>
    </w:p>
    <w:p w14:paraId="127300D1" w14:textId="77777777" w:rsidR="0008008B" w:rsidRPr="000301E5" w:rsidRDefault="0008008B" w:rsidP="000301E5">
      <w:pPr>
        <w:spacing w:after="0" w:line="240" w:lineRule="auto"/>
        <w:rPr>
          <w:rFonts w:ascii="Times New Roman" w:hAnsi="Times New Roman" w:cs="Times New Roman"/>
          <w:sz w:val="28"/>
          <w:szCs w:val="28"/>
        </w:rPr>
      </w:pPr>
    </w:p>
    <w:p w14:paraId="60F31F8D" w14:textId="77777777" w:rsidR="002C1259" w:rsidRPr="000301E5" w:rsidRDefault="002C1259" w:rsidP="000301E5">
      <w:pPr>
        <w:spacing w:after="0" w:line="240" w:lineRule="auto"/>
        <w:rPr>
          <w:rFonts w:ascii="Times New Roman" w:hAnsi="Times New Roman" w:cs="Times New Roman"/>
          <w:sz w:val="28"/>
          <w:szCs w:val="28"/>
        </w:rPr>
      </w:pPr>
    </w:p>
    <w:p w14:paraId="6A0E44F4" w14:textId="77777777" w:rsidR="00075615" w:rsidRDefault="00075615" w:rsidP="000301E5">
      <w:pPr>
        <w:shd w:val="clear" w:color="auto" w:fill="FFFFFF"/>
        <w:spacing w:after="0" w:line="240" w:lineRule="auto"/>
        <w:outlineLvl w:val="0"/>
        <w:rPr>
          <w:rFonts w:ascii="Times New Roman" w:eastAsia="Times New Roman" w:hAnsi="Times New Roman" w:cs="Times New Roman"/>
          <w:b/>
          <w:bCs/>
          <w:i/>
          <w:iCs/>
          <w:color w:val="D49400"/>
          <w:kern w:val="36"/>
          <w:sz w:val="28"/>
          <w:szCs w:val="28"/>
          <w:lang w:eastAsia="es-PE"/>
        </w:rPr>
      </w:pPr>
    </w:p>
    <w:p w14:paraId="40783196" w14:textId="77777777" w:rsidR="00075615" w:rsidRPr="00075615" w:rsidRDefault="00075615" w:rsidP="00075615">
      <w:pPr>
        <w:pStyle w:val="Ttulo2"/>
        <w:rPr>
          <w:sz w:val="28"/>
          <w:szCs w:val="28"/>
        </w:rPr>
      </w:pPr>
      <w:bookmarkStart w:id="12" w:name="_Toc202800942"/>
      <w:r w:rsidRPr="00075615">
        <w:rPr>
          <w:sz w:val="28"/>
          <w:szCs w:val="28"/>
        </w:rPr>
        <w:t>Encíclica, viajes, nombramientos en la Curia: los tres 'deberes' de León XIV durante sus vacaciones en Castel Gandolfo</w:t>
      </w:r>
      <w:bookmarkEnd w:id="12"/>
    </w:p>
    <w:p w14:paraId="5E132560" w14:textId="77777777" w:rsidR="00075615" w:rsidRDefault="002C1259" w:rsidP="000301E5">
      <w:pPr>
        <w:shd w:val="clear" w:color="auto" w:fill="FFFFFF"/>
        <w:spacing w:after="0" w:line="240" w:lineRule="auto"/>
        <w:outlineLvl w:val="0"/>
        <w:rPr>
          <w:rFonts w:ascii="Times New Roman" w:eastAsia="Times New Roman" w:hAnsi="Times New Roman" w:cs="Times New Roman"/>
          <w:b/>
          <w:bCs/>
          <w:i/>
          <w:iCs/>
          <w:color w:val="D49400"/>
          <w:kern w:val="36"/>
          <w:sz w:val="28"/>
          <w:szCs w:val="28"/>
          <w:lang w:eastAsia="es-PE"/>
        </w:rPr>
      </w:pPr>
      <w:bookmarkStart w:id="13" w:name="_Toc202800943"/>
      <w:r w:rsidRPr="000301E5">
        <w:rPr>
          <w:rFonts w:ascii="Times New Roman" w:eastAsia="Times New Roman" w:hAnsi="Times New Roman" w:cs="Times New Roman"/>
          <w:b/>
          <w:bCs/>
          <w:i/>
          <w:iCs/>
          <w:color w:val="D49400"/>
          <w:kern w:val="36"/>
          <w:sz w:val="28"/>
          <w:szCs w:val="28"/>
          <w:lang w:eastAsia="es-PE"/>
        </w:rPr>
        <w:lastRenderedPageBreak/>
        <w:t>Prevost dedicará el verano a trazar las bases de su pontificado</w:t>
      </w:r>
      <w:bookmarkEnd w:id="13"/>
    </w:p>
    <w:p w14:paraId="1F8DC492" w14:textId="77777777" w:rsidR="002C1259" w:rsidRPr="000301E5" w:rsidRDefault="002C1259" w:rsidP="000301E5">
      <w:pPr>
        <w:shd w:val="clear" w:color="auto" w:fill="FFFFFF"/>
        <w:spacing w:after="0" w:line="240" w:lineRule="auto"/>
        <w:rPr>
          <w:rFonts w:ascii="Times New Roman" w:eastAsia="Times New Roman" w:hAnsi="Times New Roman" w:cs="Times New Roman"/>
          <w:color w:val="000000"/>
          <w:sz w:val="28"/>
          <w:szCs w:val="28"/>
          <w:lang w:eastAsia="es-PE"/>
        </w:rPr>
      </w:pPr>
    </w:p>
    <w:p w14:paraId="1CBACFB6" w14:textId="77777777" w:rsidR="002C1259" w:rsidRPr="000301E5" w:rsidRDefault="002C1259" w:rsidP="000301E5">
      <w:pPr>
        <w:shd w:val="clear" w:color="auto" w:fill="FFFFFF"/>
        <w:spacing w:after="0" w:line="240" w:lineRule="auto"/>
        <w:rPr>
          <w:rFonts w:ascii="Times New Roman" w:eastAsia="Times New Roman" w:hAnsi="Times New Roman" w:cs="Times New Roman"/>
          <w:b/>
          <w:bCs/>
          <w:i/>
          <w:iCs/>
          <w:color w:val="333333"/>
          <w:sz w:val="28"/>
          <w:szCs w:val="28"/>
          <w:lang w:eastAsia="es-PE"/>
        </w:rPr>
      </w:pPr>
      <w:r w:rsidRPr="000301E5">
        <w:rPr>
          <w:rFonts w:ascii="Times New Roman" w:eastAsia="Times New Roman" w:hAnsi="Times New Roman" w:cs="Times New Roman"/>
          <w:b/>
          <w:bCs/>
          <w:i/>
          <w:iCs/>
          <w:color w:val="333333"/>
          <w:sz w:val="28"/>
          <w:szCs w:val="28"/>
          <w:lang w:eastAsia="es-PE"/>
        </w:rPr>
        <w:t>07.07.2025 </w:t>
      </w:r>
      <w:hyperlink r:id="rId30" w:history="1">
        <w:r w:rsidRPr="000301E5">
          <w:rPr>
            <w:rFonts w:ascii="Times New Roman" w:eastAsia="Times New Roman" w:hAnsi="Times New Roman" w:cs="Times New Roman"/>
            <w:b/>
            <w:bCs/>
            <w:i/>
            <w:iCs/>
            <w:color w:val="D49400"/>
            <w:sz w:val="28"/>
            <w:szCs w:val="28"/>
            <w:u w:val="single"/>
            <w:lang w:eastAsia="es-PE"/>
          </w:rPr>
          <w:t>Jesús Bastante</w:t>
        </w:r>
      </w:hyperlink>
    </w:p>
    <w:p w14:paraId="45BF3536" w14:textId="77777777" w:rsidR="00075615" w:rsidRDefault="00075615" w:rsidP="000301E5">
      <w:pPr>
        <w:shd w:val="clear" w:color="auto" w:fill="FFFFFF"/>
        <w:spacing w:after="0" w:line="240" w:lineRule="auto"/>
        <w:rPr>
          <w:rFonts w:ascii="Times New Roman" w:eastAsia="Times New Roman" w:hAnsi="Times New Roman" w:cs="Times New Roman"/>
          <w:color w:val="333333"/>
          <w:sz w:val="28"/>
          <w:szCs w:val="28"/>
          <w:lang w:eastAsia="es-PE"/>
        </w:rPr>
      </w:pPr>
    </w:p>
    <w:p w14:paraId="53692604" w14:textId="77777777" w:rsidR="002C1259" w:rsidRPr="000301E5" w:rsidRDefault="002C1259" w:rsidP="000301E5">
      <w:pPr>
        <w:shd w:val="clear" w:color="auto" w:fill="FFFFFF"/>
        <w:spacing w:after="0" w:line="240" w:lineRule="auto"/>
        <w:rPr>
          <w:rFonts w:ascii="Times New Roman" w:eastAsia="Times New Roman" w:hAnsi="Times New Roman" w:cs="Times New Roman"/>
          <w:color w:val="333333"/>
          <w:sz w:val="28"/>
          <w:szCs w:val="28"/>
          <w:lang w:eastAsia="es-PE"/>
        </w:rPr>
      </w:pPr>
      <w:r w:rsidRPr="000301E5">
        <w:rPr>
          <w:rFonts w:ascii="Times New Roman" w:eastAsia="Times New Roman" w:hAnsi="Times New Roman" w:cs="Times New Roman"/>
          <w:color w:val="333333"/>
          <w:sz w:val="28"/>
          <w:szCs w:val="28"/>
          <w:lang w:eastAsia="es-PE"/>
        </w:rPr>
        <w:t xml:space="preserve">Desde este domingo, y </w:t>
      </w:r>
      <w:r w:rsidRPr="006F7532">
        <w:rPr>
          <w:rFonts w:ascii="Times New Roman" w:eastAsia="Times New Roman" w:hAnsi="Times New Roman" w:cs="Times New Roman"/>
          <w:color w:val="333333"/>
          <w:sz w:val="28"/>
          <w:szCs w:val="28"/>
          <w:highlight w:val="yellow"/>
          <w:lang w:eastAsia="es-PE"/>
        </w:rPr>
        <w:t>hasta el próximo 20 de julio</w:t>
      </w:r>
      <w:r w:rsidRPr="000301E5">
        <w:rPr>
          <w:rFonts w:ascii="Times New Roman" w:eastAsia="Times New Roman" w:hAnsi="Times New Roman" w:cs="Times New Roman"/>
          <w:color w:val="333333"/>
          <w:sz w:val="28"/>
          <w:szCs w:val="28"/>
          <w:lang w:eastAsia="es-PE"/>
        </w:rPr>
        <w:t>, el Papa </w:t>
      </w:r>
      <w:r w:rsidRPr="000301E5">
        <w:rPr>
          <w:rFonts w:ascii="Times New Roman" w:eastAsia="Times New Roman" w:hAnsi="Times New Roman" w:cs="Times New Roman"/>
          <w:b/>
          <w:bCs/>
          <w:color w:val="474747"/>
          <w:sz w:val="28"/>
          <w:szCs w:val="28"/>
          <w:lang w:eastAsia="es-PE"/>
        </w:rPr>
        <w:t>León XIV disfruta de un período de vacaciones en Castel Gandolfo,</w:t>
      </w:r>
      <w:r w:rsidRPr="000301E5">
        <w:rPr>
          <w:rFonts w:ascii="Times New Roman" w:eastAsia="Times New Roman" w:hAnsi="Times New Roman" w:cs="Times New Roman"/>
          <w:color w:val="333333"/>
          <w:sz w:val="28"/>
          <w:szCs w:val="28"/>
          <w:lang w:eastAsia="es-PE"/>
        </w:rPr>
        <w:t> donde regresará del 15 al 17 de agosto. Durante este mes de julio, se suspenden las audiencias, y prácticamente no habrá actividad papal, salvo el Angelus o celebraciones como la de este miércoles, en la que el Papa 'inaugurará' la Misa por el Cuidado de la Creación.</w:t>
      </w:r>
    </w:p>
    <w:p w14:paraId="03E459A6" w14:textId="77777777" w:rsidR="002C1259" w:rsidRPr="000301E5" w:rsidRDefault="002C1259" w:rsidP="006F7532">
      <w:pPr>
        <w:shd w:val="clear" w:color="auto" w:fill="FFFFFF"/>
        <w:spacing w:after="0" w:line="240" w:lineRule="auto"/>
        <w:rPr>
          <w:rFonts w:ascii="Times New Roman" w:eastAsia="Times New Roman" w:hAnsi="Times New Roman" w:cs="Times New Roman"/>
          <w:color w:val="333333"/>
          <w:sz w:val="28"/>
          <w:szCs w:val="28"/>
          <w:lang w:eastAsia="es-PE"/>
        </w:rPr>
      </w:pPr>
      <w:r w:rsidRPr="000301E5">
        <w:rPr>
          <w:rFonts w:ascii="Times New Roman" w:eastAsia="Times New Roman" w:hAnsi="Times New Roman" w:cs="Times New Roman"/>
          <w:color w:val="333333"/>
          <w:sz w:val="28"/>
          <w:szCs w:val="28"/>
          <w:lang w:eastAsia="es-PE"/>
        </w:rPr>
        <w:t xml:space="preserve">Según la agenda vaticana, el Papa presidirá la Eucaristía este domingo, y el próximo día 20 repetirá, unida al Angelus. Pero la estancia estival de Prevost en la residencia papal situada a 25 kilómetros del Vaticano no será únicamente un período de descanso para el Papa. </w:t>
      </w:r>
      <w:r w:rsidRPr="006F7532">
        <w:rPr>
          <w:rFonts w:ascii="Times New Roman" w:eastAsia="Times New Roman" w:hAnsi="Times New Roman" w:cs="Times New Roman"/>
          <w:color w:val="333333"/>
          <w:sz w:val="28"/>
          <w:szCs w:val="28"/>
          <w:highlight w:val="yellow"/>
          <w:lang w:eastAsia="es-PE"/>
        </w:rPr>
        <w:t>¿Cuáles serán los 'deberes' de León XIV en Castel Gandolfo?</w:t>
      </w:r>
      <w:r w:rsidR="006F7532" w:rsidRPr="000301E5">
        <w:rPr>
          <w:rFonts w:ascii="Times New Roman" w:eastAsia="Times New Roman" w:hAnsi="Times New Roman" w:cs="Times New Roman"/>
          <w:color w:val="333333"/>
          <w:sz w:val="28"/>
          <w:szCs w:val="28"/>
          <w:lang w:eastAsia="es-PE"/>
        </w:rPr>
        <w:t xml:space="preserve"> </w:t>
      </w:r>
    </w:p>
    <w:p w14:paraId="6A4FE1E3" w14:textId="77777777" w:rsidR="002C1259" w:rsidRPr="000301E5" w:rsidRDefault="002C1259" w:rsidP="000301E5">
      <w:pPr>
        <w:shd w:val="clear" w:color="auto" w:fill="FFFFFF"/>
        <w:spacing w:after="0" w:line="240" w:lineRule="auto"/>
        <w:outlineLvl w:val="1"/>
        <w:rPr>
          <w:rFonts w:ascii="Times New Roman" w:eastAsia="Times New Roman" w:hAnsi="Times New Roman" w:cs="Times New Roman"/>
          <w:b/>
          <w:bCs/>
          <w:color w:val="474747"/>
          <w:sz w:val="28"/>
          <w:szCs w:val="28"/>
          <w:lang w:eastAsia="es-PE"/>
        </w:rPr>
      </w:pPr>
      <w:bookmarkStart w:id="14" w:name="_Toc202800944"/>
      <w:r w:rsidRPr="000301E5">
        <w:rPr>
          <w:rFonts w:ascii="Times New Roman" w:eastAsia="Times New Roman" w:hAnsi="Times New Roman" w:cs="Times New Roman"/>
          <w:b/>
          <w:bCs/>
          <w:color w:val="474747"/>
          <w:sz w:val="28"/>
          <w:szCs w:val="28"/>
          <w:lang w:eastAsia="es-PE"/>
        </w:rPr>
        <w:t>Un encíclica sobre el trabajo, la esclavitud... y la IA</w:t>
      </w:r>
      <w:bookmarkEnd w:id="14"/>
    </w:p>
    <w:p w14:paraId="15999E3B" w14:textId="77777777" w:rsidR="002C1259" w:rsidRPr="000301E5" w:rsidRDefault="002C1259" w:rsidP="000301E5">
      <w:pPr>
        <w:shd w:val="clear" w:color="auto" w:fill="FFFFFF"/>
        <w:spacing w:after="0" w:line="240" w:lineRule="auto"/>
        <w:rPr>
          <w:rFonts w:ascii="Times New Roman" w:eastAsia="Times New Roman" w:hAnsi="Times New Roman" w:cs="Times New Roman"/>
          <w:color w:val="333333"/>
          <w:sz w:val="28"/>
          <w:szCs w:val="28"/>
          <w:lang w:eastAsia="es-PE"/>
        </w:rPr>
      </w:pPr>
      <w:r w:rsidRPr="000301E5">
        <w:rPr>
          <w:rFonts w:ascii="Times New Roman" w:eastAsia="Times New Roman" w:hAnsi="Times New Roman" w:cs="Times New Roman"/>
          <w:color w:val="333333"/>
          <w:sz w:val="28"/>
          <w:szCs w:val="28"/>
          <w:lang w:eastAsia="es-PE"/>
        </w:rPr>
        <w:t>A lo largo de estas dos semanas, </w:t>
      </w:r>
      <w:r w:rsidRPr="000301E5">
        <w:rPr>
          <w:rFonts w:ascii="Times New Roman" w:eastAsia="Times New Roman" w:hAnsi="Times New Roman" w:cs="Times New Roman"/>
          <w:b/>
          <w:bCs/>
          <w:color w:val="474747"/>
          <w:sz w:val="28"/>
          <w:szCs w:val="28"/>
          <w:lang w:eastAsia="es-PE"/>
        </w:rPr>
        <w:t>Prevost dedicará tiempo al descanso, al deporte y escapar del 'ferragosto' del julio romano,</w:t>
      </w:r>
      <w:r w:rsidRPr="000301E5">
        <w:rPr>
          <w:rFonts w:ascii="Times New Roman" w:eastAsia="Times New Roman" w:hAnsi="Times New Roman" w:cs="Times New Roman"/>
          <w:color w:val="333333"/>
          <w:sz w:val="28"/>
          <w:szCs w:val="28"/>
          <w:lang w:eastAsia="es-PE"/>
        </w:rPr>
        <w:t> pero también a poner las bases de la que será su </w:t>
      </w:r>
      <w:r w:rsidRPr="000301E5">
        <w:rPr>
          <w:rFonts w:ascii="Times New Roman" w:eastAsia="Times New Roman" w:hAnsi="Times New Roman" w:cs="Times New Roman"/>
          <w:b/>
          <w:bCs/>
          <w:color w:val="474747"/>
          <w:sz w:val="28"/>
          <w:szCs w:val="28"/>
          <w:lang w:eastAsia="es-PE"/>
        </w:rPr>
        <w:t>primera encíclica.</w:t>
      </w:r>
      <w:r w:rsidRPr="000301E5">
        <w:rPr>
          <w:rFonts w:ascii="Times New Roman" w:eastAsia="Times New Roman" w:hAnsi="Times New Roman" w:cs="Times New Roman"/>
          <w:color w:val="333333"/>
          <w:sz w:val="28"/>
          <w:szCs w:val="28"/>
          <w:lang w:eastAsia="es-PE"/>
        </w:rPr>
        <w:t> Un texto, que podría ver la luz en septiembre, y que seguramente esté dedicado al mundo del trabajo, las nuevas esclavitudes y el impacto de la Inteligencia Artificial. El Papa ya estaría trabajando en ello, con un equipo de colaboradores, tomando como base la 'Rerum Novarum' de León XIII. Un texto programático, que marcará la 'hoja de ruta' de este pontificado.</w:t>
      </w:r>
    </w:p>
    <w:p w14:paraId="4157EBF7" w14:textId="77777777" w:rsidR="002C1259" w:rsidRPr="000301E5" w:rsidRDefault="002C1259" w:rsidP="000301E5">
      <w:pPr>
        <w:shd w:val="clear" w:color="auto" w:fill="FFFFFF"/>
        <w:spacing w:after="0" w:line="240" w:lineRule="auto"/>
        <w:rPr>
          <w:rFonts w:ascii="Times New Roman" w:eastAsia="Times New Roman" w:hAnsi="Times New Roman" w:cs="Times New Roman"/>
          <w:color w:val="333333"/>
          <w:sz w:val="28"/>
          <w:szCs w:val="28"/>
          <w:lang w:eastAsia="es-PE"/>
        </w:rPr>
      </w:pPr>
      <w:r w:rsidRPr="000301E5">
        <w:rPr>
          <w:rFonts w:ascii="Times New Roman" w:eastAsia="Times New Roman" w:hAnsi="Times New Roman" w:cs="Times New Roman"/>
          <w:color w:val="333333"/>
          <w:sz w:val="28"/>
          <w:szCs w:val="28"/>
          <w:lang w:eastAsia="es-PE"/>
        </w:rPr>
        <w:t>Un pontificado que, a lo largo de estos dos meses (se cumplen mañana), parece estar marcado por la </w:t>
      </w:r>
      <w:r w:rsidRPr="000301E5">
        <w:rPr>
          <w:rFonts w:ascii="Times New Roman" w:eastAsia="Times New Roman" w:hAnsi="Times New Roman" w:cs="Times New Roman"/>
          <w:b/>
          <w:bCs/>
          <w:color w:val="474747"/>
          <w:sz w:val="28"/>
          <w:szCs w:val="28"/>
          <w:lang w:eastAsia="es-PE"/>
        </w:rPr>
        <w:t>búsqueda de la unidad, el deseo de restañar heridas y encontrar un camino para la continuidad</w:t>
      </w:r>
      <w:r w:rsidRPr="000301E5">
        <w:rPr>
          <w:rFonts w:ascii="Times New Roman" w:eastAsia="Times New Roman" w:hAnsi="Times New Roman" w:cs="Times New Roman"/>
          <w:color w:val="333333"/>
          <w:sz w:val="28"/>
          <w:szCs w:val="28"/>
          <w:lang w:eastAsia="es-PE"/>
        </w:rPr>
        <w:t xml:space="preserve"> con los grandes ejes del pontificado de </w:t>
      </w:r>
      <w:r w:rsidRPr="006F7532">
        <w:rPr>
          <w:rFonts w:ascii="Times New Roman" w:eastAsia="Times New Roman" w:hAnsi="Times New Roman" w:cs="Times New Roman"/>
          <w:color w:val="333333"/>
          <w:sz w:val="28"/>
          <w:szCs w:val="28"/>
          <w:highlight w:val="yellow"/>
          <w:lang w:eastAsia="es-PE"/>
        </w:rPr>
        <w:t>Francisco</w:t>
      </w:r>
      <w:r w:rsidRPr="000301E5">
        <w:rPr>
          <w:rFonts w:ascii="Times New Roman" w:eastAsia="Times New Roman" w:hAnsi="Times New Roman" w:cs="Times New Roman"/>
          <w:color w:val="333333"/>
          <w:sz w:val="28"/>
          <w:szCs w:val="28"/>
          <w:lang w:eastAsia="es-PE"/>
        </w:rPr>
        <w:t xml:space="preserve"> (la lucha contra la uniformidad, la preocupación por la inminente Tercera Guerra mundial a pedazos, la apuesta decidida por la sinodalidad o el trabajo con las víctimas de abusos -no sólo a menores- en la Iglesia) sin renunciar a un </w:t>
      </w:r>
      <w:r w:rsidRPr="00773C20">
        <w:rPr>
          <w:rFonts w:ascii="Times New Roman" w:eastAsia="Times New Roman" w:hAnsi="Times New Roman" w:cs="Times New Roman"/>
          <w:color w:val="333333"/>
          <w:sz w:val="28"/>
          <w:szCs w:val="28"/>
          <w:highlight w:val="yellow"/>
          <w:lang w:eastAsia="es-PE"/>
        </w:rPr>
        <w:t>estilo propio, más sobrio, más cuidadoso con la liturgia pero sin dejar de lado el camino ya avanzado.</w:t>
      </w:r>
    </w:p>
    <w:p w14:paraId="650434DA" w14:textId="77777777" w:rsidR="002C1259" w:rsidRPr="000301E5" w:rsidRDefault="002C1259" w:rsidP="000301E5">
      <w:pPr>
        <w:shd w:val="clear" w:color="auto" w:fill="FFFFFF"/>
        <w:spacing w:after="0" w:line="240" w:lineRule="auto"/>
        <w:rPr>
          <w:rFonts w:ascii="Times New Roman" w:eastAsia="Times New Roman" w:hAnsi="Times New Roman" w:cs="Times New Roman"/>
          <w:color w:val="333333"/>
          <w:sz w:val="28"/>
          <w:szCs w:val="28"/>
          <w:lang w:eastAsia="es-PE"/>
        </w:rPr>
      </w:pPr>
      <w:r w:rsidRPr="000301E5">
        <w:rPr>
          <w:rFonts w:ascii="Times New Roman" w:eastAsia="Times New Roman" w:hAnsi="Times New Roman" w:cs="Times New Roman"/>
          <w:color w:val="333333"/>
          <w:sz w:val="28"/>
          <w:szCs w:val="28"/>
          <w:lang w:eastAsia="es-PE"/>
        </w:rPr>
        <w:t>Muestra de ello fue el anuncio del cardenal 'Tucho' Fernández sobre la</w:t>
      </w:r>
      <w:r w:rsidRPr="000301E5">
        <w:rPr>
          <w:rFonts w:ascii="Times New Roman" w:eastAsia="Times New Roman" w:hAnsi="Times New Roman" w:cs="Times New Roman"/>
          <w:b/>
          <w:bCs/>
          <w:color w:val="474747"/>
          <w:sz w:val="28"/>
          <w:szCs w:val="28"/>
          <w:lang w:eastAsia="es-PE"/>
        </w:rPr>
        <w:t> vigencia de 'Fiducia Supplicans'</w:t>
      </w:r>
      <w:r w:rsidRPr="000301E5">
        <w:rPr>
          <w:rFonts w:ascii="Times New Roman" w:eastAsia="Times New Roman" w:hAnsi="Times New Roman" w:cs="Times New Roman"/>
          <w:color w:val="333333"/>
          <w:sz w:val="28"/>
          <w:szCs w:val="28"/>
          <w:lang w:eastAsia="es-PE"/>
        </w:rPr>
        <w:t xml:space="preserve"> o las </w:t>
      </w:r>
      <w:r w:rsidRPr="00A50B72">
        <w:rPr>
          <w:rFonts w:ascii="Times New Roman" w:eastAsia="Times New Roman" w:hAnsi="Times New Roman" w:cs="Times New Roman"/>
          <w:color w:val="333333"/>
          <w:sz w:val="28"/>
          <w:szCs w:val="28"/>
          <w:highlight w:val="yellow"/>
          <w:lang w:eastAsia="es-PE"/>
        </w:rPr>
        <w:t>respuestas del portavoz vaticano, Matteo Bruni, ante los intentos por desestabilizar decisiones como la del control a las misas preconciliares.</w:t>
      </w:r>
      <w:r w:rsidRPr="000301E5">
        <w:rPr>
          <w:rFonts w:ascii="Times New Roman" w:eastAsia="Times New Roman" w:hAnsi="Times New Roman" w:cs="Times New Roman"/>
          <w:color w:val="333333"/>
          <w:sz w:val="28"/>
          <w:szCs w:val="28"/>
          <w:lang w:eastAsia="es-PE"/>
        </w:rPr>
        <w:t xml:space="preserve"> Aunque lo cierto es que </w:t>
      </w:r>
      <w:r w:rsidRPr="00A50B72">
        <w:rPr>
          <w:rFonts w:ascii="Times New Roman" w:eastAsia="Times New Roman" w:hAnsi="Times New Roman" w:cs="Times New Roman"/>
          <w:color w:val="333333"/>
          <w:sz w:val="28"/>
          <w:szCs w:val="28"/>
          <w:highlight w:val="yellow"/>
          <w:lang w:eastAsia="es-PE"/>
        </w:rPr>
        <w:t>los mismos que trataron de impedir, por todos los medios, que Prevost fuera elegido, tienden ahora a querer marcarle el paso.</w:t>
      </w:r>
    </w:p>
    <w:p w14:paraId="6D6C6C07" w14:textId="77777777" w:rsidR="002C1259" w:rsidRPr="000301E5" w:rsidRDefault="002C1259" w:rsidP="000301E5">
      <w:pPr>
        <w:shd w:val="clear" w:color="auto" w:fill="FFFFFF"/>
        <w:spacing w:after="0" w:line="240" w:lineRule="auto"/>
        <w:outlineLvl w:val="1"/>
        <w:rPr>
          <w:rFonts w:ascii="Times New Roman" w:eastAsia="Times New Roman" w:hAnsi="Times New Roman" w:cs="Times New Roman"/>
          <w:b/>
          <w:bCs/>
          <w:color w:val="474747"/>
          <w:sz w:val="28"/>
          <w:szCs w:val="28"/>
          <w:lang w:eastAsia="es-PE"/>
        </w:rPr>
      </w:pPr>
      <w:bookmarkStart w:id="15" w:name="_Toc202800945"/>
      <w:r w:rsidRPr="000301E5">
        <w:rPr>
          <w:rFonts w:ascii="Times New Roman" w:eastAsia="Times New Roman" w:hAnsi="Times New Roman" w:cs="Times New Roman"/>
          <w:b/>
          <w:bCs/>
          <w:color w:val="474747"/>
          <w:sz w:val="28"/>
          <w:szCs w:val="28"/>
          <w:lang w:eastAsia="es-PE"/>
        </w:rPr>
        <w:t>Nicea, Perú, Argentina... ¿España?</w:t>
      </w:r>
      <w:bookmarkEnd w:id="15"/>
    </w:p>
    <w:p w14:paraId="73794AC4" w14:textId="77777777" w:rsidR="002C1259" w:rsidRPr="000301E5" w:rsidRDefault="002C1259" w:rsidP="000301E5">
      <w:pPr>
        <w:shd w:val="clear" w:color="auto" w:fill="FFFFFF"/>
        <w:spacing w:after="0" w:line="240" w:lineRule="auto"/>
        <w:rPr>
          <w:rFonts w:ascii="Times New Roman" w:eastAsia="Times New Roman" w:hAnsi="Times New Roman" w:cs="Times New Roman"/>
          <w:color w:val="333333"/>
          <w:sz w:val="28"/>
          <w:szCs w:val="28"/>
          <w:lang w:eastAsia="es-PE"/>
        </w:rPr>
      </w:pPr>
      <w:r w:rsidRPr="000301E5">
        <w:rPr>
          <w:rFonts w:ascii="Times New Roman" w:eastAsia="Times New Roman" w:hAnsi="Times New Roman" w:cs="Times New Roman"/>
          <w:color w:val="333333"/>
          <w:sz w:val="28"/>
          <w:szCs w:val="28"/>
          <w:lang w:eastAsia="es-PE"/>
        </w:rPr>
        <w:t xml:space="preserve">Junto a la escritura, León XIV también tendrá tiempo para trazar su </w:t>
      </w:r>
      <w:r w:rsidRPr="00A50B72">
        <w:rPr>
          <w:rFonts w:ascii="Times New Roman" w:eastAsia="Times New Roman" w:hAnsi="Times New Roman" w:cs="Times New Roman"/>
          <w:color w:val="333333"/>
          <w:sz w:val="28"/>
          <w:szCs w:val="28"/>
          <w:highlight w:val="yellow"/>
          <w:lang w:eastAsia="es-PE"/>
        </w:rPr>
        <w:t>agenda de viajes internacionales</w:t>
      </w:r>
      <w:r w:rsidRPr="000301E5">
        <w:rPr>
          <w:rFonts w:ascii="Times New Roman" w:eastAsia="Times New Roman" w:hAnsi="Times New Roman" w:cs="Times New Roman"/>
          <w:color w:val="333333"/>
          <w:sz w:val="28"/>
          <w:szCs w:val="28"/>
          <w:lang w:eastAsia="es-PE"/>
        </w:rPr>
        <w:t xml:space="preserve">. A la ya anunciada (aunque no confirmada) visita a Nicea, el Papa podría sumar el esperado viaje a Argentina, que Francisco </w:t>
      </w:r>
      <w:r w:rsidRPr="000301E5">
        <w:rPr>
          <w:rFonts w:ascii="Times New Roman" w:eastAsia="Times New Roman" w:hAnsi="Times New Roman" w:cs="Times New Roman"/>
          <w:color w:val="333333"/>
          <w:sz w:val="28"/>
          <w:szCs w:val="28"/>
          <w:lang w:eastAsia="es-PE"/>
        </w:rPr>
        <w:lastRenderedPageBreak/>
        <w:t>no pudo llevar a cabo, y que podría convertirse en una gira latinoamericana que, al menos, le lleve a su Perú de adopción, sin descartar Uruguay o Chile. Prevost también ha recibido una invitación a visitar Estados Unidos, aunque parece poco probable que esta sea una prioridad del nuevo Papa. También está pendiente una visita a nuestro país, que no parece que vaya a darse en este 2025. Otra cosa sería 2026, con una probable beatificación de Antoni Gaudí en la Sagrada Familia, o 2027, con motivo de un nuevo Año Xacobeo. Por el momento, el Papa sí ha designado al nuevo responsable de los viajes papales, el mexicano </w:t>
      </w:r>
      <w:r w:rsidRPr="000301E5">
        <w:rPr>
          <w:rFonts w:ascii="Times New Roman" w:eastAsia="Times New Roman" w:hAnsi="Times New Roman" w:cs="Times New Roman"/>
          <w:b/>
          <w:bCs/>
          <w:color w:val="474747"/>
          <w:sz w:val="28"/>
          <w:szCs w:val="28"/>
          <w:lang w:eastAsia="es-PE"/>
        </w:rPr>
        <w:t> José Salas Castañeda.</w:t>
      </w:r>
    </w:p>
    <w:p w14:paraId="0F3635B8" w14:textId="77777777" w:rsidR="002C1259" w:rsidRPr="000301E5" w:rsidRDefault="002C1259" w:rsidP="000301E5">
      <w:pPr>
        <w:shd w:val="clear" w:color="auto" w:fill="FFFFFF"/>
        <w:spacing w:after="0" w:line="240" w:lineRule="auto"/>
        <w:outlineLvl w:val="1"/>
        <w:rPr>
          <w:rFonts w:ascii="Times New Roman" w:eastAsia="Times New Roman" w:hAnsi="Times New Roman" w:cs="Times New Roman"/>
          <w:b/>
          <w:bCs/>
          <w:color w:val="474747"/>
          <w:sz w:val="28"/>
          <w:szCs w:val="28"/>
          <w:lang w:eastAsia="es-PE"/>
        </w:rPr>
      </w:pPr>
      <w:bookmarkStart w:id="16" w:name="_Toc202800946"/>
      <w:r w:rsidRPr="000301E5">
        <w:rPr>
          <w:rFonts w:ascii="Times New Roman" w:eastAsia="Times New Roman" w:hAnsi="Times New Roman" w:cs="Times New Roman"/>
          <w:b/>
          <w:bCs/>
          <w:color w:val="474747"/>
          <w:sz w:val="28"/>
          <w:szCs w:val="28"/>
          <w:lang w:eastAsia="es-PE"/>
        </w:rPr>
        <w:t>Cambios en la Curia</w:t>
      </w:r>
      <w:bookmarkEnd w:id="16"/>
    </w:p>
    <w:p w14:paraId="2DB798B4" w14:textId="77777777" w:rsidR="002C1259" w:rsidRPr="000301E5" w:rsidRDefault="002C1259" w:rsidP="000301E5">
      <w:pPr>
        <w:shd w:val="clear" w:color="auto" w:fill="FFFFFF"/>
        <w:spacing w:after="0" w:line="240" w:lineRule="auto"/>
        <w:rPr>
          <w:rFonts w:ascii="Times New Roman" w:eastAsia="Times New Roman" w:hAnsi="Times New Roman" w:cs="Times New Roman"/>
          <w:color w:val="333333"/>
          <w:sz w:val="28"/>
          <w:szCs w:val="28"/>
          <w:lang w:eastAsia="es-PE"/>
        </w:rPr>
      </w:pPr>
      <w:r w:rsidRPr="000301E5">
        <w:rPr>
          <w:rFonts w:ascii="Times New Roman" w:eastAsia="Times New Roman" w:hAnsi="Times New Roman" w:cs="Times New Roman"/>
          <w:color w:val="333333"/>
          <w:sz w:val="28"/>
          <w:szCs w:val="28"/>
          <w:lang w:eastAsia="es-PE"/>
        </w:rPr>
        <w:t>Pero, sin lugar a dudas, el verano será buena ocasión para definir el equipo de colaboradores de León XIV. Como es habitual (Francisco también lo hizo), el Papa suele confirmar a todos los cargos en la Curia en su puesto una vez designado, y es después de unos meses, tras conocer la realidad del Vaticano, cuando se proceden a los cambios. </w:t>
      </w:r>
      <w:r w:rsidRPr="000301E5">
        <w:rPr>
          <w:rFonts w:ascii="Times New Roman" w:eastAsia="Times New Roman" w:hAnsi="Times New Roman" w:cs="Times New Roman"/>
          <w:b/>
          <w:bCs/>
          <w:color w:val="474747"/>
          <w:sz w:val="28"/>
          <w:szCs w:val="28"/>
          <w:lang w:eastAsia="es-PE"/>
        </w:rPr>
        <w:t xml:space="preserve">A diferencia de Bergoglio, </w:t>
      </w:r>
      <w:r w:rsidRPr="009F4DD5">
        <w:rPr>
          <w:rFonts w:ascii="Times New Roman" w:eastAsia="Times New Roman" w:hAnsi="Times New Roman" w:cs="Times New Roman"/>
          <w:b/>
          <w:bCs/>
          <w:color w:val="474747"/>
          <w:sz w:val="28"/>
          <w:szCs w:val="28"/>
          <w:highlight w:val="yellow"/>
          <w:lang w:eastAsia="es-PE"/>
        </w:rPr>
        <w:t>Prevost conoce perfectamente</w:t>
      </w:r>
      <w:r w:rsidRPr="000301E5">
        <w:rPr>
          <w:rFonts w:ascii="Times New Roman" w:eastAsia="Times New Roman" w:hAnsi="Times New Roman" w:cs="Times New Roman"/>
          <w:b/>
          <w:bCs/>
          <w:color w:val="474747"/>
          <w:sz w:val="28"/>
          <w:szCs w:val="28"/>
          <w:lang w:eastAsia="es-PE"/>
        </w:rPr>
        <w:t xml:space="preserve"> el día a día de la Santa Sede, no en vano fue prefecto del </w:t>
      </w:r>
      <w:r w:rsidRPr="009F4DD5">
        <w:rPr>
          <w:rFonts w:ascii="Times New Roman" w:eastAsia="Times New Roman" w:hAnsi="Times New Roman" w:cs="Times New Roman"/>
          <w:b/>
          <w:bCs/>
          <w:color w:val="474747"/>
          <w:sz w:val="28"/>
          <w:szCs w:val="28"/>
          <w:highlight w:val="yellow"/>
          <w:lang w:eastAsia="es-PE"/>
        </w:rPr>
        <w:t>dicasterio de Obispos.</w:t>
      </w:r>
      <w:r w:rsidRPr="009F4DD5">
        <w:rPr>
          <w:rFonts w:ascii="Times New Roman" w:eastAsia="Times New Roman" w:hAnsi="Times New Roman" w:cs="Times New Roman"/>
          <w:color w:val="333333"/>
          <w:sz w:val="28"/>
          <w:szCs w:val="28"/>
          <w:highlight w:val="yellow"/>
          <w:lang w:eastAsia="es-PE"/>
        </w:rPr>
        <w:t> Precisamente, este puesto, vacante</w:t>
      </w:r>
      <w:r w:rsidRPr="000301E5">
        <w:rPr>
          <w:rFonts w:ascii="Times New Roman" w:eastAsia="Times New Roman" w:hAnsi="Times New Roman" w:cs="Times New Roman"/>
          <w:color w:val="333333"/>
          <w:sz w:val="28"/>
          <w:szCs w:val="28"/>
          <w:lang w:eastAsia="es-PE"/>
        </w:rPr>
        <w:t xml:space="preserve"> desde su nombramiento y de una gran relevancia para el presente y el futuro de la Iglesia, habría de ser uno de los primeros en ocuparse, después de haber efectuado algunos relevos, por cuestiones de edad, en cargos como la Pontificia Academia de la Vida o la Comisión de Protección a Menores. </w:t>
      </w:r>
    </w:p>
    <w:p w14:paraId="776A0874" w14:textId="77777777" w:rsidR="002C1259" w:rsidRPr="000301E5" w:rsidRDefault="002C1259" w:rsidP="000301E5">
      <w:pPr>
        <w:shd w:val="clear" w:color="auto" w:fill="FFFFFF"/>
        <w:spacing w:after="0" w:line="240" w:lineRule="auto"/>
        <w:rPr>
          <w:rFonts w:ascii="Times New Roman" w:eastAsia="Times New Roman" w:hAnsi="Times New Roman" w:cs="Times New Roman"/>
          <w:color w:val="333333"/>
          <w:sz w:val="28"/>
          <w:szCs w:val="28"/>
          <w:lang w:eastAsia="es-PE"/>
        </w:rPr>
      </w:pPr>
      <w:r w:rsidRPr="000301E5">
        <w:rPr>
          <w:rFonts w:ascii="Times New Roman" w:eastAsia="Times New Roman" w:hAnsi="Times New Roman" w:cs="Times New Roman"/>
          <w:b/>
          <w:bCs/>
          <w:color w:val="474747"/>
          <w:sz w:val="28"/>
          <w:szCs w:val="28"/>
          <w:lang w:eastAsia="es-PE"/>
        </w:rPr>
        <w:t>Cambios en el C9</w:t>
      </w:r>
      <w:r w:rsidRPr="000301E5">
        <w:rPr>
          <w:rFonts w:ascii="Times New Roman" w:eastAsia="Times New Roman" w:hAnsi="Times New Roman" w:cs="Times New Roman"/>
          <w:color w:val="333333"/>
          <w:sz w:val="28"/>
          <w:szCs w:val="28"/>
          <w:lang w:eastAsia="es-PE"/>
        </w:rPr>
        <w:t xml:space="preserve">, pero sobre todo en </w:t>
      </w:r>
      <w:r w:rsidRPr="009F4DD5">
        <w:rPr>
          <w:rFonts w:ascii="Times New Roman" w:eastAsia="Times New Roman" w:hAnsi="Times New Roman" w:cs="Times New Roman"/>
          <w:color w:val="333333"/>
          <w:sz w:val="28"/>
          <w:szCs w:val="28"/>
          <w:highlight w:val="yellow"/>
          <w:lang w:eastAsia="es-PE"/>
        </w:rPr>
        <w:t>algunos puestos de relevancia en la Curia,</w:t>
      </w:r>
      <w:r w:rsidRPr="000301E5">
        <w:rPr>
          <w:rFonts w:ascii="Times New Roman" w:eastAsia="Times New Roman" w:hAnsi="Times New Roman" w:cs="Times New Roman"/>
          <w:color w:val="333333"/>
          <w:sz w:val="28"/>
          <w:szCs w:val="28"/>
          <w:lang w:eastAsia="es-PE"/>
        </w:rPr>
        <w:t xml:space="preserve"> comenzando por la </w:t>
      </w:r>
      <w:r w:rsidRPr="009F4DD5">
        <w:rPr>
          <w:rFonts w:ascii="Times New Roman" w:eastAsia="Times New Roman" w:hAnsi="Times New Roman" w:cs="Times New Roman"/>
          <w:color w:val="333333"/>
          <w:sz w:val="28"/>
          <w:szCs w:val="28"/>
          <w:highlight w:val="yellow"/>
          <w:lang w:eastAsia="es-PE"/>
        </w:rPr>
        <w:t>Secretaría de Estado</w:t>
      </w:r>
      <w:r w:rsidRPr="000301E5">
        <w:rPr>
          <w:rFonts w:ascii="Times New Roman" w:eastAsia="Times New Roman" w:hAnsi="Times New Roman" w:cs="Times New Roman"/>
          <w:color w:val="333333"/>
          <w:sz w:val="28"/>
          <w:szCs w:val="28"/>
          <w:lang w:eastAsia="es-PE"/>
        </w:rPr>
        <w:t>, donde </w:t>
      </w:r>
      <w:r w:rsidRPr="000301E5">
        <w:rPr>
          <w:rFonts w:ascii="Times New Roman" w:eastAsia="Times New Roman" w:hAnsi="Times New Roman" w:cs="Times New Roman"/>
          <w:b/>
          <w:bCs/>
          <w:color w:val="474747"/>
          <w:sz w:val="28"/>
          <w:szCs w:val="28"/>
          <w:lang w:eastAsia="es-PE"/>
        </w:rPr>
        <w:t>sería extraño que Parolin se mantuviera en el puesto</w:t>
      </w:r>
      <w:r w:rsidRPr="000301E5">
        <w:rPr>
          <w:rFonts w:ascii="Times New Roman" w:eastAsia="Times New Roman" w:hAnsi="Times New Roman" w:cs="Times New Roman"/>
          <w:color w:val="333333"/>
          <w:sz w:val="28"/>
          <w:szCs w:val="28"/>
          <w:lang w:eastAsia="es-PE"/>
        </w:rPr>
        <w:t>. También suena con fuerza la marcha del 'número tres', </w:t>
      </w:r>
      <w:r w:rsidRPr="000301E5">
        <w:rPr>
          <w:rFonts w:ascii="Times New Roman" w:eastAsia="Times New Roman" w:hAnsi="Times New Roman" w:cs="Times New Roman"/>
          <w:b/>
          <w:bCs/>
          <w:color w:val="474747"/>
          <w:sz w:val="28"/>
          <w:szCs w:val="28"/>
          <w:lang w:eastAsia="es-PE"/>
        </w:rPr>
        <w:t>Edgar Peña Parra, a quienes algunos colocan como nuncio en España.</w:t>
      </w:r>
      <w:r w:rsidRPr="000301E5">
        <w:rPr>
          <w:rFonts w:ascii="Times New Roman" w:eastAsia="Times New Roman" w:hAnsi="Times New Roman" w:cs="Times New Roman"/>
          <w:color w:val="333333"/>
          <w:sz w:val="28"/>
          <w:szCs w:val="28"/>
          <w:lang w:eastAsia="es-PE"/>
        </w:rPr>
        <w:t xml:space="preserve"> Todo parece indicar que León seguirá contando con Tagle o Tucho Fernández, mientras que se auspician </w:t>
      </w:r>
      <w:r w:rsidRPr="00540C04">
        <w:rPr>
          <w:rFonts w:ascii="Times New Roman" w:eastAsia="Times New Roman" w:hAnsi="Times New Roman" w:cs="Times New Roman"/>
          <w:color w:val="333333"/>
          <w:sz w:val="32"/>
          <w:szCs w:val="28"/>
          <w:lang w:eastAsia="es-PE"/>
        </w:rPr>
        <w:t xml:space="preserve">cambios en dicasterios como el del </w:t>
      </w:r>
      <w:r w:rsidRPr="00540C04">
        <w:rPr>
          <w:rFonts w:ascii="Times New Roman" w:eastAsia="Times New Roman" w:hAnsi="Times New Roman" w:cs="Times New Roman"/>
          <w:color w:val="333333"/>
          <w:sz w:val="32"/>
          <w:szCs w:val="28"/>
          <w:highlight w:val="yellow"/>
          <w:lang w:eastAsia="es-PE"/>
        </w:rPr>
        <w:t>Clero</w:t>
      </w:r>
      <w:r w:rsidRPr="00540C04">
        <w:rPr>
          <w:rFonts w:ascii="Times New Roman" w:eastAsia="Times New Roman" w:hAnsi="Times New Roman" w:cs="Times New Roman"/>
          <w:color w:val="333333"/>
          <w:sz w:val="32"/>
          <w:szCs w:val="28"/>
          <w:lang w:eastAsia="es-PE"/>
        </w:rPr>
        <w:t>, ahora dirigido por Lazzaro You Heung</w:t>
      </w:r>
      <w:r w:rsidRPr="000301E5">
        <w:rPr>
          <w:rFonts w:ascii="Times New Roman" w:eastAsia="Times New Roman" w:hAnsi="Times New Roman" w:cs="Times New Roman"/>
          <w:color w:val="333333"/>
          <w:sz w:val="28"/>
          <w:szCs w:val="28"/>
          <w:lang w:eastAsia="es-PE"/>
        </w:rPr>
        <w:t>-sik; Iglesias Orientales (actualmente con Gugerotti); o el Servicio Humano Integral, hoy dirigido por Czerny. Unos cambios que, salvo sorpresa, veremos después del verano.</w:t>
      </w:r>
    </w:p>
    <w:p w14:paraId="39D34CE4" w14:textId="77777777" w:rsidR="002C1259" w:rsidRPr="000301E5" w:rsidRDefault="002C1259" w:rsidP="000301E5">
      <w:pPr>
        <w:spacing w:after="0" w:line="240" w:lineRule="auto"/>
        <w:rPr>
          <w:rFonts w:ascii="Times New Roman" w:hAnsi="Times New Roman" w:cs="Times New Roman"/>
          <w:sz w:val="28"/>
          <w:szCs w:val="28"/>
        </w:rPr>
      </w:pPr>
    </w:p>
    <w:p w14:paraId="7A399F51" w14:textId="77777777" w:rsidR="009F6D48" w:rsidRDefault="009F6D48" w:rsidP="000301E5">
      <w:pPr>
        <w:spacing w:after="0" w:line="240" w:lineRule="auto"/>
        <w:rPr>
          <w:rFonts w:ascii="Times New Roman" w:hAnsi="Times New Roman" w:cs="Times New Roman"/>
          <w:sz w:val="28"/>
          <w:szCs w:val="28"/>
        </w:rPr>
      </w:pPr>
    </w:p>
    <w:p w14:paraId="0FA1D420" w14:textId="77777777" w:rsidR="00540C04" w:rsidRDefault="00540C04" w:rsidP="000301E5">
      <w:pPr>
        <w:spacing w:after="0" w:line="240" w:lineRule="auto"/>
        <w:rPr>
          <w:rFonts w:ascii="Times New Roman" w:hAnsi="Times New Roman" w:cs="Times New Roman"/>
          <w:sz w:val="28"/>
          <w:szCs w:val="28"/>
        </w:rPr>
      </w:pPr>
    </w:p>
    <w:p w14:paraId="4E53801A" w14:textId="77777777" w:rsidR="009D2BC7" w:rsidRPr="00A160F7" w:rsidRDefault="009D2BC7" w:rsidP="00A160F7">
      <w:pPr>
        <w:pStyle w:val="Ttulo2"/>
        <w:rPr>
          <w:sz w:val="28"/>
          <w:szCs w:val="28"/>
        </w:rPr>
      </w:pPr>
      <w:bookmarkStart w:id="17" w:name="_Toc202800947"/>
      <w:r w:rsidRPr="00A160F7">
        <w:rPr>
          <w:sz w:val="28"/>
          <w:szCs w:val="28"/>
        </w:rPr>
        <w:t>La edición temprana</w:t>
      </w:r>
      <w:r w:rsidR="00A160F7" w:rsidRPr="00A160F7">
        <w:rPr>
          <w:sz w:val="28"/>
          <w:szCs w:val="28"/>
        </w:rPr>
        <w:t xml:space="preserve">. </w:t>
      </w:r>
      <w:r w:rsidRPr="00A160F7">
        <w:rPr>
          <w:sz w:val="28"/>
          <w:szCs w:val="28"/>
        </w:rPr>
        <w:t>Dos 'insta-libros' ofrecen dos visiones muy diferentes del nuevo Papa</w:t>
      </w:r>
      <w:r w:rsidR="00A160F7" w:rsidRPr="00A160F7">
        <w:rPr>
          <w:sz w:val="28"/>
          <w:szCs w:val="28"/>
        </w:rPr>
        <w:t xml:space="preserve">, por </w:t>
      </w:r>
      <w:hyperlink r:id="rId31" w:history="1">
        <w:r w:rsidRPr="00A160F7">
          <w:rPr>
            <w:sz w:val="28"/>
            <w:szCs w:val="28"/>
          </w:rPr>
          <w:t>Austen Ivereigh</w:t>
        </w:r>
        <w:bookmarkEnd w:id="17"/>
      </w:hyperlink>
    </w:p>
    <w:p w14:paraId="7466534A" w14:textId="77777777" w:rsidR="009D2BC7" w:rsidRPr="000301E5" w:rsidRDefault="00A160F7" w:rsidP="000301E5">
      <w:pPr>
        <w:spacing w:after="0" w:line="240" w:lineRule="auto"/>
        <w:rPr>
          <w:rFonts w:ascii="Times New Roman" w:eastAsia="Times New Roman" w:hAnsi="Times New Roman" w:cs="Times New Roman"/>
          <w:sz w:val="28"/>
          <w:szCs w:val="28"/>
          <w:lang w:eastAsia="es-PE"/>
        </w:rPr>
      </w:pPr>
      <w:r>
        <w:rPr>
          <w:rFonts w:ascii="Times New Roman" w:eastAsia="Times New Roman" w:hAnsi="Times New Roman" w:cs="Times New Roman"/>
          <w:color w:val="666666"/>
          <w:sz w:val="28"/>
          <w:szCs w:val="28"/>
          <w:lang w:eastAsia="es-PE"/>
        </w:rPr>
        <w:t xml:space="preserve">Commonweal, </w:t>
      </w:r>
      <w:r w:rsidR="009D2BC7" w:rsidRPr="000301E5">
        <w:rPr>
          <w:rFonts w:ascii="Times New Roman" w:eastAsia="Times New Roman" w:hAnsi="Times New Roman" w:cs="Times New Roman"/>
          <w:color w:val="666666"/>
          <w:sz w:val="28"/>
          <w:szCs w:val="28"/>
          <w:lang w:eastAsia="es-PE"/>
        </w:rPr>
        <w:t>3 de julio de 2025</w:t>
      </w:r>
    </w:p>
    <w:p w14:paraId="149622AA" w14:textId="77777777" w:rsidR="009D2BC7" w:rsidRPr="000301E5" w:rsidRDefault="009D2BC7" w:rsidP="000301E5">
      <w:pPr>
        <w:shd w:val="clear" w:color="auto" w:fill="F7F5F0"/>
        <w:spacing w:after="0" w:line="240" w:lineRule="auto"/>
        <w:rPr>
          <w:rFonts w:ascii="Times New Roman" w:eastAsia="Times New Roman" w:hAnsi="Times New Roman" w:cs="Times New Roman"/>
          <w:color w:val="000000"/>
          <w:sz w:val="28"/>
          <w:szCs w:val="28"/>
          <w:lang w:eastAsia="es-PE"/>
        </w:rPr>
      </w:pPr>
    </w:p>
    <w:p w14:paraId="5EBC9312" w14:textId="77777777" w:rsidR="009D2BC7" w:rsidRPr="000301E5" w:rsidRDefault="009D2BC7" w:rsidP="000301E5">
      <w:pPr>
        <w:shd w:val="clear" w:color="auto" w:fill="F7F5F0"/>
        <w:spacing w:after="0" w:line="240" w:lineRule="auto"/>
        <w:rPr>
          <w:rFonts w:ascii="Times New Roman" w:eastAsia="Times New Roman" w:hAnsi="Times New Roman" w:cs="Times New Roman"/>
          <w:color w:val="000000"/>
          <w:sz w:val="28"/>
          <w:szCs w:val="28"/>
          <w:lang w:eastAsia="es-PE"/>
        </w:rPr>
      </w:pPr>
      <w:r w:rsidRPr="00B12879">
        <w:rPr>
          <w:rFonts w:ascii="Times New Roman" w:eastAsia="Times New Roman" w:hAnsi="Times New Roman" w:cs="Times New Roman"/>
          <w:color w:val="000000"/>
          <w:sz w:val="28"/>
          <w:szCs w:val="28"/>
          <w:highlight w:val="yellow"/>
          <w:lang w:eastAsia="es-PE"/>
        </w:rPr>
        <w:t>¿Qué sucedió en el cónclave de 2025 y qué nos dice sobre el rumbo que sigue la Iglesia Católica?</w:t>
      </w:r>
      <w:r w:rsidRPr="000301E5">
        <w:rPr>
          <w:rFonts w:ascii="Times New Roman" w:eastAsia="Times New Roman" w:hAnsi="Times New Roman" w:cs="Times New Roman"/>
          <w:color w:val="000000"/>
          <w:sz w:val="28"/>
          <w:szCs w:val="28"/>
          <w:lang w:eastAsia="es-PE"/>
        </w:rPr>
        <w:t xml:space="preserve"> </w:t>
      </w:r>
      <w:r w:rsidRPr="00B12879">
        <w:rPr>
          <w:rFonts w:ascii="Times New Roman" w:eastAsia="Times New Roman" w:hAnsi="Times New Roman" w:cs="Times New Roman"/>
          <w:color w:val="000000"/>
          <w:sz w:val="28"/>
          <w:szCs w:val="28"/>
          <w:highlight w:val="yellow"/>
          <w:lang w:eastAsia="es-PE"/>
        </w:rPr>
        <w:t>¿Es demasiado pronto para preguntar? Sí,</w:t>
      </w:r>
      <w:r w:rsidRPr="000301E5">
        <w:rPr>
          <w:rFonts w:ascii="Times New Roman" w:eastAsia="Times New Roman" w:hAnsi="Times New Roman" w:cs="Times New Roman"/>
          <w:color w:val="000000"/>
          <w:sz w:val="28"/>
          <w:szCs w:val="28"/>
          <w:lang w:eastAsia="es-PE"/>
        </w:rPr>
        <w:t xml:space="preserve"> porque </w:t>
      </w:r>
      <w:r w:rsidRPr="000301E5">
        <w:rPr>
          <w:rFonts w:ascii="Times New Roman" w:eastAsia="Times New Roman" w:hAnsi="Times New Roman" w:cs="Times New Roman"/>
          <w:color w:val="000000"/>
          <w:sz w:val="28"/>
          <w:szCs w:val="28"/>
          <w:lang w:eastAsia="es-PE"/>
        </w:rPr>
        <w:lastRenderedPageBreak/>
        <w:t xml:space="preserve">la situación aún se está calmando, especialmente en el ministerio petrino de León XIV, que está madurando; </w:t>
      </w:r>
      <w:r w:rsidRPr="00B12879">
        <w:rPr>
          <w:rFonts w:ascii="Times New Roman" w:eastAsia="Times New Roman" w:hAnsi="Times New Roman" w:cs="Times New Roman"/>
          <w:color w:val="000000"/>
          <w:sz w:val="28"/>
          <w:szCs w:val="28"/>
          <w:highlight w:val="yellow"/>
          <w:lang w:eastAsia="es-PE"/>
        </w:rPr>
        <w:t>él se ha mostrado dispuesto a escuchar y aprender antes de actuar.</w:t>
      </w:r>
      <w:r w:rsidRPr="000301E5">
        <w:rPr>
          <w:rFonts w:ascii="Times New Roman" w:eastAsia="Times New Roman" w:hAnsi="Times New Roman" w:cs="Times New Roman"/>
          <w:color w:val="000000"/>
          <w:sz w:val="28"/>
          <w:szCs w:val="28"/>
          <w:lang w:eastAsia="es-PE"/>
        </w:rPr>
        <w:t xml:space="preserve"> Donde Francisco fue el Gran Disruptor, León se está convirtiendo en el Paciente Consolidador. Pero, claro, quizás no sea demasiado pronto, porque, como acabo de ilustrar, el primer borrador de la historia papal proporcionado por los periodistas vaticanos crea el marco a través del cual se recibe el nuevo pontificado. En algún punto entre sus reportajes sobre el terreno y los libros cuidadosamente investigados que aparecen uno o dos años después de la fumata blanca, se encuentran los "insta-books". Escritos con prisa para ser publicados uno o dos meses después del nuevo pontificado, ofrecen una primera mirada vital a la historia de la elección papal y sus frutos. </w:t>
      </w:r>
    </w:p>
    <w:p w14:paraId="0363060A" w14:textId="77777777" w:rsidR="009D2BC7" w:rsidRPr="000301E5" w:rsidRDefault="009D2BC7" w:rsidP="000301E5">
      <w:pPr>
        <w:shd w:val="clear" w:color="auto" w:fill="F7F5F0"/>
        <w:spacing w:after="0" w:line="240" w:lineRule="auto"/>
        <w:rPr>
          <w:rFonts w:ascii="Times New Roman" w:eastAsia="Times New Roman" w:hAnsi="Times New Roman" w:cs="Times New Roman"/>
          <w:color w:val="000000"/>
          <w:sz w:val="28"/>
          <w:szCs w:val="28"/>
          <w:lang w:eastAsia="es-PE"/>
        </w:rPr>
      </w:pPr>
      <w:r w:rsidRPr="00B12879">
        <w:rPr>
          <w:rFonts w:ascii="Times New Roman" w:eastAsia="Times New Roman" w:hAnsi="Times New Roman" w:cs="Times New Roman"/>
          <w:color w:val="000000"/>
          <w:sz w:val="28"/>
          <w:szCs w:val="28"/>
          <w:highlight w:val="yellow"/>
          <w:lang w:eastAsia="es-PE"/>
        </w:rPr>
        <w:t>He estado leyendo dos de estos libros instantáneos</w:t>
      </w:r>
      <w:r w:rsidRPr="000301E5">
        <w:rPr>
          <w:rFonts w:ascii="Times New Roman" w:eastAsia="Times New Roman" w:hAnsi="Times New Roman" w:cs="Times New Roman"/>
          <w:color w:val="000000"/>
          <w:sz w:val="28"/>
          <w:szCs w:val="28"/>
          <w:lang w:eastAsia="es-PE"/>
        </w:rPr>
        <w:t xml:space="preserve">. Ambos autores son </w:t>
      </w:r>
      <w:r w:rsidRPr="00B12879">
        <w:rPr>
          <w:rFonts w:ascii="Times New Roman" w:eastAsia="Times New Roman" w:hAnsi="Times New Roman" w:cs="Times New Roman"/>
          <w:color w:val="000000"/>
          <w:sz w:val="28"/>
          <w:szCs w:val="28"/>
          <w:highlight w:val="yellow"/>
          <w:lang w:eastAsia="es-PE"/>
        </w:rPr>
        <w:t>periodistas católicos estadounidenses</w:t>
      </w:r>
      <w:r w:rsidRPr="000301E5">
        <w:rPr>
          <w:rFonts w:ascii="Times New Roman" w:eastAsia="Times New Roman" w:hAnsi="Times New Roman" w:cs="Times New Roman"/>
          <w:color w:val="000000"/>
          <w:sz w:val="28"/>
          <w:szCs w:val="28"/>
          <w:lang w:eastAsia="es-PE"/>
        </w:rPr>
        <w:t xml:space="preserve"> que intentan comprender al primer papa estadounidense. Sus libros son breves (unas 150 páginas) y fáciles de digerir. Sin embargo, </w:t>
      </w:r>
      <w:r w:rsidRPr="00B12879">
        <w:rPr>
          <w:rFonts w:ascii="Times New Roman" w:eastAsia="Times New Roman" w:hAnsi="Times New Roman" w:cs="Times New Roman"/>
          <w:color w:val="000000"/>
          <w:sz w:val="28"/>
          <w:szCs w:val="28"/>
          <w:highlight w:val="yellow"/>
          <w:lang w:eastAsia="es-PE"/>
        </w:rPr>
        <w:t>las narrativas que presentan sobre la elección papal son muy diferentes entre sí</w:t>
      </w:r>
      <w:r w:rsidRPr="000301E5">
        <w:rPr>
          <w:rFonts w:ascii="Times New Roman" w:eastAsia="Times New Roman" w:hAnsi="Times New Roman" w:cs="Times New Roman"/>
          <w:color w:val="000000"/>
          <w:sz w:val="28"/>
          <w:szCs w:val="28"/>
          <w:lang w:eastAsia="es-PE"/>
        </w:rPr>
        <w:t>. Juntos, señalan el espacio que ahora reclama la polarizada Iglesia estadounidense. Sus diferencias de enfoque revelan la hermenéutica implicada en la recepción del cónclave de 2025. Corresponde a los lectores decidir cuál de las dos narrativas cuenta la historia más verdadera.</w:t>
      </w:r>
    </w:p>
    <w:p w14:paraId="08EB61B6" w14:textId="77777777" w:rsidR="009D2BC7" w:rsidRPr="000301E5" w:rsidRDefault="009D2BC7" w:rsidP="000301E5">
      <w:pPr>
        <w:shd w:val="clear" w:color="auto" w:fill="F7F5F0"/>
        <w:spacing w:after="0" w:line="240" w:lineRule="auto"/>
        <w:rPr>
          <w:rFonts w:ascii="Times New Roman" w:eastAsia="Times New Roman" w:hAnsi="Times New Roman" w:cs="Times New Roman"/>
          <w:color w:val="000000"/>
          <w:sz w:val="28"/>
          <w:szCs w:val="28"/>
          <w:lang w:eastAsia="es-PE"/>
        </w:rPr>
      </w:pPr>
      <w:r w:rsidRPr="000301E5">
        <w:rPr>
          <w:rFonts w:ascii="Times New Roman" w:eastAsia="Times New Roman" w:hAnsi="Times New Roman" w:cs="Times New Roman"/>
          <w:color w:val="000000"/>
          <w:sz w:val="28"/>
          <w:szCs w:val="28"/>
          <w:lang w:eastAsia="es-PE"/>
        </w:rPr>
        <w:t>Tras ser enviado a Roma en agosto de 2021 por el </w:t>
      </w:r>
      <w:r w:rsidRPr="000301E5">
        <w:rPr>
          <w:rFonts w:ascii="Times New Roman" w:eastAsia="Times New Roman" w:hAnsi="Times New Roman" w:cs="Times New Roman"/>
          <w:i/>
          <w:iCs/>
          <w:color w:val="000000"/>
          <w:sz w:val="28"/>
          <w:szCs w:val="28"/>
          <w:lang w:eastAsia="es-PE"/>
        </w:rPr>
        <w:t>National Catholic Reporter</w:t>
      </w:r>
      <w:r w:rsidRPr="000301E5">
        <w:rPr>
          <w:rFonts w:ascii="Times New Roman" w:eastAsia="Times New Roman" w:hAnsi="Times New Roman" w:cs="Times New Roman"/>
          <w:color w:val="000000"/>
          <w:sz w:val="28"/>
          <w:szCs w:val="28"/>
          <w:lang w:eastAsia="es-PE"/>
        </w:rPr>
        <w:t xml:space="preserve"> , donde pasó un tiempo como corresponsal nacional, </w:t>
      </w:r>
      <w:r w:rsidRPr="00B12879">
        <w:rPr>
          <w:rFonts w:ascii="Times New Roman" w:eastAsia="Times New Roman" w:hAnsi="Times New Roman" w:cs="Times New Roman"/>
          <w:color w:val="000000"/>
          <w:sz w:val="28"/>
          <w:szCs w:val="28"/>
          <w:highlight w:val="yellow"/>
          <w:lang w:eastAsia="es-PE"/>
        </w:rPr>
        <w:t>Christopher White</w:t>
      </w:r>
      <w:r w:rsidRPr="000301E5">
        <w:rPr>
          <w:rFonts w:ascii="Times New Roman" w:eastAsia="Times New Roman" w:hAnsi="Times New Roman" w:cs="Times New Roman"/>
          <w:color w:val="000000"/>
          <w:sz w:val="28"/>
          <w:szCs w:val="28"/>
          <w:lang w:eastAsia="es-PE"/>
        </w:rPr>
        <w:t xml:space="preserve"> se consolidó rápidamente como uno de los reporteros vaticanos en lengua inglesa más prestigiosos. (Ahora ha dejado Roma para asumir un nuevo cargo en la Iniciativa sobre Pensamiento Social Católico y Vida Pública de la Universidad de Georgetown. Para ser sinceros: somos viejos amigos). Su libro  </w:t>
      </w:r>
      <w:hyperlink r:id="rId32" w:history="1">
        <w:r w:rsidRPr="000301E5">
          <w:rPr>
            <w:rFonts w:ascii="Times New Roman" w:eastAsia="Times New Roman" w:hAnsi="Times New Roman" w:cs="Times New Roman"/>
            <w:i/>
            <w:iCs/>
            <w:color w:val="0000FF"/>
            <w:sz w:val="28"/>
            <w:szCs w:val="28"/>
            <w:lang w:eastAsia="es-PE"/>
          </w:rPr>
          <w:t>Pope Leo XIV: Inside the Conclave and the Dawn of a New Papacy (Papa León XIV: Dentro del Cónclave y el Amanecer de un Nuevo Papado)</w:t>
        </w:r>
      </w:hyperlink>
      <w:r w:rsidRPr="000301E5">
        <w:rPr>
          <w:rFonts w:ascii="Times New Roman" w:eastAsia="Times New Roman" w:hAnsi="Times New Roman" w:cs="Times New Roman"/>
          <w:color w:val="000000"/>
          <w:sz w:val="28"/>
          <w:szCs w:val="28"/>
          <w:lang w:eastAsia="es-PE"/>
        </w:rPr>
        <w:t xml:space="preserve">, publicado por Loyola Press, de propiedad jesuita, cumple con creces su promesa de </w:t>
      </w:r>
      <w:r w:rsidRPr="00B8439A">
        <w:rPr>
          <w:rFonts w:ascii="Times New Roman" w:eastAsia="Times New Roman" w:hAnsi="Times New Roman" w:cs="Times New Roman"/>
          <w:color w:val="000000"/>
          <w:sz w:val="28"/>
          <w:szCs w:val="28"/>
          <w:highlight w:val="yellow"/>
          <w:lang w:eastAsia="es-PE"/>
        </w:rPr>
        <w:t>relatar la transición papal desde dentro</w:t>
      </w:r>
      <w:r w:rsidRPr="000301E5">
        <w:rPr>
          <w:rFonts w:ascii="Times New Roman" w:eastAsia="Times New Roman" w:hAnsi="Times New Roman" w:cs="Times New Roman"/>
          <w:color w:val="000000"/>
          <w:sz w:val="28"/>
          <w:szCs w:val="28"/>
          <w:lang w:eastAsia="es-PE"/>
        </w:rPr>
        <w:t>. Los contactos de White son magníficos: conoce y cuenta con la confianza de un gran número de cardenales implicados y habló con muchos de ellos, tanto públicamente como extraoficialmente, antes y después del cónclave. Puede revelar detalles fascinantes y encantadores. Pero lo que es más importante, puede rastrear lo que pensaban y, por lo tanto, puede explicar por qué se agruparon tan rápidamente en torno a Robert Prevost. No necesita hacer una reconstrucción posterior a los hechos, porque en ese momento adivinó correctamente. </w:t>
      </w:r>
    </w:p>
    <w:p w14:paraId="49103FCF" w14:textId="77777777" w:rsidR="009D2BC7" w:rsidRPr="000301E5" w:rsidRDefault="009D2BC7" w:rsidP="000301E5">
      <w:pPr>
        <w:shd w:val="clear" w:color="auto" w:fill="F7F5F0"/>
        <w:spacing w:after="0" w:line="240" w:lineRule="auto"/>
        <w:rPr>
          <w:rFonts w:ascii="Times New Roman" w:eastAsia="Times New Roman" w:hAnsi="Times New Roman" w:cs="Times New Roman"/>
          <w:color w:val="000000"/>
          <w:sz w:val="28"/>
          <w:szCs w:val="28"/>
          <w:lang w:eastAsia="es-PE"/>
        </w:rPr>
      </w:pPr>
      <w:r w:rsidRPr="000301E5">
        <w:rPr>
          <w:rFonts w:ascii="Times New Roman" w:eastAsia="Times New Roman" w:hAnsi="Times New Roman" w:cs="Times New Roman"/>
          <w:color w:val="000000"/>
          <w:sz w:val="28"/>
          <w:szCs w:val="28"/>
          <w:lang w:eastAsia="es-PE"/>
        </w:rPr>
        <w:t xml:space="preserve">Este punto por sí solo le da al libro de White una autoridad natural. Cualesquiera que sean sus propias opiniones y sesgos, él es ante todo un </w:t>
      </w:r>
      <w:r w:rsidRPr="00630F27">
        <w:rPr>
          <w:rFonts w:ascii="Times New Roman" w:eastAsia="Times New Roman" w:hAnsi="Times New Roman" w:cs="Times New Roman"/>
          <w:color w:val="000000"/>
          <w:sz w:val="28"/>
          <w:szCs w:val="28"/>
          <w:highlight w:val="yellow"/>
          <w:lang w:eastAsia="es-PE"/>
        </w:rPr>
        <w:t>gran reportero y un analista agudo cuya tarea principal es entender qué está sucediendo y por qué</w:t>
      </w:r>
      <w:r w:rsidRPr="000301E5">
        <w:rPr>
          <w:rFonts w:ascii="Times New Roman" w:eastAsia="Times New Roman" w:hAnsi="Times New Roman" w:cs="Times New Roman"/>
          <w:color w:val="000000"/>
          <w:sz w:val="28"/>
          <w:szCs w:val="28"/>
          <w:lang w:eastAsia="es-PE"/>
        </w:rPr>
        <w:t>. Además de sus informes escritos para el </w:t>
      </w:r>
      <w:r w:rsidRPr="000301E5">
        <w:rPr>
          <w:rFonts w:ascii="Times New Roman" w:eastAsia="Times New Roman" w:hAnsi="Times New Roman" w:cs="Times New Roman"/>
          <w:i/>
          <w:iCs/>
          <w:color w:val="000000"/>
          <w:sz w:val="28"/>
          <w:szCs w:val="28"/>
          <w:lang w:eastAsia="es-PE"/>
        </w:rPr>
        <w:t xml:space="preserve">National </w:t>
      </w:r>
      <w:r w:rsidRPr="000301E5">
        <w:rPr>
          <w:rFonts w:ascii="Times New Roman" w:eastAsia="Times New Roman" w:hAnsi="Times New Roman" w:cs="Times New Roman"/>
          <w:i/>
          <w:iCs/>
          <w:color w:val="000000"/>
          <w:sz w:val="28"/>
          <w:szCs w:val="28"/>
          <w:lang w:eastAsia="es-PE"/>
        </w:rPr>
        <w:lastRenderedPageBreak/>
        <w:t>Catholic Reporter</w:t>
      </w:r>
      <w:r w:rsidRPr="000301E5">
        <w:rPr>
          <w:rFonts w:ascii="Times New Roman" w:eastAsia="Times New Roman" w:hAnsi="Times New Roman" w:cs="Times New Roman"/>
          <w:color w:val="000000"/>
          <w:sz w:val="28"/>
          <w:szCs w:val="28"/>
          <w:lang w:eastAsia="es-PE"/>
        </w:rPr>
        <w:t> , fue uno de los expertos del cónclave de la NBC, junto al obispo Robert Barron. Cuando el humo blanco salió de la chimenea de la Capilla Sixtina después de solo cuatro votaciones, Barron le dijo a White en su plataforma de transmisión en la azotea que esto claramente significaba que sería el cardenal Pietro Parolin, el secretario de estado del Vaticano. White recuerda: "Cuando le dije que mi instinto me decía que Prevost, se rió, descartando como una fantasía la noción de que alguna vez podría haber un papa de los Estados Unidos". White cuenta la historia para ilustrar cuán extendida y firmemente arraigada estaba la suposición de que el papa no podía ser estadounidense. Pero también muestra que Barron, el experto en medios fundador de Word on Fire, estaba alejado del funcionamiento interno del cónclave mientras que White estaba conectado a ellos. </w:t>
      </w:r>
    </w:p>
    <w:p w14:paraId="0F6CC6FD" w14:textId="77777777" w:rsidR="009D2BC7" w:rsidRPr="000301E5" w:rsidRDefault="009D2BC7" w:rsidP="000301E5">
      <w:pPr>
        <w:shd w:val="clear" w:color="auto" w:fill="F7F5F0"/>
        <w:spacing w:after="0" w:line="240" w:lineRule="auto"/>
        <w:rPr>
          <w:rFonts w:ascii="Times New Roman" w:eastAsia="Times New Roman" w:hAnsi="Times New Roman" w:cs="Times New Roman"/>
          <w:color w:val="000000"/>
          <w:sz w:val="28"/>
          <w:szCs w:val="28"/>
          <w:lang w:eastAsia="es-PE"/>
        </w:rPr>
      </w:pPr>
      <w:r w:rsidRPr="000301E5">
        <w:rPr>
          <w:rFonts w:ascii="Times New Roman" w:eastAsia="Times New Roman" w:hAnsi="Times New Roman" w:cs="Times New Roman"/>
          <w:color w:val="000000"/>
          <w:sz w:val="28"/>
          <w:szCs w:val="28"/>
          <w:lang w:eastAsia="es-PE"/>
        </w:rPr>
        <w:t xml:space="preserve"> Más importante aún, </w:t>
      </w:r>
      <w:r w:rsidRPr="00630F27">
        <w:rPr>
          <w:rFonts w:ascii="Times New Roman" w:eastAsia="Times New Roman" w:hAnsi="Times New Roman" w:cs="Times New Roman"/>
          <w:color w:val="000000"/>
          <w:sz w:val="28"/>
          <w:szCs w:val="28"/>
          <w:highlight w:val="yellow"/>
          <w:lang w:eastAsia="es-PE"/>
        </w:rPr>
        <w:t>White tiene razón sobre la pregunta que planteaban los cardenales electores: ¿Cuál es el legado de los doce años de la era de Francisco?</w:t>
      </w:r>
      <w:r w:rsidRPr="000301E5">
        <w:rPr>
          <w:rFonts w:ascii="Times New Roman" w:eastAsia="Times New Roman" w:hAnsi="Times New Roman" w:cs="Times New Roman"/>
          <w:color w:val="000000"/>
          <w:sz w:val="28"/>
          <w:szCs w:val="28"/>
          <w:lang w:eastAsia="es-PE"/>
        </w:rPr>
        <w:t xml:space="preserve"> La premisa de White es que </w:t>
      </w:r>
      <w:r w:rsidRPr="00630F27">
        <w:rPr>
          <w:rFonts w:ascii="Times New Roman" w:eastAsia="Times New Roman" w:hAnsi="Times New Roman" w:cs="Times New Roman"/>
          <w:color w:val="000000"/>
          <w:sz w:val="28"/>
          <w:szCs w:val="28"/>
          <w:highlight w:val="yellow"/>
          <w:lang w:eastAsia="es-PE"/>
        </w:rPr>
        <w:t>fue de enorme trascendencia</w:t>
      </w:r>
      <w:r w:rsidRPr="000301E5">
        <w:rPr>
          <w:rFonts w:ascii="Times New Roman" w:eastAsia="Times New Roman" w:hAnsi="Times New Roman" w:cs="Times New Roman"/>
          <w:color w:val="000000"/>
          <w:sz w:val="28"/>
          <w:szCs w:val="28"/>
          <w:lang w:eastAsia="es-PE"/>
        </w:rPr>
        <w:t xml:space="preserve"> y que cualquier nuevo papa tendría que definirse en relación con él. La analogía que establece en el prefacio es con el cónclave de 1963, que tuvo lugar tras la muerte de </w:t>
      </w:r>
      <w:r w:rsidRPr="00630F27">
        <w:rPr>
          <w:rFonts w:ascii="Times New Roman" w:eastAsia="Times New Roman" w:hAnsi="Times New Roman" w:cs="Times New Roman"/>
          <w:color w:val="000000"/>
          <w:sz w:val="28"/>
          <w:szCs w:val="28"/>
          <w:highlight w:val="yellow"/>
          <w:lang w:eastAsia="es-PE"/>
        </w:rPr>
        <w:t>Juan XXIII</w:t>
      </w:r>
      <w:r w:rsidRPr="000301E5">
        <w:rPr>
          <w:rFonts w:ascii="Times New Roman" w:eastAsia="Times New Roman" w:hAnsi="Times New Roman" w:cs="Times New Roman"/>
          <w:color w:val="000000"/>
          <w:sz w:val="28"/>
          <w:szCs w:val="28"/>
          <w:lang w:eastAsia="es-PE"/>
        </w:rPr>
        <w:t xml:space="preserve">. El pontificado de Juan XXIII pudo haber sido breve, pero inició una gran reforma que trastocó el statu quo; la pregunta para los cardenales en ese cónclave era si, y cómo, impulsar esa reforma. Su elección de </w:t>
      </w:r>
      <w:r w:rsidRPr="00630F27">
        <w:rPr>
          <w:rFonts w:ascii="Times New Roman" w:eastAsia="Times New Roman" w:hAnsi="Times New Roman" w:cs="Times New Roman"/>
          <w:color w:val="000000"/>
          <w:sz w:val="28"/>
          <w:szCs w:val="28"/>
          <w:highlight w:val="yellow"/>
          <w:lang w:eastAsia="es-PE"/>
        </w:rPr>
        <w:t>Pablo VI continuó, profundizó</w:t>
      </w:r>
      <w:r w:rsidRPr="000301E5">
        <w:rPr>
          <w:rFonts w:ascii="Times New Roman" w:eastAsia="Times New Roman" w:hAnsi="Times New Roman" w:cs="Times New Roman"/>
          <w:color w:val="000000"/>
          <w:sz w:val="28"/>
          <w:szCs w:val="28"/>
          <w:lang w:eastAsia="es-PE"/>
        </w:rPr>
        <w:t xml:space="preserve"> y consolidó el Concilio Vaticano II. De la misma manera, sugiere White, </w:t>
      </w:r>
      <w:r w:rsidRPr="00630F27">
        <w:rPr>
          <w:rFonts w:ascii="Times New Roman" w:eastAsia="Times New Roman" w:hAnsi="Times New Roman" w:cs="Times New Roman"/>
          <w:color w:val="000000"/>
          <w:sz w:val="28"/>
          <w:szCs w:val="28"/>
          <w:highlight w:val="yellow"/>
          <w:lang w:eastAsia="es-PE"/>
        </w:rPr>
        <w:t>la elección de León señala que los cardenales han decidido continuar el camino de la sinodalidad y la conversión pastoral</w:t>
      </w:r>
      <w:r w:rsidRPr="000301E5">
        <w:rPr>
          <w:rFonts w:ascii="Times New Roman" w:eastAsia="Times New Roman" w:hAnsi="Times New Roman" w:cs="Times New Roman"/>
          <w:color w:val="000000"/>
          <w:sz w:val="28"/>
          <w:szCs w:val="28"/>
          <w:lang w:eastAsia="es-PE"/>
        </w:rPr>
        <w:t xml:space="preserve"> con la que el papa Francisco comprometió a la Iglesia durante su pontificado. </w:t>
      </w:r>
      <w:r w:rsidRPr="00630F27">
        <w:rPr>
          <w:rFonts w:ascii="Times New Roman" w:eastAsia="Times New Roman" w:hAnsi="Times New Roman" w:cs="Times New Roman"/>
          <w:color w:val="000000"/>
          <w:sz w:val="28"/>
          <w:szCs w:val="28"/>
          <w:highlight w:val="yellow"/>
          <w:lang w:eastAsia="es-PE"/>
        </w:rPr>
        <w:t>El cónclave de 2025 fue, por lo tanto, un veredicto sobre la propia recepción del Vaticano II por parte de Francisco</w:t>
      </w:r>
      <w:r w:rsidRPr="000301E5">
        <w:rPr>
          <w:rFonts w:ascii="Times New Roman" w:eastAsia="Times New Roman" w:hAnsi="Times New Roman" w:cs="Times New Roman"/>
          <w:color w:val="000000"/>
          <w:sz w:val="28"/>
          <w:szCs w:val="28"/>
          <w:lang w:eastAsia="es-PE"/>
        </w:rPr>
        <w:t xml:space="preserve"> en términos definidos en gran medida </w:t>
      </w:r>
      <w:r w:rsidRPr="00D72EEE">
        <w:rPr>
          <w:rFonts w:ascii="Times New Roman" w:eastAsia="Times New Roman" w:hAnsi="Times New Roman" w:cs="Times New Roman"/>
          <w:color w:val="000000"/>
          <w:sz w:val="28"/>
          <w:szCs w:val="28"/>
          <w:highlight w:val="yellow"/>
          <w:lang w:eastAsia="es-PE"/>
        </w:rPr>
        <w:t>por la Iglesia latinoamericana</w:t>
      </w:r>
      <w:r w:rsidRPr="000301E5">
        <w:rPr>
          <w:rFonts w:ascii="Times New Roman" w:eastAsia="Times New Roman" w:hAnsi="Times New Roman" w:cs="Times New Roman"/>
          <w:color w:val="000000"/>
          <w:sz w:val="28"/>
          <w:szCs w:val="28"/>
          <w:lang w:eastAsia="es-PE"/>
        </w:rPr>
        <w:t xml:space="preserve">. Decir que los cardenales eligieron a León para continuar la agenda reformista de Francisco no implica negar ni minimizar su singularidad; </w:t>
      </w:r>
      <w:r w:rsidRPr="00D72EEE">
        <w:rPr>
          <w:rFonts w:ascii="Times New Roman" w:eastAsia="Times New Roman" w:hAnsi="Times New Roman" w:cs="Times New Roman"/>
          <w:color w:val="000000"/>
          <w:sz w:val="28"/>
          <w:szCs w:val="28"/>
          <w:highlight w:val="yellow"/>
          <w:lang w:eastAsia="es-PE"/>
        </w:rPr>
        <w:t>es obviamente diferente de Francisco en estilo y temperamento.</w:t>
      </w:r>
      <w:r w:rsidRPr="000301E5">
        <w:rPr>
          <w:rFonts w:ascii="Times New Roman" w:eastAsia="Times New Roman" w:hAnsi="Times New Roman" w:cs="Times New Roman"/>
          <w:color w:val="000000"/>
          <w:sz w:val="28"/>
          <w:szCs w:val="28"/>
          <w:lang w:eastAsia="es-PE"/>
        </w:rPr>
        <w:t xml:space="preserve"> Como aclararon los cardenales pro-Francisco, no buscaban una fotocopia, ni la habrían encontrado si la </w:t>
      </w:r>
      <w:r w:rsidRPr="000301E5">
        <w:rPr>
          <w:rFonts w:ascii="Times New Roman" w:eastAsia="Times New Roman" w:hAnsi="Times New Roman" w:cs="Times New Roman"/>
          <w:i/>
          <w:iCs/>
          <w:color w:val="000000"/>
          <w:sz w:val="28"/>
          <w:szCs w:val="28"/>
          <w:lang w:eastAsia="es-PE"/>
        </w:rPr>
        <w:t>hubieran</w:t>
      </w:r>
      <w:r w:rsidRPr="000301E5">
        <w:rPr>
          <w:rFonts w:ascii="Times New Roman" w:eastAsia="Times New Roman" w:hAnsi="Times New Roman" w:cs="Times New Roman"/>
          <w:color w:val="000000"/>
          <w:sz w:val="28"/>
          <w:szCs w:val="28"/>
          <w:lang w:eastAsia="es-PE"/>
        </w:rPr>
        <w:t xml:space="preserve"> buscado. Sino que </w:t>
      </w:r>
      <w:r w:rsidRPr="00D72EEE">
        <w:rPr>
          <w:rFonts w:ascii="Times New Roman" w:eastAsia="Times New Roman" w:hAnsi="Times New Roman" w:cs="Times New Roman"/>
          <w:color w:val="000000"/>
          <w:sz w:val="28"/>
          <w:szCs w:val="28"/>
          <w:highlight w:val="yellow"/>
          <w:lang w:eastAsia="es-PE"/>
        </w:rPr>
        <w:t>veían a León como parte de esa recepción latinoamericana del Concilio</w:t>
      </w:r>
      <w:r w:rsidRPr="000301E5">
        <w:rPr>
          <w:rFonts w:ascii="Times New Roman" w:eastAsia="Times New Roman" w:hAnsi="Times New Roman" w:cs="Times New Roman"/>
          <w:color w:val="000000"/>
          <w:sz w:val="28"/>
          <w:szCs w:val="28"/>
          <w:lang w:eastAsia="es-PE"/>
        </w:rPr>
        <w:t>, muy diferente del catolicismo conservador y liberal en Europa y Estados Unidos.</w:t>
      </w:r>
    </w:p>
    <w:p w14:paraId="5B1A82C5" w14:textId="77777777" w:rsidR="009D2BC7" w:rsidRPr="000301E5" w:rsidRDefault="009D2BC7" w:rsidP="000301E5">
      <w:pPr>
        <w:shd w:val="clear" w:color="auto" w:fill="F7F5F0"/>
        <w:spacing w:after="0" w:line="240" w:lineRule="auto"/>
        <w:rPr>
          <w:rFonts w:ascii="Times New Roman" w:eastAsia="Times New Roman" w:hAnsi="Times New Roman" w:cs="Times New Roman"/>
          <w:color w:val="000000"/>
          <w:sz w:val="28"/>
          <w:szCs w:val="28"/>
          <w:lang w:eastAsia="es-PE"/>
        </w:rPr>
      </w:pPr>
      <w:r w:rsidRPr="000301E5">
        <w:rPr>
          <w:rFonts w:ascii="Times New Roman" w:eastAsia="Times New Roman" w:hAnsi="Times New Roman" w:cs="Times New Roman"/>
          <w:color w:val="000000"/>
          <w:sz w:val="28"/>
          <w:szCs w:val="28"/>
          <w:lang w:eastAsia="es-PE"/>
        </w:rPr>
        <w:t xml:space="preserve">La primera parte del libro de White analiza con destreza </w:t>
      </w:r>
      <w:r w:rsidRPr="00D72EEE">
        <w:rPr>
          <w:rFonts w:ascii="Times New Roman" w:eastAsia="Times New Roman" w:hAnsi="Times New Roman" w:cs="Times New Roman"/>
          <w:color w:val="000000"/>
          <w:sz w:val="28"/>
          <w:szCs w:val="28"/>
          <w:highlight w:val="yellow"/>
          <w:lang w:eastAsia="es-PE"/>
        </w:rPr>
        <w:t>el legado de Francisco</w:t>
      </w:r>
      <w:r w:rsidRPr="000301E5">
        <w:rPr>
          <w:rFonts w:ascii="Times New Roman" w:eastAsia="Times New Roman" w:hAnsi="Times New Roman" w:cs="Times New Roman"/>
          <w:color w:val="000000"/>
          <w:sz w:val="28"/>
          <w:szCs w:val="28"/>
          <w:lang w:eastAsia="es-PE"/>
        </w:rPr>
        <w:t xml:space="preserve">: qué se propuso hacer, qué hizo y por qué, dónde abrió camino y dónde falló. En la segunda parte, White revela lo que para la mayoría resulta misterioso: </w:t>
      </w:r>
      <w:r w:rsidRPr="00D72EEE">
        <w:rPr>
          <w:rFonts w:ascii="Times New Roman" w:eastAsia="Times New Roman" w:hAnsi="Times New Roman" w:cs="Times New Roman"/>
          <w:color w:val="000000"/>
          <w:sz w:val="28"/>
          <w:szCs w:val="28"/>
          <w:highlight w:val="yellow"/>
          <w:lang w:eastAsia="es-PE"/>
        </w:rPr>
        <w:t>la dinámica interna de la elección papal</w:t>
      </w:r>
      <w:r w:rsidRPr="000301E5">
        <w:rPr>
          <w:rFonts w:ascii="Times New Roman" w:eastAsia="Times New Roman" w:hAnsi="Times New Roman" w:cs="Times New Roman"/>
          <w:color w:val="000000"/>
          <w:sz w:val="28"/>
          <w:szCs w:val="28"/>
          <w:lang w:eastAsia="es-PE"/>
        </w:rPr>
        <w:t xml:space="preserve">, que se desarrolla principalmente en las conversaciones entre los cardenales tras su llegada a Roma y antes de que se cierren las puertas de la Capilla Sixtina. Consciente de cómo el poderoso drama litúrgico del interregno —el velorio </w:t>
      </w:r>
      <w:r w:rsidRPr="000301E5">
        <w:rPr>
          <w:rFonts w:ascii="Times New Roman" w:eastAsia="Times New Roman" w:hAnsi="Times New Roman" w:cs="Times New Roman"/>
          <w:color w:val="000000"/>
          <w:sz w:val="28"/>
          <w:szCs w:val="28"/>
          <w:lang w:eastAsia="es-PE"/>
        </w:rPr>
        <w:lastRenderedPageBreak/>
        <w:t>del papa fallecido, el funeral, la misa </w:t>
      </w:r>
      <w:r w:rsidRPr="000301E5">
        <w:rPr>
          <w:rFonts w:ascii="Times New Roman" w:eastAsia="Times New Roman" w:hAnsi="Times New Roman" w:cs="Times New Roman"/>
          <w:i/>
          <w:iCs/>
          <w:color w:val="000000"/>
          <w:sz w:val="28"/>
          <w:szCs w:val="28"/>
          <w:lang w:eastAsia="es-PE"/>
        </w:rPr>
        <w:t>pro eligendo Papa—</w:t>
      </w:r>
      <w:r w:rsidRPr="000301E5">
        <w:rPr>
          <w:rFonts w:ascii="Times New Roman" w:eastAsia="Times New Roman" w:hAnsi="Times New Roman" w:cs="Times New Roman"/>
          <w:color w:val="000000"/>
          <w:sz w:val="28"/>
          <w:szCs w:val="28"/>
          <w:lang w:eastAsia="es-PE"/>
        </w:rPr>
        <w:t xml:space="preserve"> impacta las mentes de los cardenales, </w:t>
      </w:r>
      <w:r w:rsidRPr="00D72EEE">
        <w:rPr>
          <w:rFonts w:ascii="Times New Roman" w:eastAsia="Times New Roman" w:hAnsi="Times New Roman" w:cs="Times New Roman"/>
          <w:color w:val="000000"/>
          <w:sz w:val="28"/>
          <w:szCs w:val="28"/>
          <w:highlight w:val="yellow"/>
          <w:lang w:eastAsia="es-PE"/>
        </w:rPr>
        <w:t xml:space="preserve">White ofrece un relato fascinante de lo que sucedió después de la muerte de Francisco </w:t>
      </w:r>
      <w:r w:rsidRPr="00D72EEE">
        <w:rPr>
          <w:rFonts w:ascii="Times New Roman" w:eastAsia="Times New Roman" w:hAnsi="Times New Roman" w:cs="Times New Roman"/>
          <w:color w:val="000000"/>
          <w:sz w:val="28"/>
          <w:szCs w:val="28"/>
          <w:lang w:eastAsia="es-PE"/>
        </w:rPr>
        <w:t>el lunes de Pascua, 21 de abril,</w:t>
      </w:r>
      <w:r w:rsidRPr="000301E5">
        <w:rPr>
          <w:rFonts w:ascii="Times New Roman" w:eastAsia="Times New Roman" w:hAnsi="Times New Roman" w:cs="Times New Roman"/>
          <w:color w:val="000000"/>
          <w:sz w:val="28"/>
          <w:szCs w:val="28"/>
          <w:lang w:eastAsia="es-PE"/>
        </w:rPr>
        <w:t xml:space="preserve"> lo que había en los corazones de los cardenales durante el período previo al funeral el sábado siguiente, 26 de abril, y cómo se desarrolló su discernimiento colectivo en el período de diez días previos al cónclave que eligió a Leo el 8 de mayo. White analiza las fallas y los favoritos que surgieron de las reuniones de los cardenales mientras sopesaban el legado de Francisco y esperaban con ansias el siguiente capítulo del ministerio petrino. Como hacen los buenos narradores, reserva el cónclave en sí para la conclusión de la tercera y última parte del libro, "De Chicago a Roma", que </w:t>
      </w:r>
      <w:r w:rsidRPr="008B08E3">
        <w:rPr>
          <w:rFonts w:ascii="Times New Roman" w:eastAsia="Times New Roman" w:hAnsi="Times New Roman" w:cs="Times New Roman"/>
          <w:color w:val="000000"/>
          <w:sz w:val="28"/>
          <w:szCs w:val="28"/>
          <w:highlight w:val="yellow"/>
          <w:lang w:eastAsia="es-PE"/>
        </w:rPr>
        <w:t>cubre brevemente la vida de Leo</w:t>
      </w:r>
      <w:r w:rsidRPr="000301E5">
        <w:rPr>
          <w:rFonts w:ascii="Times New Roman" w:eastAsia="Times New Roman" w:hAnsi="Times New Roman" w:cs="Times New Roman"/>
          <w:color w:val="000000"/>
          <w:sz w:val="28"/>
          <w:szCs w:val="28"/>
          <w:lang w:eastAsia="es-PE"/>
        </w:rPr>
        <w:t xml:space="preserve"> hasta los últimos dos años incluidos, que pasó trabajando en el Vaticano. </w:t>
      </w:r>
      <w:r w:rsidRPr="008B08E3">
        <w:rPr>
          <w:rFonts w:ascii="Times New Roman" w:eastAsia="Times New Roman" w:hAnsi="Times New Roman" w:cs="Times New Roman"/>
          <w:color w:val="000000"/>
          <w:sz w:val="28"/>
          <w:szCs w:val="28"/>
          <w:highlight w:val="yellow"/>
          <w:lang w:eastAsia="es-PE"/>
        </w:rPr>
        <w:t>El fascinante relato de White sobre la elección de León</w:t>
      </w:r>
      <w:r w:rsidRPr="000301E5">
        <w:rPr>
          <w:rFonts w:ascii="Times New Roman" w:eastAsia="Times New Roman" w:hAnsi="Times New Roman" w:cs="Times New Roman"/>
          <w:color w:val="000000"/>
          <w:sz w:val="28"/>
          <w:szCs w:val="28"/>
          <w:lang w:eastAsia="es-PE"/>
        </w:rPr>
        <w:t xml:space="preserve"> coincide con los detalles que se han filtrado desde la publicación del libro. Concluye el libro con algunas predicciones provisionales sobre lo que podría deparar la era leonina, predicciones basadas tanto en el pasado de León como en su primera semana como Papa. </w:t>
      </w:r>
    </w:p>
    <w:p w14:paraId="23179583" w14:textId="77777777" w:rsidR="009D2BC7" w:rsidRPr="000301E5" w:rsidRDefault="009D2BC7" w:rsidP="000301E5">
      <w:pPr>
        <w:shd w:val="clear" w:color="auto" w:fill="F7F5F0"/>
        <w:spacing w:after="0" w:line="240" w:lineRule="auto"/>
        <w:rPr>
          <w:rFonts w:ascii="Times New Roman" w:eastAsia="Times New Roman" w:hAnsi="Times New Roman" w:cs="Times New Roman"/>
          <w:color w:val="000000"/>
          <w:sz w:val="28"/>
          <w:szCs w:val="28"/>
          <w:lang w:eastAsia="es-PE"/>
        </w:rPr>
      </w:pPr>
      <w:r w:rsidRPr="000301E5">
        <w:rPr>
          <w:rFonts w:ascii="Times New Roman" w:eastAsia="Times New Roman" w:hAnsi="Times New Roman" w:cs="Times New Roman"/>
          <w:color w:val="000000"/>
          <w:sz w:val="28"/>
          <w:szCs w:val="28"/>
          <w:lang w:eastAsia="es-PE"/>
        </w:rPr>
        <w:t> </w:t>
      </w:r>
    </w:p>
    <w:p w14:paraId="5ACF832D" w14:textId="77777777" w:rsidR="009D2BC7" w:rsidRPr="000301E5" w:rsidRDefault="009D2BC7" w:rsidP="000301E5">
      <w:pPr>
        <w:shd w:val="clear" w:color="auto" w:fill="F7F5F0"/>
        <w:spacing w:after="0" w:line="240" w:lineRule="auto"/>
        <w:rPr>
          <w:rFonts w:ascii="Times New Roman" w:eastAsia="Times New Roman" w:hAnsi="Times New Roman" w:cs="Times New Roman"/>
          <w:color w:val="000000"/>
          <w:sz w:val="28"/>
          <w:szCs w:val="28"/>
          <w:lang w:eastAsia="es-PE"/>
        </w:rPr>
      </w:pPr>
      <w:r w:rsidRPr="000301E5">
        <w:rPr>
          <w:rFonts w:ascii="Times New Roman" w:eastAsia="Times New Roman" w:hAnsi="Times New Roman" w:cs="Times New Roman"/>
          <w:b/>
          <w:bCs/>
          <w:color w:val="000000"/>
          <w:sz w:val="28"/>
          <w:szCs w:val="28"/>
          <w:lang w:eastAsia="es-PE"/>
        </w:rPr>
        <w:t>Como sugiere su título</w:t>
      </w:r>
      <w:r w:rsidRPr="000301E5">
        <w:rPr>
          <w:rFonts w:ascii="Times New Roman" w:eastAsia="Times New Roman" w:hAnsi="Times New Roman" w:cs="Times New Roman"/>
          <w:color w:val="000000"/>
          <w:sz w:val="28"/>
          <w:szCs w:val="28"/>
          <w:lang w:eastAsia="es-PE"/>
        </w:rPr>
        <w:t> ,  </w:t>
      </w:r>
      <w:hyperlink r:id="rId33" w:history="1">
        <w:r w:rsidRPr="000301E5">
          <w:rPr>
            <w:rFonts w:ascii="Times New Roman" w:eastAsia="Times New Roman" w:hAnsi="Times New Roman" w:cs="Times New Roman"/>
            <w:i/>
            <w:iCs/>
            <w:color w:val="0000FF"/>
            <w:sz w:val="28"/>
            <w:szCs w:val="28"/>
            <w:lang w:eastAsia="es-PE"/>
          </w:rPr>
          <w:t>Leo XIV: Portrait of the first American Pope</w:t>
        </w:r>
      </w:hyperlink>
      <w:r w:rsidRPr="000301E5">
        <w:rPr>
          <w:rFonts w:ascii="Times New Roman" w:eastAsia="Times New Roman" w:hAnsi="Times New Roman" w:cs="Times New Roman"/>
          <w:i/>
          <w:iCs/>
          <w:color w:val="000000"/>
          <w:sz w:val="28"/>
          <w:szCs w:val="28"/>
          <w:lang w:eastAsia="es-PE"/>
        </w:rPr>
        <w:t> de Matthew Bunson ,</w:t>
      </w:r>
      <w:r w:rsidRPr="000301E5">
        <w:rPr>
          <w:rFonts w:ascii="Times New Roman" w:eastAsia="Times New Roman" w:hAnsi="Times New Roman" w:cs="Times New Roman"/>
          <w:color w:val="000000"/>
          <w:sz w:val="28"/>
          <w:szCs w:val="28"/>
          <w:lang w:eastAsia="es-PE"/>
        </w:rPr>
        <w:t xml:space="preserve"> publicado por el conglomerado de medios católicos </w:t>
      </w:r>
      <w:r w:rsidRPr="008B08E3">
        <w:rPr>
          <w:rFonts w:ascii="Times New Roman" w:eastAsia="Times New Roman" w:hAnsi="Times New Roman" w:cs="Times New Roman"/>
          <w:color w:val="000000"/>
          <w:sz w:val="28"/>
          <w:szCs w:val="28"/>
          <w:highlight w:val="yellow"/>
          <w:lang w:eastAsia="es-PE"/>
        </w:rPr>
        <w:t>EWTN,</w:t>
      </w:r>
      <w:r w:rsidRPr="000301E5">
        <w:rPr>
          <w:rFonts w:ascii="Times New Roman" w:eastAsia="Times New Roman" w:hAnsi="Times New Roman" w:cs="Times New Roman"/>
          <w:color w:val="000000"/>
          <w:sz w:val="28"/>
          <w:szCs w:val="28"/>
          <w:lang w:eastAsia="es-PE"/>
        </w:rPr>
        <w:t xml:space="preserve"> se centra mucho menos en el proceso electoral que en el papa que emergió de él. Esto juega con las fortalezas de Bunson, ya que no está radicado en Roma ni es vaticanista. El vicepresidente y director editorial de EWTN News, ex editor senior de </w:t>
      </w:r>
      <w:r w:rsidRPr="000301E5">
        <w:rPr>
          <w:rFonts w:ascii="Times New Roman" w:eastAsia="Times New Roman" w:hAnsi="Times New Roman" w:cs="Times New Roman"/>
          <w:i/>
          <w:iCs/>
          <w:color w:val="000000"/>
          <w:sz w:val="28"/>
          <w:szCs w:val="28"/>
          <w:lang w:eastAsia="es-PE"/>
        </w:rPr>
        <w:t>National Catholic Register</w:t>
      </w:r>
      <w:r w:rsidRPr="000301E5">
        <w:rPr>
          <w:rFonts w:ascii="Times New Roman" w:eastAsia="Times New Roman" w:hAnsi="Times New Roman" w:cs="Times New Roman"/>
          <w:color w:val="000000"/>
          <w:sz w:val="28"/>
          <w:szCs w:val="28"/>
          <w:lang w:eastAsia="es-PE"/>
        </w:rPr>
        <w:t> y </w:t>
      </w:r>
      <w:r w:rsidRPr="000301E5">
        <w:rPr>
          <w:rFonts w:ascii="Times New Roman" w:eastAsia="Times New Roman" w:hAnsi="Times New Roman" w:cs="Times New Roman"/>
          <w:i/>
          <w:iCs/>
          <w:color w:val="000000"/>
          <w:sz w:val="28"/>
          <w:szCs w:val="28"/>
          <w:lang w:eastAsia="es-PE"/>
        </w:rPr>
        <w:t>Our Sunday Visitor</w:t>
      </w:r>
      <w:r w:rsidRPr="000301E5">
        <w:rPr>
          <w:rFonts w:ascii="Times New Roman" w:eastAsia="Times New Roman" w:hAnsi="Times New Roman" w:cs="Times New Roman"/>
          <w:color w:val="000000"/>
          <w:sz w:val="28"/>
          <w:szCs w:val="28"/>
          <w:lang w:eastAsia="es-PE"/>
        </w:rPr>
        <w:t> , </w:t>
      </w:r>
      <w:r w:rsidRPr="000301E5">
        <w:rPr>
          <w:rFonts w:ascii="Times New Roman" w:eastAsia="Times New Roman" w:hAnsi="Times New Roman" w:cs="Times New Roman"/>
          <w:i/>
          <w:iCs/>
          <w:color w:val="000000"/>
          <w:sz w:val="28"/>
          <w:szCs w:val="28"/>
          <w:lang w:eastAsia="es-PE"/>
        </w:rPr>
        <w:t> </w:t>
      </w:r>
      <w:r w:rsidRPr="008B08E3">
        <w:rPr>
          <w:rFonts w:ascii="Times New Roman" w:eastAsia="Times New Roman" w:hAnsi="Times New Roman" w:cs="Times New Roman"/>
          <w:color w:val="000000"/>
          <w:sz w:val="28"/>
          <w:szCs w:val="28"/>
          <w:highlight w:val="yellow"/>
          <w:lang w:eastAsia="es-PE"/>
        </w:rPr>
        <w:t>Bunson es autor de enciclopedias</w:t>
      </w:r>
      <w:r w:rsidRPr="000301E5">
        <w:rPr>
          <w:rFonts w:ascii="Times New Roman" w:eastAsia="Times New Roman" w:hAnsi="Times New Roman" w:cs="Times New Roman"/>
          <w:color w:val="000000"/>
          <w:sz w:val="28"/>
          <w:szCs w:val="28"/>
          <w:lang w:eastAsia="es-PE"/>
        </w:rPr>
        <w:t xml:space="preserve"> sobre papas, santos y la Edad Media, y tiene experiencia previa en la producción de biografías instantáneas de papas: escribió una para Benedicto XVI en 2005 y otra para Francisco en 2013. El formato es algo estándar: una historia de vida resumida en una vena ligeramente hagiográfica. Aunque comentó para EWTN en Roma durante la transición, </w:t>
      </w:r>
      <w:r w:rsidRPr="002902BF">
        <w:rPr>
          <w:rFonts w:ascii="Times New Roman" w:eastAsia="Times New Roman" w:hAnsi="Times New Roman" w:cs="Times New Roman"/>
          <w:color w:val="000000"/>
          <w:sz w:val="28"/>
          <w:szCs w:val="28"/>
          <w:highlight w:val="yellow"/>
          <w:lang w:eastAsia="es-PE"/>
        </w:rPr>
        <w:t>Bunson no parece muy interesado en la dinámica del cónclave en sí</w:t>
      </w:r>
      <w:r w:rsidRPr="000301E5">
        <w:rPr>
          <w:rFonts w:ascii="Times New Roman" w:eastAsia="Times New Roman" w:hAnsi="Times New Roman" w:cs="Times New Roman"/>
          <w:color w:val="000000"/>
          <w:sz w:val="28"/>
          <w:szCs w:val="28"/>
          <w:lang w:eastAsia="es-PE"/>
        </w:rPr>
        <w:t xml:space="preserve">, la cual se resuelve eficazmente en su prefacio con una sola línea: León «fue elegido por los cardenales porque es un puente hacia la paz auténtica, en consonancia con el título y símbolo tradicional del papado: pontífice». No se nos explica por qué esto podría ser importante para los cardenales en este momento en particular, ni qué podría significar la paz en estas circunstancias. De hecho, el lector </w:t>
      </w:r>
      <w:r w:rsidRPr="002902BF">
        <w:rPr>
          <w:rFonts w:ascii="Times New Roman" w:eastAsia="Times New Roman" w:hAnsi="Times New Roman" w:cs="Times New Roman"/>
          <w:color w:val="000000"/>
          <w:sz w:val="28"/>
          <w:szCs w:val="28"/>
          <w:highlight w:val="yellow"/>
          <w:lang w:eastAsia="es-PE"/>
        </w:rPr>
        <w:t>no tiene un contexto real para la elección</w:t>
      </w:r>
      <w:r w:rsidRPr="000301E5">
        <w:rPr>
          <w:rFonts w:ascii="Times New Roman" w:eastAsia="Times New Roman" w:hAnsi="Times New Roman" w:cs="Times New Roman"/>
          <w:color w:val="000000"/>
          <w:sz w:val="28"/>
          <w:szCs w:val="28"/>
          <w:lang w:eastAsia="es-PE"/>
        </w:rPr>
        <w:t>. León simplemente aparece, de repente, como la clara elección del Espíritu Santo. </w:t>
      </w:r>
    </w:p>
    <w:p w14:paraId="65E84537" w14:textId="77777777" w:rsidR="009D2BC7" w:rsidRPr="000301E5" w:rsidRDefault="009D2BC7" w:rsidP="000301E5">
      <w:pPr>
        <w:shd w:val="clear" w:color="auto" w:fill="F7F5F0"/>
        <w:spacing w:after="0" w:line="240" w:lineRule="auto"/>
        <w:rPr>
          <w:rFonts w:ascii="Times New Roman" w:eastAsia="Times New Roman" w:hAnsi="Times New Roman" w:cs="Times New Roman"/>
          <w:color w:val="000000"/>
          <w:sz w:val="28"/>
          <w:szCs w:val="28"/>
          <w:lang w:eastAsia="es-PE"/>
        </w:rPr>
      </w:pPr>
      <w:r w:rsidRPr="000301E5">
        <w:rPr>
          <w:rFonts w:ascii="Times New Roman" w:eastAsia="Times New Roman" w:hAnsi="Times New Roman" w:cs="Times New Roman"/>
          <w:color w:val="000000"/>
          <w:sz w:val="28"/>
          <w:szCs w:val="28"/>
          <w:lang w:eastAsia="es-PE"/>
        </w:rPr>
        <w:t xml:space="preserve">El libro de Bunson también se divide en </w:t>
      </w:r>
      <w:r w:rsidRPr="002902BF">
        <w:rPr>
          <w:rFonts w:ascii="Times New Roman" w:eastAsia="Times New Roman" w:hAnsi="Times New Roman" w:cs="Times New Roman"/>
          <w:color w:val="000000"/>
          <w:sz w:val="28"/>
          <w:szCs w:val="28"/>
          <w:highlight w:val="yellow"/>
          <w:lang w:eastAsia="es-PE"/>
        </w:rPr>
        <w:t>tres partes</w:t>
      </w:r>
      <w:r w:rsidRPr="000301E5">
        <w:rPr>
          <w:rFonts w:ascii="Times New Roman" w:eastAsia="Times New Roman" w:hAnsi="Times New Roman" w:cs="Times New Roman"/>
          <w:color w:val="000000"/>
          <w:sz w:val="28"/>
          <w:szCs w:val="28"/>
          <w:lang w:eastAsia="es-PE"/>
        </w:rPr>
        <w:t xml:space="preserve">, organizadas en torno a tres lugares importantes en la vida de Leo: </w:t>
      </w:r>
      <w:r w:rsidRPr="002902BF">
        <w:rPr>
          <w:rFonts w:ascii="Times New Roman" w:eastAsia="Times New Roman" w:hAnsi="Times New Roman" w:cs="Times New Roman"/>
          <w:color w:val="000000"/>
          <w:sz w:val="28"/>
          <w:szCs w:val="28"/>
          <w:highlight w:val="yellow"/>
          <w:lang w:eastAsia="es-PE"/>
        </w:rPr>
        <w:t>Chicago</w:t>
      </w:r>
      <w:r w:rsidRPr="000301E5">
        <w:rPr>
          <w:rFonts w:ascii="Times New Roman" w:eastAsia="Times New Roman" w:hAnsi="Times New Roman" w:cs="Times New Roman"/>
          <w:color w:val="000000"/>
          <w:sz w:val="28"/>
          <w:szCs w:val="28"/>
          <w:lang w:eastAsia="es-PE"/>
        </w:rPr>
        <w:t xml:space="preserve">, donde Robert Prevost creció e ingresó en los Agustinos; </w:t>
      </w:r>
      <w:r w:rsidRPr="002902BF">
        <w:rPr>
          <w:rFonts w:ascii="Times New Roman" w:eastAsia="Times New Roman" w:hAnsi="Times New Roman" w:cs="Times New Roman"/>
          <w:color w:val="000000"/>
          <w:sz w:val="28"/>
          <w:szCs w:val="28"/>
          <w:highlight w:val="yellow"/>
          <w:lang w:eastAsia="es-PE"/>
        </w:rPr>
        <w:t>Perú</w:t>
      </w:r>
      <w:r w:rsidRPr="000301E5">
        <w:rPr>
          <w:rFonts w:ascii="Times New Roman" w:eastAsia="Times New Roman" w:hAnsi="Times New Roman" w:cs="Times New Roman"/>
          <w:color w:val="000000"/>
          <w:sz w:val="28"/>
          <w:szCs w:val="28"/>
          <w:lang w:eastAsia="es-PE"/>
        </w:rPr>
        <w:t xml:space="preserve">, donde ejerció la misión como agustino entre los treinta y los cuarenta años y adonde regresó como obispo </w:t>
      </w:r>
      <w:r w:rsidRPr="000301E5">
        <w:rPr>
          <w:rFonts w:ascii="Times New Roman" w:eastAsia="Times New Roman" w:hAnsi="Times New Roman" w:cs="Times New Roman"/>
          <w:color w:val="000000"/>
          <w:sz w:val="28"/>
          <w:szCs w:val="28"/>
          <w:lang w:eastAsia="es-PE"/>
        </w:rPr>
        <w:lastRenderedPageBreak/>
        <w:t xml:space="preserve">en 2014; y, finalmente, </w:t>
      </w:r>
      <w:r w:rsidRPr="002902BF">
        <w:rPr>
          <w:rFonts w:ascii="Times New Roman" w:eastAsia="Times New Roman" w:hAnsi="Times New Roman" w:cs="Times New Roman"/>
          <w:color w:val="000000"/>
          <w:sz w:val="28"/>
          <w:szCs w:val="28"/>
          <w:highlight w:val="yellow"/>
          <w:lang w:eastAsia="es-PE"/>
        </w:rPr>
        <w:t>Roma</w:t>
      </w:r>
      <w:r w:rsidRPr="000301E5">
        <w:rPr>
          <w:rFonts w:ascii="Times New Roman" w:eastAsia="Times New Roman" w:hAnsi="Times New Roman" w:cs="Times New Roman"/>
          <w:color w:val="000000"/>
          <w:sz w:val="28"/>
          <w:szCs w:val="28"/>
          <w:lang w:eastAsia="es-PE"/>
        </w:rPr>
        <w:t xml:space="preserve">, donde recibió su formación en derecho canónico, fue Prior General de los Agustinos y regresó en 2023, cuando Francisco lo nombró jefe del dicasterio que nombra y trata con los obispos. A diferencia de White, </w:t>
      </w:r>
      <w:r w:rsidRPr="002902BF">
        <w:rPr>
          <w:rFonts w:ascii="Times New Roman" w:eastAsia="Times New Roman" w:hAnsi="Times New Roman" w:cs="Times New Roman"/>
          <w:color w:val="000000"/>
          <w:sz w:val="28"/>
          <w:szCs w:val="28"/>
          <w:highlight w:val="yellow"/>
          <w:lang w:eastAsia="es-PE"/>
        </w:rPr>
        <w:t>Bunson ofrece una biografía completa</w:t>
      </w:r>
      <w:r w:rsidRPr="000301E5">
        <w:rPr>
          <w:rFonts w:ascii="Times New Roman" w:eastAsia="Times New Roman" w:hAnsi="Times New Roman" w:cs="Times New Roman"/>
          <w:color w:val="000000"/>
          <w:sz w:val="28"/>
          <w:szCs w:val="28"/>
          <w:lang w:eastAsia="es-PE"/>
        </w:rPr>
        <w:t>, y la fortaleza de su libro reside en su abundante detalle. Señala, por ejemplo, algo que muchos han pasado por alto: que Prevost llegó a Perú para misionar en 1985, cuando los pobres rurales se vieron atrapados en el fuego cruzado entre la violencia de tierra arrasada de Sendero Luminoso y la represión del gobierno de Alberto Fujimori, que combatió a la guerrilla torturándola y masacrándola. Prevost, según Bunson, criticó abiertamente a ambos lados. </w:t>
      </w:r>
    </w:p>
    <w:p w14:paraId="1AB43017" w14:textId="77777777" w:rsidR="009D2BC7" w:rsidRPr="000301E5" w:rsidRDefault="009D2BC7" w:rsidP="000301E5">
      <w:pPr>
        <w:shd w:val="clear" w:color="auto" w:fill="F7F5F0"/>
        <w:spacing w:after="0" w:line="240" w:lineRule="auto"/>
        <w:rPr>
          <w:rFonts w:ascii="Times New Roman" w:eastAsia="Times New Roman" w:hAnsi="Times New Roman" w:cs="Times New Roman"/>
          <w:color w:val="000000"/>
          <w:sz w:val="28"/>
          <w:szCs w:val="28"/>
          <w:lang w:eastAsia="es-PE"/>
        </w:rPr>
      </w:pPr>
      <w:r w:rsidRPr="000301E5">
        <w:rPr>
          <w:rFonts w:ascii="Times New Roman" w:eastAsia="Times New Roman" w:hAnsi="Times New Roman" w:cs="Times New Roman"/>
          <w:color w:val="000000"/>
          <w:sz w:val="28"/>
          <w:szCs w:val="28"/>
          <w:lang w:eastAsia="es-PE"/>
        </w:rPr>
        <w:t xml:space="preserve">La decisión de Bunson de construir su narrativa en torno a esos tres nodos geográficos de Chicago, Roma y Perú, sin embargo, no facilita su lectura. Dado que Prevost regresó a cada uno de estos lugares en diferentes etapas de su vida, la historia oscila entre la cronología y la geografía, dejando al lector con la necesidad de una cronología. Y dado que el nivel de detalle es generalmente tan impresionante, las lagunas se hacen patentes. Al principio de mi lectura, </w:t>
      </w:r>
      <w:r w:rsidRPr="004A4422">
        <w:rPr>
          <w:rFonts w:ascii="Times New Roman" w:eastAsia="Times New Roman" w:hAnsi="Times New Roman" w:cs="Times New Roman"/>
          <w:color w:val="000000"/>
          <w:sz w:val="28"/>
          <w:szCs w:val="28"/>
          <w:highlight w:val="yellow"/>
          <w:lang w:eastAsia="es-PE"/>
        </w:rPr>
        <w:t>me quedó claro que el elemento que falta en el relato de Bunson sobre la evolución de Prevost no es otro que el papa Francisco</w:t>
      </w:r>
      <w:r w:rsidRPr="000301E5">
        <w:rPr>
          <w:rFonts w:ascii="Times New Roman" w:eastAsia="Times New Roman" w:hAnsi="Times New Roman" w:cs="Times New Roman"/>
          <w:color w:val="000000"/>
          <w:sz w:val="28"/>
          <w:szCs w:val="28"/>
          <w:lang w:eastAsia="es-PE"/>
        </w:rPr>
        <w:t xml:space="preserve">. No se trata solo de que Bunson no ofrezca una evaluación del pontificado de Francisco; también es </w:t>
      </w:r>
      <w:r w:rsidRPr="004A4422">
        <w:rPr>
          <w:rFonts w:ascii="Times New Roman" w:eastAsia="Times New Roman" w:hAnsi="Times New Roman" w:cs="Times New Roman"/>
          <w:color w:val="000000"/>
          <w:sz w:val="28"/>
          <w:szCs w:val="28"/>
          <w:highlight w:val="yellow"/>
          <w:lang w:eastAsia="es-PE"/>
        </w:rPr>
        <w:t>que Francisco está ausente en la historia de Prevost tal como la cuenta Bunson</w:t>
      </w:r>
      <w:r w:rsidRPr="000301E5">
        <w:rPr>
          <w:rFonts w:ascii="Times New Roman" w:eastAsia="Times New Roman" w:hAnsi="Times New Roman" w:cs="Times New Roman"/>
          <w:color w:val="000000"/>
          <w:sz w:val="28"/>
          <w:szCs w:val="28"/>
          <w:lang w:eastAsia="es-PE"/>
        </w:rPr>
        <w:t xml:space="preserve">. Se cierne como un fantasma sobre el libro, a menudo acechando en la siguiente esquina de la historia, pero huyendo de inmediato, </w:t>
      </w:r>
      <w:r w:rsidRPr="004A4422">
        <w:rPr>
          <w:rFonts w:ascii="Times New Roman" w:eastAsia="Times New Roman" w:hAnsi="Times New Roman" w:cs="Times New Roman"/>
          <w:color w:val="000000"/>
          <w:sz w:val="28"/>
          <w:szCs w:val="28"/>
          <w:highlight w:val="yellow"/>
          <w:lang w:eastAsia="es-PE"/>
        </w:rPr>
        <w:t>como si la evidencia de un vínculo Prevost-Bergoglio pudiera empañar el sueño conservador de León como una ruptura clara con su predecesor.</w:t>
      </w:r>
      <w:r w:rsidRPr="000301E5">
        <w:rPr>
          <w:rFonts w:ascii="Times New Roman" w:eastAsia="Times New Roman" w:hAnsi="Times New Roman" w:cs="Times New Roman"/>
          <w:color w:val="000000"/>
          <w:sz w:val="28"/>
          <w:szCs w:val="28"/>
          <w:lang w:eastAsia="es-PE"/>
        </w:rPr>
        <w:t> </w:t>
      </w:r>
    </w:p>
    <w:p w14:paraId="0DA5A56B" w14:textId="77777777" w:rsidR="009D2BC7" w:rsidRPr="000301E5" w:rsidRDefault="009D2BC7" w:rsidP="000301E5">
      <w:pPr>
        <w:shd w:val="clear" w:color="auto" w:fill="F7F5F0"/>
        <w:spacing w:after="0" w:line="240" w:lineRule="auto"/>
        <w:rPr>
          <w:rFonts w:ascii="Times New Roman" w:eastAsia="Times New Roman" w:hAnsi="Times New Roman" w:cs="Times New Roman"/>
          <w:color w:val="000000"/>
          <w:sz w:val="28"/>
          <w:szCs w:val="28"/>
          <w:lang w:eastAsia="es-PE"/>
        </w:rPr>
      </w:pPr>
      <w:r w:rsidRPr="004A4422">
        <w:rPr>
          <w:rFonts w:ascii="Times New Roman" w:eastAsia="Times New Roman" w:hAnsi="Times New Roman" w:cs="Times New Roman"/>
          <w:color w:val="000000"/>
          <w:sz w:val="28"/>
          <w:szCs w:val="28"/>
          <w:highlight w:val="yellow"/>
          <w:lang w:eastAsia="es-PE"/>
        </w:rPr>
        <w:t>La oposición de EWTN a Francisco era axiomática</w:t>
      </w:r>
      <w:r w:rsidRPr="000301E5">
        <w:rPr>
          <w:rFonts w:ascii="Times New Roman" w:eastAsia="Times New Roman" w:hAnsi="Times New Roman" w:cs="Times New Roman"/>
          <w:color w:val="000000"/>
          <w:sz w:val="28"/>
          <w:szCs w:val="28"/>
          <w:lang w:eastAsia="es-PE"/>
        </w:rPr>
        <w:t>, simbolizada por </w:t>
      </w:r>
      <w:r w:rsidRPr="000301E5">
        <w:rPr>
          <w:rFonts w:ascii="Times New Roman" w:eastAsia="Times New Roman" w:hAnsi="Times New Roman" w:cs="Times New Roman"/>
          <w:i/>
          <w:iCs/>
          <w:color w:val="000000"/>
          <w:sz w:val="28"/>
          <w:szCs w:val="28"/>
          <w:lang w:eastAsia="es-PE"/>
        </w:rPr>
        <w:t>The World Over con Raymond Arroyo</w:t>
      </w:r>
      <w:r w:rsidRPr="000301E5">
        <w:rPr>
          <w:rFonts w:ascii="Times New Roman" w:eastAsia="Times New Roman" w:hAnsi="Times New Roman" w:cs="Times New Roman"/>
          <w:color w:val="000000"/>
          <w:sz w:val="28"/>
          <w:szCs w:val="28"/>
          <w:lang w:eastAsia="es-PE"/>
        </w:rPr>
        <w:t> , un programa de noticias semanal implacablemente vitriólico y casi cismático. Esto es seguramente lo que Francisco tenía en mente cuando describió famosamente a una importante cadena católica estadounidense como haciendo el trabajo de división del diablo. El periódico de EWTN, el </w:t>
      </w:r>
      <w:r w:rsidRPr="000301E5">
        <w:rPr>
          <w:rFonts w:ascii="Times New Roman" w:eastAsia="Times New Roman" w:hAnsi="Times New Roman" w:cs="Times New Roman"/>
          <w:i/>
          <w:iCs/>
          <w:color w:val="000000"/>
          <w:sz w:val="28"/>
          <w:szCs w:val="28"/>
          <w:lang w:eastAsia="es-PE"/>
        </w:rPr>
        <w:t>National Catholic Register</w:t>
      </w:r>
      <w:r w:rsidRPr="000301E5">
        <w:rPr>
          <w:rFonts w:ascii="Times New Roman" w:eastAsia="Times New Roman" w:hAnsi="Times New Roman" w:cs="Times New Roman"/>
          <w:color w:val="000000"/>
          <w:sz w:val="28"/>
          <w:szCs w:val="28"/>
          <w:lang w:eastAsia="es-PE"/>
        </w:rPr>
        <w:t xml:space="preserve"> , y su Agencia Católica de Noticias, estaban igualmente mal dispuestos hacia Francisco. Pero EWTN News fue mucho más moderado. Como su director editorial, Bunson refleja lo que podría llamarse la </w:t>
      </w:r>
      <w:r w:rsidRPr="004A4422">
        <w:rPr>
          <w:rFonts w:ascii="Times New Roman" w:eastAsia="Times New Roman" w:hAnsi="Times New Roman" w:cs="Times New Roman"/>
          <w:color w:val="000000"/>
          <w:sz w:val="28"/>
          <w:szCs w:val="28"/>
          <w:highlight w:val="yellow"/>
          <w:lang w:eastAsia="es-PE"/>
        </w:rPr>
        <w:t>división "irénica"</w:t>
      </w:r>
      <w:r w:rsidRPr="000301E5">
        <w:rPr>
          <w:rFonts w:ascii="Times New Roman" w:eastAsia="Times New Roman" w:hAnsi="Times New Roman" w:cs="Times New Roman"/>
          <w:color w:val="000000"/>
          <w:sz w:val="28"/>
          <w:szCs w:val="28"/>
          <w:lang w:eastAsia="es-PE"/>
        </w:rPr>
        <w:t xml:space="preserve"> de ese conglomerado, una que todavía se aferra a la noción, cada vez más rara en estos días en la derecha católica estadounidense, de que </w:t>
      </w:r>
      <w:r w:rsidRPr="004A4422">
        <w:rPr>
          <w:rFonts w:ascii="Times New Roman" w:eastAsia="Times New Roman" w:hAnsi="Times New Roman" w:cs="Times New Roman"/>
          <w:color w:val="000000"/>
          <w:sz w:val="28"/>
          <w:szCs w:val="28"/>
          <w:highlight w:val="yellow"/>
          <w:lang w:eastAsia="es-PE"/>
        </w:rPr>
        <w:t>el papado merece cierta deferencia de los fieles</w:t>
      </w:r>
      <w:r w:rsidRPr="000301E5">
        <w:rPr>
          <w:rFonts w:ascii="Times New Roman" w:eastAsia="Times New Roman" w:hAnsi="Times New Roman" w:cs="Times New Roman"/>
          <w:color w:val="000000"/>
          <w:sz w:val="28"/>
          <w:szCs w:val="28"/>
          <w:lang w:eastAsia="es-PE"/>
        </w:rPr>
        <w:t xml:space="preserve">. Para los conservadores irénicos, los ataques abiertos a Francisco son desagradables e imprudentes. Preferirían tratar la era de Francisco </w:t>
      </w:r>
      <w:r w:rsidRPr="004A4422">
        <w:rPr>
          <w:rFonts w:ascii="Times New Roman" w:eastAsia="Times New Roman" w:hAnsi="Times New Roman" w:cs="Times New Roman"/>
          <w:color w:val="000000"/>
          <w:sz w:val="28"/>
          <w:szCs w:val="28"/>
          <w:highlight w:val="yellow"/>
          <w:lang w:eastAsia="es-PE"/>
        </w:rPr>
        <w:t>como un interludio doloroso</w:t>
      </w:r>
      <w:r w:rsidRPr="000301E5">
        <w:rPr>
          <w:rFonts w:ascii="Times New Roman" w:eastAsia="Times New Roman" w:hAnsi="Times New Roman" w:cs="Times New Roman"/>
          <w:color w:val="000000"/>
          <w:sz w:val="28"/>
          <w:szCs w:val="28"/>
          <w:lang w:eastAsia="es-PE"/>
        </w:rPr>
        <w:t xml:space="preserve"> que se puede pasar por alto rápidamente, con la firme determinación de mirar hacia adelante. Esto es esencialmente lo que impulsa la narrativa de Bunson</w:t>
      </w:r>
      <w:r w:rsidRPr="00865F25">
        <w:rPr>
          <w:rFonts w:ascii="Times New Roman" w:eastAsia="Times New Roman" w:hAnsi="Times New Roman" w:cs="Times New Roman"/>
          <w:color w:val="000000"/>
          <w:sz w:val="28"/>
          <w:szCs w:val="28"/>
          <w:highlight w:val="yellow"/>
          <w:lang w:eastAsia="es-PE"/>
        </w:rPr>
        <w:t>: la esperanza, mal disimulada, de que Leo ponga punto final a todo el episodio</w:t>
      </w:r>
      <w:r w:rsidRPr="000301E5">
        <w:rPr>
          <w:rFonts w:ascii="Times New Roman" w:eastAsia="Times New Roman" w:hAnsi="Times New Roman" w:cs="Times New Roman"/>
          <w:color w:val="000000"/>
          <w:sz w:val="28"/>
          <w:szCs w:val="28"/>
          <w:lang w:eastAsia="es-PE"/>
        </w:rPr>
        <w:t xml:space="preserve">. Dicha </w:t>
      </w:r>
      <w:r w:rsidRPr="000301E5">
        <w:rPr>
          <w:rFonts w:ascii="Times New Roman" w:eastAsia="Times New Roman" w:hAnsi="Times New Roman" w:cs="Times New Roman"/>
          <w:color w:val="000000"/>
          <w:sz w:val="28"/>
          <w:szCs w:val="28"/>
          <w:lang w:eastAsia="es-PE"/>
        </w:rPr>
        <w:lastRenderedPageBreak/>
        <w:t>narrativa se basa en minimizar el papel de Bergoglio en la historia de Prevost. </w:t>
      </w:r>
    </w:p>
    <w:p w14:paraId="26C7C327" w14:textId="77777777" w:rsidR="009D2BC7" w:rsidRPr="000301E5" w:rsidRDefault="009D2BC7" w:rsidP="000301E5">
      <w:pPr>
        <w:shd w:val="clear" w:color="auto" w:fill="F7F5F0"/>
        <w:spacing w:after="0" w:line="240" w:lineRule="auto"/>
        <w:rPr>
          <w:rFonts w:ascii="Times New Roman" w:eastAsia="Times New Roman" w:hAnsi="Times New Roman" w:cs="Times New Roman"/>
          <w:color w:val="000000"/>
          <w:sz w:val="28"/>
          <w:szCs w:val="28"/>
          <w:lang w:eastAsia="es-PE"/>
        </w:rPr>
      </w:pPr>
      <w:r w:rsidRPr="000301E5">
        <w:rPr>
          <w:rFonts w:ascii="Times New Roman" w:eastAsia="Times New Roman" w:hAnsi="Times New Roman" w:cs="Times New Roman"/>
          <w:color w:val="000000"/>
          <w:sz w:val="28"/>
          <w:szCs w:val="28"/>
          <w:lang w:eastAsia="es-PE"/>
        </w:rPr>
        <w:t xml:space="preserve">Sin embargo, </w:t>
      </w:r>
      <w:r w:rsidRPr="00865F25">
        <w:rPr>
          <w:rFonts w:ascii="Times New Roman" w:eastAsia="Times New Roman" w:hAnsi="Times New Roman" w:cs="Times New Roman"/>
          <w:color w:val="000000"/>
          <w:sz w:val="28"/>
          <w:szCs w:val="28"/>
          <w:highlight w:val="yellow"/>
          <w:lang w:eastAsia="es-PE"/>
        </w:rPr>
        <w:t>en el caso del Sodalicio</w:t>
      </w:r>
      <w:r w:rsidRPr="000301E5">
        <w:rPr>
          <w:rFonts w:ascii="Times New Roman" w:eastAsia="Times New Roman" w:hAnsi="Times New Roman" w:cs="Times New Roman"/>
          <w:color w:val="000000"/>
          <w:sz w:val="28"/>
          <w:szCs w:val="28"/>
          <w:lang w:eastAsia="es-PE"/>
        </w:rPr>
        <w:t xml:space="preserve">, como se le conoce en Perú, puede haber algo más. </w:t>
      </w:r>
      <w:r w:rsidRPr="00865F25">
        <w:rPr>
          <w:rFonts w:ascii="Times New Roman" w:eastAsia="Times New Roman" w:hAnsi="Times New Roman" w:cs="Times New Roman"/>
          <w:color w:val="000000"/>
          <w:sz w:val="28"/>
          <w:szCs w:val="28"/>
          <w:highlight w:val="yellow"/>
          <w:lang w:eastAsia="es-PE"/>
        </w:rPr>
        <w:t>Bunson opta por ignorar por completo la postura de Prevost frente a las víctimas contra el abusivo Sodalicio de Vida Cristiana</w:t>
      </w:r>
      <w:r w:rsidRPr="000301E5">
        <w:rPr>
          <w:rFonts w:ascii="Times New Roman" w:eastAsia="Times New Roman" w:hAnsi="Times New Roman" w:cs="Times New Roman"/>
          <w:color w:val="000000"/>
          <w:sz w:val="28"/>
          <w:szCs w:val="28"/>
          <w:lang w:eastAsia="es-PE"/>
        </w:rPr>
        <w:t xml:space="preserve"> (SCV) peruano, un movimiento de derecha, mientras era obispo de Chiclayo, y pasa por alto su papel en la asistencia a </w:t>
      </w:r>
      <w:r w:rsidRPr="00865F25">
        <w:rPr>
          <w:rFonts w:ascii="Times New Roman" w:eastAsia="Times New Roman" w:hAnsi="Times New Roman" w:cs="Times New Roman"/>
          <w:color w:val="000000"/>
          <w:sz w:val="28"/>
          <w:szCs w:val="28"/>
          <w:highlight w:val="yellow"/>
          <w:lang w:eastAsia="es-PE"/>
        </w:rPr>
        <w:t>los periodistas</w:t>
      </w:r>
      <w:r w:rsidRPr="000301E5">
        <w:rPr>
          <w:rFonts w:ascii="Times New Roman" w:eastAsia="Times New Roman" w:hAnsi="Times New Roman" w:cs="Times New Roman"/>
          <w:color w:val="000000"/>
          <w:sz w:val="28"/>
          <w:szCs w:val="28"/>
          <w:lang w:eastAsia="es-PE"/>
        </w:rPr>
        <w:t xml:space="preserve"> acosados ​​por el movimiento, para quienes organizó una reunión con Francisco. Tampoco se menciona el importante papel que desempeñó Prevost en </w:t>
      </w:r>
      <w:r w:rsidRPr="00865F25">
        <w:rPr>
          <w:rFonts w:ascii="Times New Roman" w:eastAsia="Times New Roman" w:hAnsi="Times New Roman" w:cs="Times New Roman"/>
          <w:color w:val="000000"/>
          <w:sz w:val="28"/>
          <w:szCs w:val="28"/>
          <w:highlight w:val="yellow"/>
          <w:lang w:eastAsia="es-PE"/>
        </w:rPr>
        <w:t>la expulsión</w:t>
      </w:r>
      <w:r w:rsidRPr="000301E5">
        <w:rPr>
          <w:rFonts w:ascii="Times New Roman" w:eastAsia="Times New Roman" w:hAnsi="Times New Roman" w:cs="Times New Roman"/>
          <w:color w:val="000000"/>
          <w:sz w:val="28"/>
          <w:szCs w:val="28"/>
          <w:lang w:eastAsia="es-PE"/>
        </w:rPr>
        <w:t xml:space="preserve"> de los líderes del SCV por orden de Francisco y en </w:t>
      </w:r>
      <w:r w:rsidRPr="00865F25">
        <w:rPr>
          <w:rFonts w:ascii="Times New Roman" w:eastAsia="Times New Roman" w:hAnsi="Times New Roman" w:cs="Times New Roman"/>
          <w:color w:val="000000"/>
          <w:sz w:val="28"/>
          <w:szCs w:val="28"/>
          <w:highlight w:val="yellow"/>
          <w:lang w:eastAsia="es-PE"/>
        </w:rPr>
        <w:t>el cierre</w:t>
      </w:r>
      <w:r w:rsidRPr="000301E5">
        <w:rPr>
          <w:rFonts w:ascii="Times New Roman" w:eastAsia="Times New Roman" w:hAnsi="Times New Roman" w:cs="Times New Roman"/>
          <w:color w:val="000000"/>
          <w:sz w:val="28"/>
          <w:szCs w:val="28"/>
          <w:lang w:eastAsia="es-PE"/>
        </w:rPr>
        <w:t xml:space="preserve"> de la organización poco antes de su muerte. Todas estas historias, mencionadas por White, surgieron justo después del cónclave, cuando una de las periodistas implicadas, Paola Ugaz, se encontraba en Roma y saludó cálidamente a Leo como a un viejo amigo. Bunson debió conocer los detalles de este caso al escribir su libro, lo que plantea la cuestión de si prevalecieron las consideraciones corporativas. </w:t>
      </w:r>
      <w:r w:rsidRPr="00865F25">
        <w:rPr>
          <w:rFonts w:ascii="Times New Roman" w:eastAsia="Times New Roman" w:hAnsi="Times New Roman" w:cs="Times New Roman"/>
          <w:color w:val="000000"/>
          <w:sz w:val="28"/>
          <w:szCs w:val="28"/>
          <w:highlight w:val="yellow"/>
          <w:lang w:eastAsia="es-PE"/>
        </w:rPr>
        <w:t>Los vínculos de EWTN con el SCV son bien conocidos:</w:t>
      </w:r>
      <w:r w:rsidRPr="000301E5">
        <w:rPr>
          <w:rFonts w:ascii="Times New Roman" w:eastAsia="Times New Roman" w:hAnsi="Times New Roman" w:cs="Times New Roman"/>
          <w:color w:val="000000"/>
          <w:sz w:val="28"/>
          <w:szCs w:val="28"/>
          <w:lang w:eastAsia="es-PE"/>
        </w:rPr>
        <w:t xml:space="preserve"> </w:t>
      </w:r>
      <w:r w:rsidRPr="00865F25">
        <w:rPr>
          <w:rFonts w:ascii="Times New Roman" w:eastAsia="Times New Roman" w:hAnsi="Times New Roman" w:cs="Times New Roman"/>
          <w:color w:val="000000"/>
          <w:sz w:val="28"/>
          <w:szCs w:val="28"/>
          <w:highlight w:val="yellow"/>
          <w:lang w:eastAsia="es-PE"/>
        </w:rPr>
        <w:t>la corporación adquirió la agencia de noticias del SCV, ACI Prensa,</w:t>
      </w:r>
      <w:r w:rsidRPr="000301E5">
        <w:rPr>
          <w:rFonts w:ascii="Times New Roman" w:eastAsia="Times New Roman" w:hAnsi="Times New Roman" w:cs="Times New Roman"/>
          <w:color w:val="000000"/>
          <w:sz w:val="28"/>
          <w:szCs w:val="28"/>
          <w:lang w:eastAsia="es-PE"/>
        </w:rPr>
        <w:t xml:space="preserve"> y durante muchos años empleó a su director, </w:t>
      </w:r>
      <w:r w:rsidRPr="00865F25">
        <w:rPr>
          <w:rFonts w:ascii="Times New Roman" w:eastAsia="Times New Roman" w:hAnsi="Times New Roman" w:cs="Times New Roman"/>
          <w:color w:val="000000"/>
          <w:sz w:val="28"/>
          <w:szCs w:val="28"/>
          <w:highlight w:val="yellow"/>
          <w:lang w:eastAsia="es-PE"/>
        </w:rPr>
        <w:t>Alejandro Bermúdez,</w:t>
      </w:r>
      <w:r w:rsidRPr="000301E5">
        <w:rPr>
          <w:rFonts w:ascii="Times New Roman" w:eastAsia="Times New Roman" w:hAnsi="Times New Roman" w:cs="Times New Roman"/>
          <w:color w:val="000000"/>
          <w:sz w:val="28"/>
          <w:szCs w:val="28"/>
          <w:lang w:eastAsia="es-PE"/>
        </w:rPr>
        <w:t xml:space="preserve"> como director de su Agencia Católica de Noticias con sede en Colorado. Bermúdez fue uno de los líderes  </w:t>
      </w:r>
      <w:hyperlink r:id="rId34" w:history="1">
        <w:r w:rsidRPr="000301E5">
          <w:rPr>
            <w:rFonts w:ascii="Times New Roman" w:eastAsia="Times New Roman" w:hAnsi="Times New Roman" w:cs="Times New Roman"/>
            <w:color w:val="0000FF"/>
            <w:sz w:val="28"/>
            <w:szCs w:val="28"/>
            <w:lang w:eastAsia="es-PE"/>
          </w:rPr>
          <w:t>expulsados</w:t>
        </w:r>
      </w:hyperlink>
      <w:r w:rsidRPr="000301E5">
        <w:rPr>
          <w:rFonts w:ascii="Times New Roman" w:eastAsia="Times New Roman" w:hAnsi="Times New Roman" w:cs="Times New Roman"/>
          <w:color w:val="000000"/>
          <w:sz w:val="28"/>
          <w:szCs w:val="28"/>
          <w:lang w:eastAsia="es-PE"/>
        </w:rPr>
        <w:t> ​​del SCV por el papa Francisco por abusos. </w:t>
      </w:r>
    </w:p>
    <w:p w14:paraId="58967B5E" w14:textId="77777777" w:rsidR="009D2BC7" w:rsidRPr="000301E5" w:rsidRDefault="009D2BC7" w:rsidP="000301E5">
      <w:pPr>
        <w:shd w:val="clear" w:color="auto" w:fill="F7F5F0"/>
        <w:spacing w:after="0" w:line="240" w:lineRule="auto"/>
        <w:rPr>
          <w:rFonts w:ascii="Times New Roman" w:eastAsia="Times New Roman" w:hAnsi="Times New Roman" w:cs="Times New Roman"/>
          <w:color w:val="000000"/>
          <w:sz w:val="28"/>
          <w:szCs w:val="28"/>
          <w:lang w:eastAsia="es-PE"/>
        </w:rPr>
      </w:pPr>
      <w:r w:rsidRPr="000301E5">
        <w:rPr>
          <w:rFonts w:ascii="Times New Roman" w:eastAsia="Times New Roman" w:hAnsi="Times New Roman" w:cs="Times New Roman"/>
          <w:color w:val="000000"/>
          <w:sz w:val="28"/>
          <w:szCs w:val="28"/>
          <w:lang w:eastAsia="es-PE"/>
        </w:rPr>
        <w:t xml:space="preserve">El retrato que Bunson hace del nuevo papa se resiente por </w:t>
      </w:r>
      <w:r w:rsidRPr="00865F25">
        <w:rPr>
          <w:rFonts w:ascii="Times New Roman" w:eastAsia="Times New Roman" w:hAnsi="Times New Roman" w:cs="Times New Roman"/>
          <w:color w:val="000000"/>
          <w:sz w:val="28"/>
          <w:szCs w:val="28"/>
          <w:highlight w:val="yellow"/>
          <w:lang w:eastAsia="es-PE"/>
        </w:rPr>
        <w:t>su determinación de ignorar el estrecho vínculo de Prevost con Francisco</w:t>
      </w:r>
      <w:r w:rsidRPr="000301E5">
        <w:rPr>
          <w:rFonts w:ascii="Times New Roman" w:eastAsia="Times New Roman" w:hAnsi="Times New Roman" w:cs="Times New Roman"/>
          <w:color w:val="000000"/>
          <w:sz w:val="28"/>
          <w:szCs w:val="28"/>
          <w:lang w:eastAsia="es-PE"/>
        </w:rPr>
        <w:t xml:space="preserve">. </w:t>
      </w:r>
      <w:r w:rsidRPr="00865F25">
        <w:rPr>
          <w:rFonts w:ascii="Times New Roman" w:eastAsia="Times New Roman" w:hAnsi="Times New Roman" w:cs="Times New Roman"/>
          <w:color w:val="000000"/>
          <w:sz w:val="28"/>
          <w:szCs w:val="28"/>
          <w:highlight w:val="yellow"/>
          <w:lang w:eastAsia="es-PE"/>
        </w:rPr>
        <w:t>White, en cambio, comprende que este vínculo es clave en la historia</w:t>
      </w:r>
      <w:r w:rsidRPr="000301E5">
        <w:rPr>
          <w:rFonts w:ascii="Times New Roman" w:eastAsia="Times New Roman" w:hAnsi="Times New Roman" w:cs="Times New Roman"/>
          <w:color w:val="000000"/>
          <w:sz w:val="28"/>
          <w:szCs w:val="28"/>
          <w:lang w:eastAsia="es-PE"/>
        </w:rPr>
        <w:t xml:space="preserve">, especialmente después de que Francisco nombrara al agustino miembro del dicasterio para el clero en 2019 y del dicasterio para los obispos en 2020. </w:t>
      </w:r>
      <w:r w:rsidRPr="0048192C">
        <w:rPr>
          <w:rFonts w:ascii="Times New Roman" w:eastAsia="Times New Roman" w:hAnsi="Times New Roman" w:cs="Times New Roman"/>
          <w:color w:val="000000"/>
          <w:sz w:val="28"/>
          <w:szCs w:val="28"/>
          <w:highlight w:val="yellow"/>
          <w:lang w:eastAsia="es-PE"/>
        </w:rPr>
        <w:t>En sus visitas a Roma desde Chiclayo, Prevost solía almorzar con Francisco en su suite del Santa Marta.</w:t>
      </w:r>
      <w:r w:rsidRPr="000301E5">
        <w:rPr>
          <w:rFonts w:ascii="Times New Roman" w:eastAsia="Times New Roman" w:hAnsi="Times New Roman" w:cs="Times New Roman"/>
          <w:color w:val="000000"/>
          <w:sz w:val="28"/>
          <w:szCs w:val="28"/>
          <w:lang w:eastAsia="es-PE"/>
        </w:rPr>
        <w:t xml:space="preserve"> En una de esas visitas, Francisco le comunicó que podría nombrarlo prefecto de los obispos. Poco después de otorgarle ese cargo en abril de 2023, Francisco lo nombró cardenal, y ambos </w:t>
      </w:r>
      <w:r w:rsidRPr="0048192C">
        <w:rPr>
          <w:rFonts w:ascii="Times New Roman" w:eastAsia="Times New Roman" w:hAnsi="Times New Roman" w:cs="Times New Roman"/>
          <w:color w:val="000000"/>
          <w:sz w:val="28"/>
          <w:szCs w:val="28"/>
          <w:highlight w:val="yellow"/>
          <w:lang w:eastAsia="es-PE"/>
        </w:rPr>
        <w:t>pasaban juntos cada sábado por la mañana</w:t>
      </w:r>
      <w:r w:rsidRPr="000301E5">
        <w:rPr>
          <w:rFonts w:ascii="Times New Roman" w:eastAsia="Times New Roman" w:hAnsi="Times New Roman" w:cs="Times New Roman"/>
          <w:color w:val="000000"/>
          <w:sz w:val="28"/>
          <w:szCs w:val="28"/>
          <w:lang w:eastAsia="es-PE"/>
        </w:rPr>
        <w:t xml:space="preserve"> discutiendo no solo nombramientos episcopales, sino también "asuntos más importantes que enfrenta la Iglesia". A diferencia de Bunson, White ofrece gran detalle sobre el impacto y las actividades de Prevost en Roma, incluyendo las reformas que llevó a cabo en su dicasterio, revisando, por ejemplo, la formación impartida a los nuevos obispos. Pero también cita extensamente las propias palabras de Prevost sobre el impacto que Francisco tuvo en él. Si bien Bunson recurre a las mismas fuentes (entre ellas, una charla que Prevost dio el año pasado en una parroquia del área de Chicago), pasa por alto todo esto, simplemente señalando cuáles eran sus funciones en el Vaticano. </w:t>
      </w:r>
    </w:p>
    <w:p w14:paraId="2007BAF0" w14:textId="77777777" w:rsidR="009D2BC7" w:rsidRPr="000301E5" w:rsidRDefault="009D2BC7" w:rsidP="000301E5">
      <w:pPr>
        <w:shd w:val="clear" w:color="auto" w:fill="F7F5F0"/>
        <w:spacing w:after="0" w:line="240" w:lineRule="auto"/>
        <w:rPr>
          <w:rFonts w:ascii="Times New Roman" w:eastAsia="Times New Roman" w:hAnsi="Times New Roman" w:cs="Times New Roman"/>
          <w:color w:val="000000"/>
          <w:sz w:val="28"/>
          <w:szCs w:val="28"/>
          <w:lang w:eastAsia="es-PE"/>
        </w:rPr>
      </w:pPr>
      <w:r w:rsidRPr="0048192C">
        <w:rPr>
          <w:rFonts w:ascii="Times New Roman" w:eastAsia="Times New Roman" w:hAnsi="Times New Roman" w:cs="Times New Roman"/>
          <w:color w:val="000000"/>
          <w:sz w:val="28"/>
          <w:szCs w:val="28"/>
          <w:highlight w:val="yellow"/>
          <w:lang w:eastAsia="es-PE"/>
        </w:rPr>
        <w:t>Así como Bunson pasa por alto el impacto de Francisco en Prevost, también minimiza su impacto en toda la Iglesia</w:t>
      </w:r>
      <w:r w:rsidRPr="000301E5">
        <w:rPr>
          <w:rFonts w:ascii="Times New Roman" w:eastAsia="Times New Roman" w:hAnsi="Times New Roman" w:cs="Times New Roman"/>
          <w:color w:val="000000"/>
          <w:sz w:val="28"/>
          <w:szCs w:val="28"/>
          <w:lang w:eastAsia="es-PE"/>
        </w:rPr>
        <w:t xml:space="preserve">. Pero intentar contar la historia de León sin hacer referencia a la influencia de Francisco sobre él y </w:t>
      </w:r>
      <w:r w:rsidRPr="000301E5">
        <w:rPr>
          <w:rFonts w:ascii="Times New Roman" w:eastAsia="Times New Roman" w:hAnsi="Times New Roman" w:cs="Times New Roman"/>
          <w:color w:val="000000"/>
          <w:sz w:val="28"/>
          <w:szCs w:val="28"/>
          <w:lang w:eastAsia="es-PE"/>
        </w:rPr>
        <w:lastRenderedPageBreak/>
        <w:t>otros resulta en un relato sesgado. Por ejemplo, Bunson (con razón) da mucha importancia al discurso de Prevost en el sínodo de la nueva evangelización de 2012 convocado por Benedicto XVI, en el que Prevost, entonces prior general, lamentó, entre otras cosas, la promoción por parte de los medios de comunicación de un "estilo de vida homosexual" y de "familias alternativas compuestas por parejas del mismo sexo y sus hijos adoptivos". Bunson afirma que estas declaraciones revelan que Prevost es un hombre "que no busca comprometerse con el secularismo moderno", alguien que considera el Occidente moderno como "territorio de misión". Pero pasa por alto una entrevista que Prevost  </w:t>
      </w:r>
      <w:hyperlink r:id="rId35" w:history="1">
        <w:r w:rsidRPr="000301E5">
          <w:rPr>
            <w:rFonts w:ascii="Times New Roman" w:eastAsia="Times New Roman" w:hAnsi="Times New Roman" w:cs="Times New Roman"/>
            <w:color w:val="0000FF"/>
            <w:sz w:val="28"/>
            <w:szCs w:val="28"/>
            <w:lang w:eastAsia="es-PE"/>
          </w:rPr>
          <w:t>concedió</w:t>
        </w:r>
      </w:hyperlink>
      <w:r w:rsidRPr="000301E5">
        <w:rPr>
          <w:rFonts w:ascii="Times New Roman" w:eastAsia="Times New Roman" w:hAnsi="Times New Roman" w:cs="Times New Roman"/>
          <w:color w:val="000000"/>
          <w:sz w:val="28"/>
          <w:szCs w:val="28"/>
          <w:lang w:eastAsia="es-PE"/>
        </w:rPr>
        <w:t xml:space="preserve"> en 2023 tras ser nombrado cardenal. Al preguntársele sobre sus comentarios de una década antes, dijo que bajo el pontificado de Francisco se había producido un «desarrollo en el sentido de la </w:t>
      </w:r>
      <w:r w:rsidRPr="0039474D">
        <w:rPr>
          <w:rFonts w:ascii="Times New Roman" w:eastAsia="Times New Roman" w:hAnsi="Times New Roman" w:cs="Times New Roman"/>
          <w:color w:val="000000"/>
          <w:sz w:val="28"/>
          <w:szCs w:val="28"/>
          <w:highlight w:val="yellow"/>
          <w:lang w:eastAsia="es-PE"/>
        </w:rPr>
        <w:t>necesidad de que la Iglesia sea abierta</w:t>
      </w:r>
      <w:r w:rsidRPr="000301E5">
        <w:rPr>
          <w:rFonts w:ascii="Times New Roman" w:eastAsia="Times New Roman" w:hAnsi="Times New Roman" w:cs="Times New Roman"/>
          <w:color w:val="000000"/>
          <w:sz w:val="28"/>
          <w:szCs w:val="28"/>
          <w:lang w:eastAsia="es-PE"/>
        </w:rPr>
        <w:t xml:space="preserve"> y acogedora», y que si bien la doctrina no había cambiado, «buscamos ser más acogedores y abiertos, y decir que todas las personas son bienvenidas en la Iglesia». Ese es un cambio de énfasis y un giro notables en el pensamiento de Leo, que Bunson ignora.</w:t>
      </w:r>
    </w:p>
    <w:p w14:paraId="639B5157" w14:textId="77777777" w:rsidR="009D2BC7" w:rsidRPr="000301E5" w:rsidRDefault="009D2BC7" w:rsidP="000301E5">
      <w:pPr>
        <w:shd w:val="clear" w:color="auto" w:fill="F7F5F0"/>
        <w:spacing w:after="0" w:line="240" w:lineRule="auto"/>
        <w:rPr>
          <w:rFonts w:ascii="Times New Roman" w:eastAsia="Times New Roman" w:hAnsi="Times New Roman" w:cs="Times New Roman"/>
          <w:color w:val="000000"/>
          <w:sz w:val="28"/>
          <w:szCs w:val="28"/>
          <w:lang w:eastAsia="es-PE"/>
        </w:rPr>
      </w:pPr>
      <w:r w:rsidRPr="000301E5">
        <w:rPr>
          <w:rFonts w:ascii="Times New Roman" w:eastAsia="Times New Roman" w:hAnsi="Times New Roman" w:cs="Times New Roman"/>
          <w:color w:val="000000"/>
          <w:sz w:val="28"/>
          <w:szCs w:val="28"/>
          <w:lang w:eastAsia="es-PE"/>
        </w:rPr>
        <w:t xml:space="preserve">Más revelador aún, </w:t>
      </w:r>
      <w:r w:rsidRPr="0039474D">
        <w:rPr>
          <w:rFonts w:ascii="Times New Roman" w:eastAsia="Times New Roman" w:hAnsi="Times New Roman" w:cs="Times New Roman"/>
          <w:color w:val="000000"/>
          <w:sz w:val="28"/>
          <w:szCs w:val="28"/>
          <w:highlight w:val="yellow"/>
          <w:lang w:eastAsia="es-PE"/>
        </w:rPr>
        <w:t>Bunson omite la participación de Prevost</w:t>
      </w:r>
      <w:r w:rsidRPr="000301E5">
        <w:rPr>
          <w:rFonts w:ascii="Times New Roman" w:eastAsia="Times New Roman" w:hAnsi="Times New Roman" w:cs="Times New Roman"/>
          <w:color w:val="000000"/>
          <w:sz w:val="28"/>
          <w:szCs w:val="28"/>
          <w:lang w:eastAsia="es-PE"/>
        </w:rPr>
        <w:t xml:space="preserve"> </w:t>
      </w:r>
      <w:r w:rsidRPr="0039474D">
        <w:rPr>
          <w:rFonts w:ascii="Times New Roman" w:eastAsia="Times New Roman" w:hAnsi="Times New Roman" w:cs="Times New Roman"/>
          <w:color w:val="000000"/>
          <w:sz w:val="28"/>
          <w:szCs w:val="28"/>
          <w:highlight w:val="yellow"/>
          <w:lang w:eastAsia="es-PE"/>
        </w:rPr>
        <w:t>en las asambleas sinodales de clausura de octubre de 2014 y 2015</w:t>
      </w:r>
      <w:r w:rsidRPr="000301E5">
        <w:rPr>
          <w:rFonts w:ascii="Times New Roman" w:eastAsia="Times New Roman" w:hAnsi="Times New Roman" w:cs="Times New Roman"/>
          <w:color w:val="000000"/>
          <w:sz w:val="28"/>
          <w:szCs w:val="28"/>
          <w:lang w:eastAsia="es-PE"/>
        </w:rPr>
        <w:t xml:space="preserve">, en las que White descubre una rica fuente de pistas sobre el pensamiento del nuevo papa. Al entrevistar a varias personas que compartieron la mesa con Prevost en dichas asambleas, White ofrece fascinantes bosquejos del modus operandi del nuevo papa (aunque me sorprendió que White omitiera una conferencia de prensa del 23 de octubre de 2024, cuando Prevost habló de la necesidad de que la selección de obispos fuera más sinodal y consultiva; posteriormente participó en un grupo de estudio que ideó maneras de lograrlo). La participación de Prevost en el sínodo es importante, no solo por las cualidades personales que revelaron sus intervenciones, sino también porque </w:t>
      </w:r>
      <w:r w:rsidRPr="0039474D">
        <w:rPr>
          <w:rFonts w:ascii="Times New Roman" w:eastAsia="Times New Roman" w:hAnsi="Times New Roman" w:cs="Times New Roman"/>
          <w:color w:val="000000"/>
          <w:sz w:val="28"/>
          <w:szCs w:val="28"/>
          <w:highlight w:val="yellow"/>
          <w:lang w:eastAsia="es-PE"/>
        </w:rPr>
        <w:t>demostró ser un firme creyente en la parte clave del legado de Francisco en disputa en el cónclave: la sinodalidad.</w:t>
      </w:r>
      <w:r w:rsidRPr="000301E5">
        <w:rPr>
          <w:rFonts w:ascii="Times New Roman" w:eastAsia="Times New Roman" w:hAnsi="Times New Roman" w:cs="Times New Roman"/>
          <w:color w:val="000000"/>
          <w:sz w:val="28"/>
          <w:szCs w:val="28"/>
          <w:lang w:eastAsia="es-PE"/>
        </w:rPr>
        <w:t xml:space="preserve"> </w:t>
      </w:r>
      <w:r w:rsidRPr="0039474D">
        <w:rPr>
          <w:rFonts w:ascii="Times New Roman" w:eastAsia="Times New Roman" w:hAnsi="Times New Roman" w:cs="Times New Roman"/>
          <w:color w:val="000000"/>
          <w:sz w:val="28"/>
          <w:szCs w:val="28"/>
          <w:highlight w:val="yellow"/>
          <w:lang w:eastAsia="es-PE"/>
        </w:rPr>
        <w:t>White demuestra que Prevost había sido sinodal durante décadas, de una manera típica de la Iglesia pastoral latinoamericana</w:t>
      </w:r>
      <w:r w:rsidRPr="000301E5">
        <w:rPr>
          <w:rFonts w:ascii="Times New Roman" w:eastAsia="Times New Roman" w:hAnsi="Times New Roman" w:cs="Times New Roman"/>
          <w:color w:val="000000"/>
          <w:sz w:val="28"/>
          <w:szCs w:val="28"/>
          <w:lang w:eastAsia="es-PE"/>
        </w:rPr>
        <w:t>. Ya en la década de 1980, Prevost hablaba de la Iglesia como el "Pueblo de Dios", abrazando con entusiasmo la corresponsabilidad entre el clero y los laicos, e introduciendo programas de formación para laicos. Tras su nombramiento como obispo en 2015, esta formación para líderes laicos se convertiría en un sello distintivo del liderazgo de Prevost en Chiclayo, una formación basada en los principales documentos de la era de Francisco, un cambio radical para una diócesis anteriormente dirigida por obispos españoles del Opus Dei.</w:t>
      </w:r>
    </w:p>
    <w:p w14:paraId="588C73BC" w14:textId="77777777" w:rsidR="009D2BC7" w:rsidRPr="000301E5" w:rsidRDefault="009D2BC7" w:rsidP="000301E5">
      <w:pPr>
        <w:shd w:val="clear" w:color="auto" w:fill="F7F5F0"/>
        <w:spacing w:after="0" w:line="240" w:lineRule="auto"/>
        <w:rPr>
          <w:rFonts w:ascii="Times New Roman" w:eastAsia="Times New Roman" w:hAnsi="Times New Roman" w:cs="Times New Roman"/>
          <w:color w:val="000000"/>
          <w:sz w:val="28"/>
          <w:szCs w:val="28"/>
          <w:lang w:eastAsia="es-PE"/>
        </w:rPr>
      </w:pPr>
      <w:r w:rsidRPr="000301E5">
        <w:rPr>
          <w:rFonts w:ascii="Times New Roman" w:eastAsia="Times New Roman" w:hAnsi="Times New Roman" w:cs="Times New Roman"/>
          <w:color w:val="000000"/>
          <w:sz w:val="28"/>
          <w:szCs w:val="28"/>
          <w:lang w:eastAsia="es-PE"/>
        </w:rPr>
        <w:t> </w:t>
      </w:r>
    </w:p>
    <w:p w14:paraId="1F40DA2D" w14:textId="77777777" w:rsidR="009D2BC7" w:rsidRPr="000301E5" w:rsidRDefault="009D2BC7" w:rsidP="000301E5">
      <w:pPr>
        <w:shd w:val="clear" w:color="auto" w:fill="F7F5F0"/>
        <w:spacing w:after="0" w:line="240" w:lineRule="auto"/>
        <w:rPr>
          <w:rFonts w:ascii="Times New Roman" w:eastAsia="Times New Roman" w:hAnsi="Times New Roman" w:cs="Times New Roman"/>
          <w:color w:val="000000"/>
          <w:sz w:val="28"/>
          <w:szCs w:val="28"/>
          <w:lang w:eastAsia="es-PE"/>
        </w:rPr>
      </w:pPr>
      <w:r w:rsidRPr="002F5F5D">
        <w:rPr>
          <w:rFonts w:ascii="Times New Roman" w:eastAsia="Times New Roman" w:hAnsi="Times New Roman" w:cs="Times New Roman"/>
          <w:b/>
          <w:bCs/>
          <w:color w:val="000000"/>
          <w:sz w:val="28"/>
          <w:szCs w:val="28"/>
          <w:highlight w:val="yellow"/>
          <w:lang w:eastAsia="es-PE"/>
        </w:rPr>
        <w:t>El compromiso de León con la sinodalidad</w:t>
      </w:r>
      <w:r w:rsidRPr="002F5F5D">
        <w:rPr>
          <w:rFonts w:ascii="Times New Roman" w:eastAsia="Times New Roman" w:hAnsi="Times New Roman" w:cs="Times New Roman"/>
          <w:color w:val="000000"/>
          <w:sz w:val="28"/>
          <w:szCs w:val="28"/>
          <w:highlight w:val="yellow"/>
          <w:lang w:eastAsia="es-PE"/>
        </w:rPr>
        <w:t> se hizo evidente de inmediato en el balcón de San Pedro</w:t>
      </w:r>
      <w:r w:rsidRPr="000301E5">
        <w:rPr>
          <w:rFonts w:ascii="Times New Roman" w:eastAsia="Times New Roman" w:hAnsi="Times New Roman" w:cs="Times New Roman"/>
          <w:color w:val="000000"/>
          <w:sz w:val="28"/>
          <w:szCs w:val="28"/>
          <w:lang w:eastAsia="es-PE"/>
        </w:rPr>
        <w:t xml:space="preserve"> el día de su elección como papa. Allí, habló de </w:t>
      </w:r>
      <w:r w:rsidRPr="000301E5">
        <w:rPr>
          <w:rFonts w:ascii="Times New Roman" w:eastAsia="Times New Roman" w:hAnsi="Times New Roman" w:cs="Times New Roman"/>
          <w:color w:val="000000"/>
          <w:sz w:val="28"/>
          <w:szCs w:val="28"/>
          <w:lang w:eastAsia="es-PE"/>
        </w:rPr>
        <w:lastRenderedPageBreak/>
        <w:t xml:space="preserve">una "Iglesia abierta a todos" y de su deseo de una "Iglesia sinodal", y en los días siguientes reafirmó su compromiso con el camino de conversión sinodal de Francisco. (Desde entonces, aprobó un documento del consejo sinodal que describe una recepción trienal del Documento Final). </w:t>
      </w:r>
      <w:r w:rsidRPr="002F5F5D">
        <w:rPr>
          <w:rFonts w:ascii="Times New Roman" w:eastAsia="Times New Roman" w:hAnsi="Times New Roman" w:cs="Times New Roman"/>
          <w:color w:val="000000"/>
          <w:sz w:val="28"/>
          <w:szCs w:val="28"/>
          <w:highlight w:val="yellow"/>
          <w:lang w:eastAsia="es-PE"/>
        </w:rPr>
        <w:t>Para White, la sinodalidad fue fundamental para el resultado del cónclave</w:t>
      </w:r>
      <w:r w:rsidRPr="000301E5">
        <w:rPr>
          <w:rFonts w:ascii="Times New Roman" w:eastAsia="Times New Roman" w:hAnsi="Times New Roman" w:cs="Times New Roman"/>
          <w:color w:val="000000"/>
          <w:sz w:val="28"/>
          <w:szCs w:val="28"/>
          <w:lang w:eastAsia="es-PE"/>
        </w:rPr>
        <w:t xml:space="preserve">: la gran mayoría de los cardenales electores buscaban profundizar en el programa de conversión eclesial de Francisco y en Prevost encontraron a la persona indicada para ello, pero con un </w:t>
      </w:r>
      <w:r w:rsidRPr="00917010">
        <w:rPr>
          <w:rFonts w:ascii="Times New Roman" w:eastAsia="Times New Roman" w:hAnsi="Times New Roman" w:cs="Times New Roman"/>
          <w:color w:val="000000"/>
          <w:sz w:val="28"/>
          <w:szCs w:val="28"/>
          <w:highlight w:val="yellow"/>
          <w:lang w:eastAsia="es-PE"/>
        </w:rPr>
        <w:t>mayor énfasis en la colegialidad</w:t>
      </w:r>
      <w:r w:rsidRPr="000301E5">
        <w:rPr>
          <w:rFonts w:ascii="Times New Roman" w:eastAsia="Times New Roman" w:hAnsi="Times New Roman" w:cs="Times New Roman"/>
          <w:color w:val="000000"/>
          <w:sz w:val="28"/>
          <w:szCs w:val="28"/>
          <w:lang w:eastAsia="es-PE"/>
        </w:rPr>
        <w:t xml:space="preserve">. </w:t>
      </w:r>
      <w:r w:rsidRPr="00917010">
        <w:rPr>
          <w:rFonts w:ascii="Times New Roman" w:eastAsia="Times New Roman" w:hAnsi="Times New Roman" w:cs="Times New Roman"/>
          <w:color w:val="000000"/>
          <w:sz w:val="28"/>
          <w:szCs w:val="28"/>
          <w:highlight w:val="yellow"/>
          <w:lang w:eastAsia="es-PE"/>
        </w:rPr>
        <w:t>White informa que los cardenales buscaban a un hombre con probada experiencia en gobierno para llevar la sinodalidad y la colegialidad a la propia Curia</w:t>
      </w:r>
      <w:r w:rsidRPr="000301E5">
        <w:rPr>
          <w:rFonts w:ascii="Times New Roman" w:eastAsia="Times New Roman" w:hAnsi="Times New Roman" w:cs="Times New Roman"/>
          <w:color w:val="000000"/>
          <w:sz w:val="28"/>
          <w:szCs w:val="28"/>
          <w:lang w:eastAsia="es-PE"/>
        </w:rPr>
        <w:t xml:space="preserve">, una tarea que, según ellos, Francisco nunca logró llevar a cabo. Fue </w:t>
      </w:r>
      <w:r w:rsidRPr="00917010">
        <w:rPr>
          <w:rFonts w:ascii="Times New Roman" w:eastAsia="Times New Roman" w:hAnsi="Times New Roman" w:cs="Times New Roman"/>
          <w:color w:val="000000"/>
          <w:sz w:val="28"/>
          <w:szCs w:val="28"/>
          <w:highlight w:val="yellow"/>
          <w:lang w:eastAsia="es-PE"/>
        </w:rPr>
        <w:t>el apoyo latinoamericano a Prevost</w:t>
      </w:r>
      <w:r w:rsidRPr="000301E5">
        <w:rPr>
          <w:rFonts w:ascii="Times New Roman" w:eastAsia="Times New Roman" w:hAnsi="Times New Roman" w:cs="Times New Roman"/>
          <w:color w:val="000000"/>
          <w:sz w:val="28"/>
          <w:szCs w:val="28"/>
          <w:lang w:eastAsia="es-PE"/>
        </w:rPr>
        <w:t xml:space="preserve"> </w:t>
      </w:r>
      <w:r w:rsidRPr="00917010">
        <w:rPr>
          <w:rFonts w:ascii="Times New Roman" w:eastAsia="Times New Roman" w:hAnsi="Times New Roman" w:cs="Times New Roman"/>
          <w:color w:val="000000"/>
          <w:sz w:val="28"/>
          <w:szCs w:val="28"/>
          <w:highlight w:val="yellow"/>
          <w:lang w:eastAsia="es-PE"/>
        </w:rPr>
        <w:t>en el período previo</w:t>
      </w:r>
      <w:r w:rsidRPr="000301E5">
        <w:rPr>
          <w:rFonts w:ascii="Times New Roman" w:eastAsia="Times New Roman" w:hAnsi="Times New Roman" w:cs="Times New Roman"/>
          <w:color w:val="000000"/>
          <w:sz w:val="28"/>
          <w:szCs w:val="28"/>
          <w:lang w:eastAsia="es-PE"/>
        </w:rPr>
        <w:t xml:space="preserve"> al cónclave lo que alertó a White sobre sus perspectivas. Los cardenales de ese continente habían visto a Prevost en acción </w:t>
      </w:r>
      <w:r w:rsidRPr="00917010">
        <w:rPr>
          <w:rFonts w:ascii="Times New Roman" w:eastAsia="Times New Roman" w:hAnsi="Times New Roman" w:cs="Times New Roman"/>
          <w:color w:val="000000"/>
          <w:sz w:val="28"/>
          <w:szCs w:val="28"/>
          <w:highlight w:val="yellow"/>
          <w:lang w:eastAsia="es-PE"/>
        </w:rPr>
        <w:t>como vicepresidente</w:t>
      </w:r>
      <w:r w:rsidRPr="000301E5">
        <w:rPr>
          <w:rFonts w:ascii="Times New Roman" w:eastAsia="Times New Roman" w:hAnsi="Times New Roman" w:cs="Times New Roman"/>
          <w:color w:val="000000"/>
          <w:sz w:val="28"/>
          <w:szCs w:val="28"/>
          <w:lang w:eastAsia="es-PE"/>
        </w:rPr>
        <w:t xml:space="preserve"> de la conferencia episcopal peruana y como ordinario de Chiclayo. </w:t>
      </w:r>
    </w:p>
    <w:p w14:paraId="15FEB2E3" w14:textId="77777777" w:rsidR="009D2BC7" w:rsidRPr="000301E5" w:rsidRDefault="009D2BC7" w:rsidP="000301E5">
      <w:pPr>
        <w:shd w:val="clear" w:color="auto" w:fill="F7F5F0"/>
        <w:spacing w:after="0" w:line="240" w:lineRule="auto"/>
        <w:rPr>
          <w:rFonts w:ascii="Times New Roman" w:eastAsia="Times New Roman" w:hAnsi="Times New Roman" w:cs="Times New Roman"/>
          <w:color w:val="000000"/>
          <w:sz w:val="28"/>
          <w:szCs w:val="28"/>
          <w:lang w:eastAsia="es-PE"/>
        </w:rPr>
      </w:pPr>
      <w:r w:rsidRPr="00C82909">
        <w:rPr>
          <w:rFonts w:ascii="Times New Roman" w:eastAsia="Times New Roman" w:hAnsi="Times New Roman" w:cs="Times New Roman"/>
          <w:color w:val="000000"/>
          <w:sz w:val="28"/>
          <w:szCs w:val="28"/>
          <w:highlight w:val="yellow"/>
          <w:lang w:eastAsia="es-PE"/>
        </w:rPr>
        <w:t>Bunson</w:t>
      </w:r>
      <w:r w:rsidRPr="000301E5">
        <w:rPr>
          <w:rFonts w:ascii="Times New Roman" w:eastAsia="Times New Roman" w:hAnsi="Times New Roman" w:cs="Times New Roman"/>
          <w:color w:val="000000"/>
          <w:sz w:val="28"/>
          <w:szCs w:val="28"/>
          <w:lang w:eastAsia="es-PE"/>
        </w:rPr>
        <w:t xml:space="preserve"> </w:t>
      </w:r>
      <w:r w:rsidRPr="00C82909">
        <w:rPr>
          <w:rFonts w:ascii="Times New Roman" w:eastAsia="Times New Roman" w:hAnsi="Times New Roman" w:cs="Times New Roman"/>
          <w:color w:val="000000"/>
          <w:sz w:val="28"/>
          <w:szCs w:val="28"/>
          <w:highlight w:val="yellow"/>
          <w:lang w:eastAsia="es-PE"/>
        </w:rPr>
        <w:t>apenas menciona la sinodalidad</w:t>
      </w:r>
      <w:r w:rsidRPr="000301E5">
        <w:rPr>
          <w:rFonts w:ascii="Times New Roman" w:eastAsia="Times New Roman" w:hAnsi="Times New Roman" w:cs="Times New Roman"/>
          <w:color w:val="000000"/>
          <w:sz w:val="28"/>
          <w:szCs w:val="28"/>
          <w:lang w:eastAsia="es-PE"/>
        </w:rPr>
        <w:t xml:space="preserve"> y siempre entre comillas, como si fuera un objeto extraño en el cuerpo eclesial cuya seguridad aún no se ha certificado. No queda claro a qué se refiere cuando escribe que Prevost "apoyó la sinodalidad, pero de forma mesurada". Una pista aparece más adelante en el libro, cuando Bunson describe cómo Prevost tomó decisiones difíciles como prior general, escuchando atentamente a todos, de forma que la gente se sintiera vista y escuchada. Esto, declara Bunson, es "un modelo de la llamada 'sinodalidad' que simultáneamente escucha las preocupaciones de forma democrática, pero decide de forma jerárquica", un modelo que respeta "el papel distintivo de los líderes espirituales en la Iglesia". Pero lo que Bunson no explica es que los documentos del Sínodo sobre la sinodalidad, el documento de la Comisión Teológica Internacional (CTI) de 2018, los discursos de Francisco y la constitución apostólica </w:t>
      </w:r>
      <w:r w:rsidRPr="000301E5">
        <w:rPr>
          <w:rFonts w:ascii="Times New Roman" w:eastAsia="Times New Roman" w:hAnsi="Times New Roman" w:cs="Times New Roman"/>
          <w:i/>
          <w:iCs/>
          <w:color w:val="000000"/>
          <w:sz w:val="28"/>
          <w:szCs w:val="28"/>
          <w:lang w:eastAsia="es-PE"/>
        </w:rPr>
        <w:t>Episcopalis communio </w:t>
      </w:r>
      <w:r w:rsidRPr="000301E5">
        <w:rPr>
          <w:rFonts w:ascii="Times New Roman" w:eastAsia="Times New Roman" w:hAnsi="Times New Roman" w:cs="Times New Roman"/>
          <w:color w:val="000000"/>
          <w:sz w:val="28"/>
          <w:szCs w:val="28"/>
          <w:lang w:eastAsia="es-PE"/>
        </w:rPr>
        <w:t xml:space="preserve"> afirman precisamente esto: que los obispos son los que toman las decisiones finales, </w:t>
      </w:r>
      <w:r w:rsidRPr="00C82909">
        <w:rPr>
          <w:rFonts w:ascii="Times New Roman" w:eastAsia="Times New Roman" w:hAnsi="Times New Roman" w:cs="Times New Roman"/>
          <w:color w:val="000000"/>
          <w:sz w:val="28"/>
          <w:szCs w:val="28"/>
          <w:highlight w:val="yellow"/>
          <w:lang w:eastAsia="es-PE"/>
        </w:rPr>
        <w:t>que la sinodalidad no contradice la autoridad episcopal sino que la refuerza.</w:t>
      </w:r>
      <w:r w:rsidRPr="000301E5">
        <w:rPr>
          <w:rFonts w:ascii="Times New Roman" w:eastAsia="Times New Roman" w:hAnsi="Times New Roman" w:cs="Times New Roman"/>
          <w:color w:val="000000"/>
          <w:sz w:val="28"/>
          <w:szCs w:val="28"/>
          <w:lang w:eastAsia="es-PE"/>
        </w:rPr>
        <w:t> </w:t>
      </w:r>
    </w:p>
    <w:p w14:paraId="67216D54" w14:textId="77777777" w:rsidR="009D2BC7" w:rsidRPr="000301E5" w:rsidRDefault="009D2BC7" w:rsidP="000301E5">
      <w:pPr>
        <w:shd w:val="clear" w:color="auto" w:fill="F7F5F0"/>
        <w:spacing w:after="0" w:line="240" w:lineRule="auto"/>
        <w:rPr>
          <w:rFonts w:ascii="Times New Roman" w:eastAsia="Times New Roman" w:hAnsi="Times New Roman" w:cs="Times New Roman"/>
          <w:color w:val="000000"/>
          <w:sz w:val="28"/>
          <w:szCs w:val="28"/>
          <w:lang w:eastAsia="es-PE"/>
        </w:rPr>
      </w:pPr>
      <w:r w:rsidRPr="000301E5">
        <w:rPr>
          <w:rFonts w:ascii="Times New Roman" w:eastAsia="Times New Roman" w:hAnsi="Times New Roman" w:cs="Times New Roman"/>
          <w:color w:val="000000"/>
          <w:sz w:val="28"/>
          <w:szCs w:val="28"/>
          <w:lang w:eastAsia="es-PE"/>
        </w:rPr>
        <w:t xml:space="preserve">Cabe preguntarse, también, dónde encuentra Bunson pruebas para afirmar que la experiencia de Prevost como abogado canónico influyó en su elección, ya que «podría ayudar a aclarar muchos de los puntos de </w:t>
      </w:r>
      <w:r w:rsidRPr="00C82909">
        <w:rPr>
          <w:rFonts w:ascii="Times New Roman" w:eastAsia="Times New Roman" w:hAnsi="Times New Roman" w:cs="Times New Roman"/>
          <w:color w:val="000000"/>
          <w:sz w:val="28"/>
          <w:szCs w:val="28"/>
          <w:highlight w:val="yellow"/>
          <w:lang w:eastAsia="es-PE"/>
        </w:rPr>
        <w:t>confusión o incertidumbre</w:t>
      </w:r>
      <w:r w:rsidRPr="000301E5">
        <w:rPr>
          <w:rFonts w:ascii="Times New Roman" w:eastAsia="Times New Roman" w:hAnsi="Times New Roman" w:cs="Times New Roman"/>
          <w:color w:val="000000"/>
          <w:sz w:val="28"/>
          <w:szCs w:val="28"/>
          <w:lang w:eastAsia="es-PE"/>
        </w:rPr>
        <w:t xml:space="preserve"> creados por la oleada de nuevas leyes y cambios al derecho canónico realizados por el difunto pontífice». He leído muchas entrevistas con cardenales electores después del cónclave, y no recuerdo ninguno que informara de que esto fuera un factor. </w:t>
      </w:r>
      <w:r w:rsidRPr="00C82909">
        <w:rPr>
          <w:rFonts w:ascii="Times New Roman" w:eastAsia="Times New Roman" w:hAnsi="Times New Roman" w:cs="Times New Roman"/>
          <w:color w:val="000000"/>
          <w:sz w:val="28"/>
          <w:szCs w:val="28"/>
          <w:highlight w:val="yellow"/>
          <w:lang w:eastAsia="es-PE"/>
        </w:rPr>
        <w:t>Bunson no ofrece ninguna fuente.</w:t>
      </w:r>
      <w:r w:rsidRPr="000301E5">
        <w:rPr>
          <w:rFonts w:ascii="Times New Roman" w:eastAsia="Times New Roman" w:hAnsi="Times New Roman" w:cs="Times New Roman"/>
          <w:color w:val="000000"/>
          <w:sz w:val="28"/>
          <w:szCs w:val="28"/>
          <w:lang w:eastAsia="es-PE"/>
        </w:rPr>
        <w:t xml:space="preserve"> Parece el tipo de cosas que se decían entre puros en las  </w:t>
      </w:r>
      <w:hyperlink r:id="rId36" w:history="1">
        <w:r w:rsidRPr="000301E5">
          <w:rPr>
            <w:rFonts w:ascii="Times New Roman" w:eastAsia="Times New Roman" w:hAnsi="Times New Roman" w:cs="Times New Roman"/>
            <w:color w:val="0000FF"/>
            <w:sz w:val="28"/>
            <w:szCs w:val="28"/>
            <w:lang w:eastAsia="es-PE"/>
          </w:rPr>
          <w:t>reuniones</w:t>
        </w:r>
      </w:hyperlink>
      <w:r w:rsidRPr="000301E5">
        <w:rPr>
          <w:rFonts w:ascii="Times New Roman" w:eastAsia="Times New Roman" w:hAnsi="Times New Roman" w:cs="Times New Roman"/>
          <w:color w:val="000000"/>
          <w:sz w:val="28"/>
          <w:szCs w:val="28"/>
          <w:lang w:eastAsia="es-PE"/>
        </w:rPr>
        <w:t> </w:t>
      </w:r>
      <w:r w:rsidRPr="006514FE">
        <w:rPr>
          <w:rFonts w:ascii="Times New Roman" w:eastAsia="Times New Roman" w:hAnsi="Times New Roman" w:cs="Times New Roman"/>
          <w:color w:val="000000"/>
          <w:sz w:val="28"/>
          <w:szCs w:val="28"/>
          <w:highlight w:val="yellow"/>
          <w:lang w:eastAsia="es-PE"/>
        </w:rPr>
        <w:t>anti-Francisco de adinerados</w:t>
      </w:r>
      <w:r w:rsidRPr="000301E5">
        <w:rPr>
          <w:rFonts w:ascii="Times New Roman" w:eastAsia="Times New Roman" w:hAnsi="Times New Roman" w:cs="Times New Roman"/>
          <w:color w:val="000000"/>
          <w:sz w:val="28"/>
          <w:szCs w:val="28"/>
          <w:lang w:eastAsia="es-PE"/>
        </w:rPr>
        <w:t xml:space="preserve"> filántropos estadounidenses y activistas conservadores, que agasajaban a los cardenales antes del cónclave con la esperanza de que eligieran al cardenal húngaro Peter Erdö como papa. </w:t>
      </w:r>
    </w:p>
    <w:p w14:paraId="086C1892" w14:textId="77777777" w:rsidR="009D2BC7" w:rsidRPr="000301E5" w:rsidRDefault="009D2BC7" w:rsidP="000301E5">
      <w:pPr>
        <w:shd w:val="clear" w:color="auto" w:fill="F7F5F0"/>
        <w:spacing w:after="0" w:line="240" w:lineRule="auto"/>
        <w:rPr>
          <w:rFonts w:ascii="Times New Roman" w:eastAsia="Times New Roman" w:hAnsi="Times New Roman" w:cs="Times New Roman"/>
          <w:color w:val="000000"/>
          <w:sz w:val="28"/>
          <w:szCs w:val="28"/>
          <w:lang w:eastAsia="es-PE"/>
        </w:rPr>
      </w:pPr>
      <w:r w:rsidRPr="000301E5">
        <w:rPr>
          <w:rFonts w:ascii="Times New Roman" w:eastAsia="Times New Roman" w:hAnsi="Times New Roman" w:cs="Times New Roman"/>
          <w:color w:val="000000"/>
          <w:sz w:val="28"/>
          <w:szCs w:val="28"/>
          <w:lang w:eastAsia="es-PE"/>
        </w:rPr>
        <w:lastRenderedPageBreak/>
        <w:t xml:space="preserve">Esto nos lleva a la conversación de </w:t>
      </w:r>
      <w:r w:rsidRPr="006514FE">
        <w:rPr>
          <w:rFonts w:ascii="Times New Roman" w:eastAsia="Times New Roman" w:hAnsi="Times New Roman" w:cs="Times New Roman"/>
          <w:color w:val="000000"/>
          <w:sz w:val="28"/>
          <w:szCs w:val="28"/>
          <w:highlight w:val="yellow"/>
          <w:lang w:eastAsia="es-PE"/>
        </w:rPr>
        <w:t>White con Prevost</w:t>
      </w:r>
      <w:r w:rsidRPr="000301E5">
        <w:rPr>
          <w:rFonts w:ascii="Times New Roman" w:eastAsia="Times New Roman" w:hAnsi="Times New Roman" w:cs="Times New Roman"/>
          <w:color w:val="000000"/>
          <w:sz w:val="28"/>
          <w:szCs w:val="28"/>
          <w:lang w:eastAsia="es-PE"/>
        </w:rPr>
        <w:t xml:space="preserve"> en julio de 2023, cuando el cardenal interrogó al periodista sobre los factores que impulsan la resistencia a Francisco en Estados Unidos. Prevost le explicó a White que </w:t>
      </w:r>
      <w:r w:rsidRPr="006514FE">
        <w:rPr>
          <w:rFonts w:ascii="Times New Roman" w:eastAsia="Times New Roman" w:hAnsi="Times New Roman" w:cs="Times New Roman"/>
          <w:color w:val="000000"/>
          <w:sz w:val="28"/>
          <w:szCs w:val="28"/>
          <w:highlight w:val="yellow"/>
          <w:lang w:eastAsia="es-PE"/>
        </w:rPr>
        <w:t>las críticas de Francisco al capitalismo de mercado desenfrenado habían irritado a muchos católicos estadounidenses</w:t>
      </w:r>
      <w:r w:rsidRPr="000301E5">
        <w:rPr>
          <w:rFonts w:ascii="Times New Roman" w:eastAsia="Times New Roman" w:hAnsi="Times New Roman" w:cs="Times New Roman"/>
          <w:color w:val="000000"/>
          <w:sz w:val="28"/>
          <w:szCs w:val="28"/>
          <w:lang w:eastAsia="es-PE"/>
        </w:rPr>
        <w:t>. White señala que el último León XIII, de finales del siglo XIX, condenó la herejía del americanismo —con su hiperindividualismo— tan solo ocho años después de reclamar un salario justo y reconocer el derecho de los trabajadores a sindicalizarse y a la huelga en </w:t>
      </w:r>
      <w:r w:rsidRPr="000301E5">
        <w:rPr>
          <w:rFonts w:ascii="Times New Roman" w:eastAsia="Times New Roman" w:hAnsi="Times New Roman" w:cs="Times New Roman"/>
          <w:i/>
          <w:iCs/>
          <w:color w:val="000000"/>
          <w:sz w:val="28"/>
          <w:szCs w:val="28"/>
          <w:lang w:eastAsia="es-PE"/>
        </w:rPr>
        <w:t>la Rerum novarum</w:t>
      </w:r>
      <w:r w:rsidRPr="000301E5">
        <w:rPr>
          <w:rFonts w:ascii="Times New Roman" w:eastAsia="Times New Roman" w:hAnsi="Times New Roman" w:cs="Times New Roman"/>
          <w:color w:val="000000"/>
          <w:sz w:val="28"/>
          <w:szCs w:val="28"/>
          <w:lang w:eastAsia="es-PE"/>
        </w:rPr>
        <w:t> (1891). Este nuevo León, sugiere White, podría ser igual de firme al desafiar a Estados Unidos, que, ahora que Trump ha abandonado el multilateralismo, ya no es un socio del Vaticano en política exterior.</w:t>
      </w:r>
    </w:p>
    <w:p w14:paraId="35F73F7A" w14:textId="77777777" w:rsidR="009D2BC7" w:rsidRPr="000301E5" w:rsidRDefault="009D2BC7" w:rsidP="000301E5">
      <w:pPr>
        <w:shd w:val="clear" w:color="auto" w:fill="F7F5F0"/>
        <w:spacing w:after="0" w:line="240" w:lineRule="auto"/>
        <w:rPr>
          <w:rFonts w:ascii="Times New Roman" w:eastAsia="Times New Roman" w:hAnsi="Times New Roman" w:cs="Times New Roman"/>
          <w:color w:val="000000"/>
          <w:sz w:val="28"/>
          <w:szCs w:val="28"/>
          <w:lang w:eastAsia="es-PE"/>
        </w:rPr>
      </w:pPr>
      <w:r w:rsidRPr="006514FE">
        <w:rPr>
          <w:rFonts w:ascii="Times New Roman" w:eastAsia="Times New Roman" w:hAnsi="Times New Roman" w:cs="Times New Roman"/>
          <w:color w:val="000000"/>
          <w:sz w:val="28"/>
          <w:szCs w:val="28"/>
          <w:highlight w:val="yellow"/>
          <w:lang w:eastAsia="es-PE"/>
        </w:rPr>
        <w:t>Bunson también está impresionado por Leo</w:t>
      </w:r>
      <w:r w:rsidRPr="000301E5">
        <w:rPr>
          <w:rFonts w:ascii="Times New Roman" w:eastAsia="Times New Roman" w:hAnsi="Times New Roman" w:cs="Times New Roman"/>
          <w:color w:val="000000"/>
          <w:sz w:val="28"/>
          <w:szCs w:val="28"/>
          <w:lang w:eastAsia="es-PE"/>
        </w:rPr>
        <w:t xml:space="preserve"> y tiene grandes esperanzas depositadas en él, sobre todo por la "sensación de claridad y misión" que irradiaba desde el balcón de San Pedro. Bunson se alegra de que la decisión de Leo de ponerse la muceta y la estola tradicionales ese día —famosamente abandonadas por Francisco tras su propia elección— haya conectado visiblemente su pontificado con "las largas costumbres y símbolos del papado y de la Iglesia". Bunson no critica explícitamente a Francisco en este punto, pero su alivio es palpable. Luego añade: "Nuestro nuevo Santo Padre parece convencido de que el camino que la Iglesia y el mundo tienen por delante estará marcado por la escucha y la aplicación de las enseñanzas intemporales de la Iglesia en nuevas situaciones y circunstancias". Releí esta frase varias veces, pero no pude imaginar un papa —ningún papa, en casi ninguna época— del que no se pudiera decir esto.</w:t>
      </w:r>
    </w:p>
    <w:p w14:paraId="694B0C20" w14:textId="77777777" w:rsidR="009D2BC7" w:rsidRPr="000301E5" w:rsidRDefault="009D2BC7" w:rsidP="000301E5">
      <w:pPr>
        <w:shd w:val="clear" w:color="auto" w:fill="F7F5F0"/>
        <w:spacing w:after="0" w:line="240" w:lineRule="auto"/>
        <w:rPr>
          <w:rFonts w:ascii="Times New Roman" w:eastAsia="Times New Roman" w:hAnsi="Times New Roman" w:cs="Times New Roman"/>
          <w:color w:val="000000"/>
          <w:sz w:val="28"/>
          <w:szCs w:val="28"/>
          <w:lang w:eastAsia="es-PE"/>
        </w:rPr>
      </w:pPr>
      <w:r w:rsidRPr="000301E5">
        <w:rPr>
          <w:rFonts w:ascii="Times New Roman" w:eastAsia="Times New Roman" w:hAnsi="Times New Roman" w:cs="Times New Roman"/>
          <w:color w:val="000000"/>
          <w:sz w:val="28"/>
          <w:szCs w:val="28"/>
          <w:lang w:eastAsia="es-PE"/>
        </w:rPr>
        <w:t xml:space="preserve">Bunson se mantiene firme al argumentar que León, como exmisionero, es consciente de que Occidente es ahora territorio de misión. El nuevo papa ha tenido experiencia directa de lo que, a lo largo de su libro, Bunson lamenta y critica como una decadencia católica. Pero no se percibe la posibilidad de que la Iglesia esté ahora en la cúspide de una nueva era de sencillez y humildad apostólicas, como la recomendada por los obispos latinoamericanos en la Conferencia de </w:t>
      </w:r>
      <w:r w:rsidRPr="002E6C88">
        <w:rPr>
          <w:rFonts w:ascii="Times New Roman" w:eastAsia="Times New Roman" w:hAnsi="Times New Roman" w:cs="Times New Roman"/>
          <w:color w:val="000000"/>
          <w:sz w:val="28"/>
          <w:szCs w:val="28"/>
          <w:highlight w:val="yellow"/>
          <w:lang w:eastAsia="es-PE"/>
        </w:rPr>
        <w:t>Aparecida de 2007</w:t>
      </w:r>
      <w:r w:rsidRPr="000301E5">
        <w:rPr>
          <w:rFonts w:ascii="Times New Roman" w:eastAsia="Times New Roman" w:hAnsi="Times New Roman" w:cs="Times New Roman"/>
          <w:color w:val="000000"/>
          <w:sz w:val="28"/>
          <w:szCs w:val="28"/>
          <w:lang w:eastAsia="es-PE"/>
        </w:rPr>
        <w:t xml:space="preserve">. </w:t>
      </w:r>
      <w:r w:rsidRPr="002E6C88">
        <w:rPr>
          <w:rFonts w:ascii="Times New Roman" w:eastAsia="Times New Roman" w:hAnsi="Times New Roman" w:cs="Times New Roman"/>
          <w:color w:val="000000"/>
          <w:sz w:val="28"/>
          <w:szCs w:val="28"/>
          <w:highlight w:val="yellow"/>
          <w:lang w:eastAsia="es-PE"/>
        </w:rPr>
        <w:t>Bunson parece preferir el modelo más eurocéntrico de la Nueva Evangelización de Juan Pablo II</w:t>
      </w:r>
      <w:r w:rsidRPr="000301E5">
        <w:rPr>
          <w:rFonts w:ascii="Times New Roman" w:eastAsia="Times New Roman" w:hAnsi="Times New Roman" w:cs="Times New Roman"/>
          <w:color w:val="000000"/>
          <w:sz w:val="28"/>
          <w:szCs w:val="28"/>
          <w:lang w:eastAsia="es-PE"/>
        </w:rPr>
        <w:t xml:space="preserve"> </w:t>
      </w:r>
      <w:r w:rsidRPr="002E6C88">
        <w:rPr>
          <w:rFonts w:ascii="Times New Roman" w:eastAsia="Times New Roman" w:hAnsi="Times New Roman" w:cs="Times New Roman"/>
          <w:color w:val="000000"/>
          <w:sz w:val="28"/>
          <w:szCs w:val="28"/>
          <w:highlight w:val="yellow"/>
          <w:lang w:eastAsia="es-PE"/>
        </w:rPr>
        <w:t>e intenta encajar a León en él, al igual que George Weigel,</w:t>
      </w:r>
      <w:r w:rsidRPr="000301E5">
        <w:rPr>
          <w:rFonts w:ascii="Times New Roman" w:eastAsia="Times New Roman" w:hAnsi="Times New Roman" w:cs="Times New Roman"/>
          <w:color w:val="000000"/>
          <w:sz w:val="28"/>
          <w:szCs w:val="28"/>
          <w:lang w:eastAsia="es-PE"/>
        </w:rPr>
        <w:t xml:space="preserve"> biógrafo del papa polaco, intentó encajar a Francisco en ese mismo paradigma en 2013. </w:t>
      </w:r>
      <w:r w:rsidRPr="002E6C88">
        <w:rPr>
          <w:rFonts w:ascii="Times New Roman" w:eastAsia="Times New Roman" w:hAnsi="Times New Roman" w:cs="Times New Roman"/>
          <w:color w:val="000000"/>
          <w:sz w:val="28"/>
          <w:szCs w:val="28"/>
          <w:highlight w:val="yellow"/>
          <w:lang w:eastAsia="es-PE"/>
        </w:rPr>
        <w:t>Ninguno de los dos ve que la Iglesia se encuentra ahora en una nueva era global</w:t>
      </w:r>
      <w:r w:rsidRPr="000301E5">
        <w:rPr>
          <w:rFonts w:ascii="Times New Roman" w:eastAsia="Times New Roman" w:hAnsi="Times New Roman" w:cs="Times New Roman"/>
          <w:color w:val="000000"/>
          <w:sz w:val="28"/>
          <w:szCs w:val="28"/>
          <w:lang w:eastAsia="es-PE"/>
        </w:rPr>
        <w:t>, moldeada por Latinoamérica, Asia y África. White entiende que León forma parte de esa nueva historia; Bunson, no. </w:t>
      </w:r>
    </w:p>
    <w:p w14:paraId="7F1D1B89" w14:textId="77777777" w:rsidR="009D2BC7" w:rsidRPr="000301E5" w:rsidRDefault="009D2BC7" w:rsidP="000301E5">
      <w:pPr>
        <w:shd w:val="clear" w:color="auto" w:fill="F7F5F0"/>
        <w:spacing w:after="0" w:line="240" w:lineRule="auto"/>
        <w:rPr>
          <w:rFonts w:ascii="Times New Roman" w:eastAsia="Times New Roman" w:hAnsi="Times New Roman" w:cs="Times New Roman"/>
          <w:color w:val="000000"/>
          <w:sz w:val="28"/>
          <w:szCs w:val="28"/>
          <w:lang w:eastAsia="es-PE"/>
        </w:rPr>
      </w:pPr>
      <w:r w:rsidRPr="000301E5">
        <w:rPr>
          <w:rFonts w:ascii="Times New Roman" w:eastAsia="Times New Roman" w:hAnsi="Times New Roman" w:cs="Times New Roman"/>
          <w:color w:val="000000"/>
          <w:sz w:val="28"/>
          <w:szCs w:val="28"/>
          <w:lang w:eastAsia="es-PE"/>
        </w:rPr>
        <w:t xml:space="preserve">Ambos autores han dedicado muchas horas de investigación y han producido primeras aproximaciones fáciles de leer sobre el papado de León. De los dos, el de White ofrece un retrato más rico, con mayor textura e íntimo de León, aunque es menos una biografía convencional que el libro </w:t>
      </w:r>
      <w:r w:rsidRPr="000301E5">
        <w:rPr>
          <w:rFonts w:ascii="Times New Roman" w:eastAsia="Times New Roman" w:hAnsi="Times New Roman" w:cs="Times New Roman"/>
          <w:color w:val="000000"/>
          <w:sz w:val="28"/>
          <w:szCs w:val="28"/>
          <w:lang w:eastAsia="es-PE"/>
        </w:rPr>
        <w:lastRenderedPageBreak/>
        <w:t xml:space="preserve">de Bunson. </w:t>
      </w:r>
      <w:r w:rsidRPr="007F74F3">
        <w:rPr>
          <w:rFonts w:ascii="Times New Roman" w:eastAsia="Times New Roman" w:hAnsi="Times New Roman" w:cs="Times New Roman"/>
          <w:color w:val="000000"/>
          <w:sz w:val="28"/>
          <w:szCs w:val="28"/>
          <w:highlight w:val="yellow"/>
          <w:lang w:eastAsia="es-PE"/>
        </w:rPr>
        <w:t>De Bunson, obtenemos una historia de las esperanzas conservadoras estadounidenses</w:t>
      </w:r>
      <w:r w:rsidRPr="000301E5">
        <w:rPr>
          <w:rFonts w:ascii="Times New Roman" w:eastAsia="Times New Roman" w:hAnsi="Times New Roman" w:cs="Times New Roman"/>
          <w:color w:val="000000"/>
          <w:sz w:val="28"/>
          <w:szCs w:val="28"/>
          <w:lang w:eastAsia="es-PE"/>
        </w:rPr>
        <w:t xml:space="preserve"> </w:t>
      </w:r>
      <w:r w:rsidRPr="007F74F3">
        <w:rPr>
          <w:rFonts w:ascii="Times New Roman" w:eastAsia="Times New Roman" w:hAnsi="Times New Roman" w:cs="Times New Roman"/>
          <w:color w:val="000000"/>
          <w:sz w:val="28"/>
          <w:szCs w:val="28"/>
          <w:highlight w:val="yellow"/>
          <w:lang w:eastAsia="es-PE"/>
        </w:rPr>
        <w:t>de un papado que entierre la era de Francisco</w:t>
      </w:r>
      <w:r w:rsidRPr="000301E5">
        <w:rPr>
          <w:rFonts w:ascii="Times New Roman" w:eastAsia="Times New Roman" w:hAnsi="Times New Roman" w:cs="Times New Roman"/>
          <w:color w:val="000000"/>
          <w:sz w:val="28"/>
          <w:szCs w:val="28"/>
          <w:lang w:eastAsia="es-PE"/>
        </w:rPr>
        <w:t xml:space="preserve"> y revierta el declive institucional de la Iglesia en Occidente. Es una historia para la que habrá un mercado listo, pero dudo que resista la prueba del tiempo. El de White, por otro lado, cuenta una historia que no solo está bien presentada, sino que es esencialmente sólida, y que resultará </w:t>
      </w:r>
      <w:r w:rsidRPr="007F74F3">
        <w:rPr>
          <w:rFonts w:ascii="Times New Roman" w:eastAsia="Times New Roman" w:hAnsi="Times New Roman" w:cs="Times New Roman"/>
          <w:color w:val="000000"/>
          <w:sz w:val="28"/>
          <w:szCs w:val="28"/>
          <w:highlight w:val="yellow"/>
          <w:lang w:eastAsia="es-PE"/>
        </w:rPr>
        <w:t>perdurable</w:t>
      </w:r>
      <w:r w:rsidRPr="000301E5">
        <w:rPr>
          <w:rFonts w:ascii="Times New Roman" w:eastAsia="Times New Roman" w:hAnsi="Times New Roman" w:cs="Times New Roman"/>
          <w:color w:val="000000"/>
          <w:sz w:val="28"/>
          <w:szCs w:val="28"/>
          <w:lang w:eastAsia="es-PE"/>
        </w:rPr>
        <w:t xml:space="preserve"> incluso a medida que surjan biografías más extensas y detalladas. Esta </w:t>
      </w:r>
      <w:r w:rsidRPr="007F74F3">
        <w:rPr>
          <w:rFonts w:ascii="Times New Roman" w:eastAsia="Times New Roman" w:hAnsi="Times New Roman" w:cs="Times New Roman"/>
          <w:color w:val="000000"/>
          <w:sz w:val="28"/>
          <w:szCs w:val="28"/>
          <w:highlight w:val="yellow"/>
          <w:lang w:eastAsia="es-PE"/>
        </w:rPr>
        <w:t>es la historia de Francisco trazando un nuevo rumbo para la Iglesia</w:t>
      </w:r>
      <w:r w:rsidRPr="000301E5">
        <w:rPr>
          <w:rFonts w:ascii="Times New Roman" w:eastAsia="Times New Roman" w:hAnsi="Times New Roman" w:cs="Times New Roman"/>
          <w:color w:val="000000"/>
          <w:sz w:val="28"/>
          <w:szCs w:val="28"/>
          <w:lang w:eastAsia="es-PE"/>
        </w:rPr>
        <w:t xml:space="preserve">, </w:t>
      </w:r>
      <w:r w:rsidRPr="007F74F3">
        <w:rPr>
          <w:rFonts w:ascii="Times New Roman" w:eastAsia="Times New Roman" w:hAnsi="Times New Roman" w:cs="Times New Roman"/>
          <w:color w:val="000000"/>
          <w:sz w:val="28"/>
          <w:szCs w:val="28"/>
          <w:highlight w:val="yellow"/>
          <w:lang w:eastAsia="es-PE"/>
        </w:rPr>
        <w:t>uno que le permitirá evangelizar en una nueva era;</w:t>
      </w:r>
      <w:r w:rsidRPr="000301E5">
        <w:rPr>
          <w:rFonts w:ascii="Times New Roman" w:eastAsia="Times New Roman" w:hAnsi="Times New Roman" w:cs="Times New Roman"/>
          <w:color w:val="000000"/>
          <w:sz w:val="28"/>
          <w:szCs w:val="28"/>
          <w:lang w:eastAsia="es-PE"/>
        </w:rPr>
        <w:t xml:space="preserve"> </w:t>
      </w:r>
      <w:r w:rsidRPr="007F74F3">
        <w:rPr>
          <w:rFonts w:ascii="Times New Roman" w:eastAsia="Times New Roman" w:hAnsi="Times New Roman" w:cs="Times New Roman"/>
          <w:color w:val="000000"/>
          <w:sz w:val="28"/>
          <w:szCs w:val="28"/>
          <w:highlight w:val="yellow"/>
          <w:lang w:eastAsia="es-PE"/>
        </w:rPr>
        <w:t>es la historia de los cardenales que se unieron después de la muerte de Francisco para buscar a alguien que siguiera ese mismo camino, pero con su propio estilo</w:t>
      </w:r>
      <w:r w:rsidRPr="000301E5">
        <w:rPr>
          <w:rFonts w:ascii="Times New Roman" w:eastAsia="Times New Roman" w:hAnsi="Times New Roman" w:cs="Times New Roman"/>
          <w:color w:val="000000"/>
          <w:sz w:val="28"/>
          <w:szCs w:val="28"/>
          <w:lang w:eastAsia="es-PE"/>
        </w:rPr>
        <w:t>; y, finalmente, la historia de su encuentro con León, un Papa misionero que entiende el desafío que tienen por delante y puede conectar mejor el proyecto de Francisco con el mundo anglosajón.</w:t>
      </w:r>
    </w:p>
    <w:p w14:paraId="1AB656E6" w14:textId="77777777" w:rsidR="009D2BC7" w:rsidRPr="000301E5" w:rsidRDefault="009D2BC7" w:rsidP="000301E5">
      <w:pPr>
        <w:shd w:val="clear" w:color="auto" w:fill="F7F5F0"/>
        <w:spacing w:after="0" w:line="240" w:lineRule="auto"/>
        <w:rPr>
          <w:rFonts w:ascii="Times New Roman" w:eastAsia="Times New Roman" w:hAnsi="Times New Roman" w:cs="Times New Roman"/>
          <w:color w:val="000000"/>
          <w:sz w:val="28"/>
          <w:szCs w:val="28"/>
          <w:lang w:eastAsia="es-PE"/>
        </w:rPr>
      </w:pPr>
      <w:r w:rsidRPr="000301E5">
        <w:rPr>
          <w:rFonts w:ascii="Times New Roman" w:eastAsia="Times New Roman" w:hAnsi="Times New Roman" w:cs="Times New Roman"/>
          <w:i/>
          <w:iCs/>
          <w:color w:val="000000"/>
          <w:sz w:val="28"/>
          <w:szCs w:val="28"/>
          <w:lang w:eastAsia="es-PE"/>
        </w:rPr>
        <w:t>El Papa León XIV</w:t>
      </w:r>
      <w:r w:rsidRPr="000301E5">
        <w:rPr>
          <w:rFonts w:ascii="Times New Roman" w:eastAsia="Times New Roman" w:hAnsi="Times New Roman" w:cs="Times New Roman"/>
          <w:color w:val="000000"/>
          <w:sz w:val="28"/>
          <w:szCs w:val="28"/>
          <w:lang w:eastAsia="es-PE"/>
        </w:rPr>
        <w:br/>
      </w:r>
      <w:r w:rsidRPr="000301E5">
        <w:rPr>
          <w:rFonts w:ascii="Times New Roman" w:eastAsia="Times New Roman" w:hAnsi="Times New Roman" w:cs="Times New Roman"/>
          <w:i/>
          <w:iCs/>
          <w:color w:val="000000"/>
          <w:sz w:val="28"/>
          <w:szCs w:val="28"/>
          <w:lang w:eastAsia="es-PE"/>
        </w:rPr>
        <w:t>dentro del Cónclave y el amanecer de un nuevo papado</w:t>
      </w:r>
      <w:r w:rsidRPr="000301E5">
        <w:rPr>
          <w:rFonts w:ascii="Times New Roman" w:eastAsia="Times New Roman" w:hAnsi="Times New Roman" w:cs="Times New Roman"/>
          <w:color w:val="000000"/>
          <w:sz w:val="28"/>
          <w:szCs w:val="28"/>
          <w:lang w:eastAsia="es-PE"/>
        </w:rPr>
        <w:br/>
        <w:t>Christopher White</w:t>
      </w:r>
      <w:r w:rsidRPr="000301E5">
        <w:rPr>
          <w:rFonts w:ascii="Times New Roman" w:eastAsia="Times New Roman" w:hAnsi="Times New Roman" w:cs="Times New Roman"/>
          <w:color w:val="000000"/>
          <w:sz w:val="28"/>
          <w:szCs w:val="28"/>
          <w:lang w:eastAsia="es-PE"/>
        </w:rPr>
        <w:br/>
        <w:t>Loyola Press</w:t>
      </w:r>
      <w:r w:rsidRPr="000301E5">
        <w:rPr>
          <w:rFonts w:ascii="Times New Roman" w:eastAsia="Times New Roman" w:hAnsi="Times New Roman" w:cs="Times New Roman"/>
          <w:color w:val="000000"/>
          <w:sz w:val="28"/>
          <w:szCs w:val="28"/>
          <w:lang w:eastAsia="es-PE"/>
        </w:rPr>
        <w:br/>
        <w:t>$19.99 | 154 pp. </w:t>
      </w:r>
    </w:p>
    <w:p w14:paraId="60308068" w14:textId="77777777" w:rsidR="009D2BC7" w:rsidRPr="000301E5" w:rsidRDefault="009D2BC7" w:rsidP="000301E5">
      <w:pPr>
        <w:shd w:val="clear" w:color="auto" w:fill="F7F5F0"/>
        <w:spacing w:after="0" w:line="240" w:lineRule="auto"/>
        <w:rPr>
          <w:rFonts w:ascii="Times New Roman" w:eastAsia="Times New Roman" w:hAnsi="Times New Roman" w:cs="Times New Roman"/>
          <w:color w:val="000000"/>
          <w:sz w:val="28"/>
          <w:szCs w:val="28"/>
          <w:lang w:eastAsia="es-PE"/>
        </w:rPr>
      </w:pPr>
      <w:r w:rsidRPr="000301E5">
        <w:rPr>
          <w:rFonts w:ascii="Times New Roman" w:eastAsia="Times New Roman" w:hAnsi="Times New Roman" w:cs="Times New Roman"/>
          <w:i/>
          <w:iCs/>
          <w:color w:val="000000"/>
          <w:sz w:val="28"/>
          <w:szCs w:val="28"/>
          <w:lang w:eastAsia="es-PE"/>
        </w:rPr>
        <w:t>León XIV</w:t>
      </w:r>
      <w:r w:rsidRPr="000301E5">
        <w:rPr>
          <w:rFonts w:ascii="Times New Roman" w:eastAsia="Times New Roman" w:hAnsi="Times New Roman" w:cs="Times New Roman"/>
          <w:color w:val="000000"/>
          <w:sz w:val="28"/>
          <w:szCs w:val="28"/>
          <w:lang w:eastAsia="es-PE"/>
        </w:rPr>
        <w:br/>
      </w:r>
      <w:r w:rsidRPr="000301E5">
        <w:rPr>
          <w:rFonts w:ascii="Times New Roman" w:eastAsia="Times New Roman" w:hAnsi="Times New Roman" w:cs="Times New Roman"/>
          <w:i/>
          <w:iCs/>
          <w:color w:val="000000"/>
          <w:sz w:val="28"/>
          <w:szCs w:val="28"/>
          <w:lang w:eastAsia="es-PE"/>
        </w:rPr>
        <w:t>Retrato del primer Papa americano</w:t>
      </w:r>
      <w:r w:rsidRPr="000301E5">
        <w:rPr>
          <w:rFonts w:ascii="Times New Roman" w:eastAsia="Times New Roman" w:hAnsi="Times New Roman" w:cs="Times New Roman"/>
          <w:color w:val="000000"/>
          <w:sz w:val="28"/>
          <w:szCs w:val="28"/>
          <w:lang w:eastAsia="es-PE"/>
        </w:rPr>
        <w:br/>
        <w:t>Matthew Bunson</w:t>
      </w:r>
      <w:r w:rsidRPr="000301E5">
        <w:rPr>
          <w:rFonts w:ascii="Times New Roman" w:eastAsia="Times New Roman" w:hAnsi="Times New Roman" w:cs="Times New Roman"/>
          <w:color w:val="000000"/>
          <w:sz w:val="28"/>
          <w:szCs w:val="28"/>
          <w:lang w:eastAsia="es-PE"/>
        </w:rPr>
        <w:br/>
        <w:t>EWTN</w:t>
      </w:r>
      <w:r w:rsidRPr="000301E5">
        <w:rPr>
          <w:rFonts w:ascii="Times New Roman" w:eastAsia="Times New Roman" w:hAnsi="Times New Roman" w:cs="Times New Roman"/>
          <w:color w:val="000000"/>
          <w:sz w:val="28"/>
          <w:szCs w:val="28"/>
          <w:lang w:eastAsia="es-PE"/>
        </w:rPr>
        <w:br/>
        <w:t>$17.95 | 137 págs.</w:t>
      </w:r>
    </w:p>
    <w:p w14:paraId="3FBB013B" w14:textId="77777777" w:rsidR="009D2BC7" w:rsidRPr="000301E5" w:rsidRDefault="009D2BC7" w:rsidP="000301E5">
      <w:pPr>
        <w:shd w:val="clear" w:color="auto" w:fill="F7F5F0"/>
        <w:spacing w:after="0" w:line="240" w:lineRule="auto"/>
        <w:rPr>
          <w:rFonts w:ascii="Times New Roman" w:eastAsia="Times New Roman" w:hAnsi="Times New Roman" w:cs="Times New Roman"/>
          <w:color w:val="000000"/>
          <w:sz w:val="28"/>
          <w:szCs w:val="28"/>
          <w:lang w:eastAsia="es-PE"/>
        </w:rPr>
      </w:pPr>
      <w:r w:rsidRPr="000301E5">
        <w:rPr>
          <w:rFonts w:ascii="Times New Roman" w:eastAsia="Times New Roman" w:hAnsi="Times New Roman" w:cs="Times New Roman"/>
          <w:b/>
          <w:bCs/>
          <w:color w:val="000000"/>
          <w:sz w:val="28"/>
          <w:szCs w:val="28"/>
          <w:lang w:eastAsia="es-PE"/>
        </w:rPr>
        <w:t>Austen Ivereigh </w:t>
      </w:r>
      <w:r w:rsidRPr="000301E5">
        <w:rPr>
          <w:rFonts w:ascii="Times New Roman" w:eastAsia="Times New Roman" w:hAnsi="Times New Roman" w:cs="Times New Roman"/>
          <w:i/>
          <w:iCs/>
          <w:color w:val="000000"/>
          <w:sz w:val="28"/>
          <w:szCs w:val="28"/>
          <w:lang w:eastAsia="es-PE"/>
        </w:rPr>
        <w:t>es un biógrafo británico del papa Francisco que, durante la transición papal, reportó para </w:t>
      </w:r>
      <w:r w:rsidRPr="000301E5">
        <w:rPr>
          <w:rFonts w:ascii="Times New Roman" w:eastAsia="Times New Roman" w:hAnsi="Times New Roman" w:cs="Times New Roman"/>
          <w:color w:val="000000"/>
          <w:sz w:val="28"/>
          <w:szCs w:val="28"/>
          <w:lang w:eastAsia="es-PE"/>
        </w:rPr>
        <w:t> The Tablet </w:t>
      </w:r>
      <w:r w:rsidRPr="000301E5">
        <w:rPr>
          <w:rFonts w:ascii="Times New Roman" w:eastAsia="Times New Roman" w:hAnsi="Times New Roman" w:cs="Times New Roman"/>
          <w:i/>
          <w:iCs/>
          <w:color w:val="000000"/>
          <w:sz w:val="28"/>
          <w:szCs w:val="28"/>
          <w:lang w:eastAsia="es-PE"/>
        </w:rPr>
        <w:t>y comentó para la BBC. Su libro más reciente es </w:t>
      </w:r>
      <w:r w:rsidRPr="000301E5">
        <w:rPr>
          <w:rFonts w:ascii="Times New Roman" w:eastAsia="Times New Roman" w:hAnsi="Times New Roman" w:cs="Times New Roman"/>
          <w:color w:val="000000"/>
          <w:sz w:val="28"/>
          <w:szCs w:val="28"/>
          <w:lang w:eastAsia="es-PE"/>
        </w:rPr>
        <w:t> «Primero Pertenezco a Dios: En Retiro con el Papa Francisco» </w:t>
      </w:r>
      <w:r w:rsidR="007E10B2">
        <w:rPr>
          <w:rFonts w:ascii="Times New Roman" w:eastAsia="Times New Roman" w:hAnsi="Times New Roman" w:cs="Times New Roman"/>
          <w:i/>
          <w:iCs/>
          <w:color w:val="000000"/>
          <w:sz w:val="28"/>
          <w:szCs w:val="28"/>
          <w:lang w:eastAsia="es-PE"/>
        </w:rPr>
        <w:t>(Loyola Press, 2024)</w:t>
      </w:r>
    </w:p>
    <w:sectPr w:rsidR="009D2BC7" w:rsidRPr="000301E5">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4133CC"/>
    <w:multiLevelType w:val="multilevel"/>
    <w:tmpl w:val="BDF635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C7E72C5"/>
    <w:multiLevelType w:val="multilevel"/>
    <w:tmpl w:val="647C46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418179D"/>
    <w:multiLevelType w:val="multilevel"/>
    <w:tmpl w:val="4AC82C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5D07F21"/>
    <w:multiLevelType w:val="multilevel"/>
    <w:tmpl w:val="CB0C01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68C1AFC"/>
    <w:multiLevelType w:val="hybridMultilevel"/>
    <w:tmpl w:val="EA6EFF40"/>
    <w:lvl w:ilvl="0" w:tplc="BFD03F26">
      <w:start w:val="1"/>
      <w:numFmt w:val="bullet"/>
      <w:pStyle w:val="TDC2"/>
      <w:lvlText w:val=""/>
      <w:lvlJc w:val="left"/>
      <w:pPr>
        <w:ind w:left="940" w:hanging="360"/>
      </w:pPr>
      <w:rPr>
        <w:rFonts w:ascii="Symbol" w:hAnsi="Symbol" w:hint="default"/>
      </w:rPr>
    </w:lvl>
    <w:lvl w:ilvl="1" w:tplc="280A0003" w:tentative="1">
      <w:start w:val="1"/>
      <w:numFmt w:val="bullet"/>
      <w:lvlText w:val="o"/>
      <w:lvlJc w:val="left"/>
      <w:pPr>
        <w:ind w:left="1660" w:hanging="360"/>
      </w:pPr>
      <w:rPr>
        <w:rFonts w:ascii="Courier New" w:hAnsi="Courier New" w:cs="Courier New" w:hint="default"/>
      </w:rPr>
    </w:lvl>
    <w:lvl w:ilvl="2" w:tplc="280A0005" w:tentative="1">
      <w:start w:val="1"/>
      <w:numFmt w:val="bullet"/>
      <w:lvlText w:val=""/>
      <w:lvlJc w:val="left"/>
      <w:pPr>
        <w:ind w:left="2380" w:hanging="360"/>
      </w:pPr>
      <w:rPr>
        <w:rFonts w:ascii="Wingdings" w:hAnsi="Wingdings" w:hint="default"/>
      </w:rPr>
    </w:lvl>
    <w:lvl w:ilvl="3" w:tplc="280A0001" w:tentative="1">
      <w:start w:val="1"/>
      <w:numFmt w:val="bullet"/>
      <w:lvlText w:val=""/>
      <w:lvlJc w:val="left"/>
      <w:pPr>
        <w:ind w:left="3100" w:hanging="360"/>
      </w:pPr>
      <w:rPr>
        <w:rFonts w:ascii="Symbol" w:hAnsi="Symbol" w:hint="default"/>
      </w:rPr>
    </w:lvl>
    <w:lvl w:ilvl="4" w:tplc="280A0003" w:tentative="1">
      <w:start w:val="1"/>
      <w:numFmt w:val="bullet"/>
      <w:lvlText w:val="o"/>
      <w:lvlJc w:val="left"/>
      <w:pPr>
        <w:ind w:left="3820" w:hanging="360"/>
      </w:pPr>
      <w:rPr>
        <w:rFonts w:ascii="Courier New" w:hAnsi="Courier New" w:cs="Courier New" w:hint="default"/>
      </w:rPr>
    </w:lvl>
    <w:lvl w:ilvl="5" w:tplc="280A0005" w:tentative="1">
      <w:start w:val="1"/>
      <w:numFmt w:val="bullet"/>
      <w:lvlText w:val=""/>
      <w:lvlJc w:val="left"/>
      <w:pPr>
        <w:ind w:left="4540" w:hanging="360"/>
      </w:pPr>
      <w:rPr>
        <w:rFonts w:ascii="Wingdings" w:hAnsi="Wingdings" w:hint="default"/>
      </w:rPr>
    </w:lvl>
    <w:lvl w:ilvl="6" w:tplc="280A0001" w:tentative="1">
      <w:start w:val="1"/>
      <w:numFmt w:val="bullet"/>
      <w:lvlText w:val=""/>
      <w:lvlJc w:val="left"/>
      <w:pPr>
        <w:ind w:left="5260" w:hanging="360"/>
      </w:pPr>
      <w:rPr>
        <w:rFonts w:ascii="Symbol" w:hAnsi="Symbol" w:hint="default"/>
      </w:rPr>
    </w:lvl>
    <w:lvl w:ilvl="7" w:tplc="280A0003" w:tentative="1">
      <w:start w:val="1"/>
      <w:numFmt w:val="bullet"/>
      <w:lvlText w:val="o"/>
      <w:lvlJc w:val="left"/>
      <w:pPr>
        <w:ind w:left="5980" w:hanging="360"/>
      </w:pPr>
      <w:rPr>
        <w:rFonts w:ascii="Courier New" w:hAnsi="Courier New" w:cs="Courier New" w:hint="default"/>
      </w:rPr>
    </w:lvl>
    <w:lvl w:ilvl="8" w:tplc="280A0005" w:tentative="1">
      <w:start w:val="1"/>
      <w:numFmt w:val="bullet"/>
      <w:lvlText w:val=""/>
      <w:lvlJc w:val="left"/>
      <w:pPr>
        <w:ind w:left="6700" w:hanging="360"/>
      </w:pPr>
      <w:rPr>
        <w:rFonts w:ascii="Wingdings" w:hAnsi="Wingdings" w:hint="default"/>
      </w:rPr>
    </w:lvl>
  </w:abstractNum>
  <w:abstractNum w:abstractNumId="5" w15:restartNumberingAfterBreak="0">
    <w:nsid w:val="244A65D2"/>
    <w:multiLevelType w:val="multilevel"/>
    <w:tmpl w:val="E1BC83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39076EB4"/>
    <w:multiLevelType w:val="multilevel"/>
    <w:tmpl w:val="6B3C49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4C354B71"/>
    <w:multiLevelType w:val="multilevel"/>
    <w:tmpl w:val="C69E4C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4E6E1FB0"/>
    <w:multiLevelType w:val="multilevel"/>
    <w:tmpl w:val="BA5CFA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67724CCB"/>
    <w:multiLevelType w:val="multilevel"/>
    <w:tmpl w:val="77AEAA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6B142C80"/>
    <w:multiLevelType w:val="multilevel"/>
    <w:tmpl w:val="B70CDF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6BAE3FCD"/>
    <w:multiLevelType w:val="multilevel"/>
    <w:tmpl w:val="C50283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767663AF"/>
    <w:multiLevelType w:val="multilevel"/>
    <w:tmpl w:val="D340F3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004673540">
    <w:abstractNumId w:val="8"/>
  </w:num>
  <w:num w:numId="2" w16cid:durableId="237253978">
    <w:abstractNumId w:val="9"/>
  </w:num>
  <w:num w:numId="3" w16cid:durableId="1390572242">
    <w:abstractNumId w:val="6"/>
  </w:num>
  <w:num w:numId="4" w16cid:durableId="2060399176">
    <w:abstractNumId w:val="2"/>
  </w:num>
  <w:num w:numId="5" w16cid:durableId="1027027722">
    <w:abstractNumId w:val="3"/>
  </w:num>
  <w:num w:numId="6" w16cid:durableId="170878000">
    <w:abstractNumId w:val="11"/>
  </w:num>
  <w:num w:numId="7" w16cid:durableId="137842535">
    <w:abstractNumId w:val="1"/>
  </w:num>
  <w:num w:numId="8" w16cid:durableId="1852988632">
    <w:abstractNumId w:val="10"/>
  </w:num>
  <w:num w:numId="9" w16cid:durableId="682512495">
    <w:abstractNumId w:val="5"/>
  </w:num>
  <w:num w:numId="10" w16cid:durableId="831914228">
    <w:abstractNumId w:val="0"/>
  </w:num>
  <w:num w:numId="11" w16cid:durableId="800734742">
    <w:abstractNumId w:val="12"/>
  </w:num>
  <w:num w:numId="12" w16cid:durableId="814683209">
    <w:abstractNumId w:val="7"/>
  </w:num>
  <w:num w:numId="13" w16cid:durableId="80558891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D1D11"/>
    <w:rsid w:val="00013FB2"/>
    <w:rsid w:val="000301E5"/>
    <w:rsid w:val="00075615"/>
    <w:rsid w:val="0008008B"/>
    <w:rsid w:val="002813A7"/>
    <w:rsid w:val="002902BF"/>
    <w:rsid w:val="002C1259"/>
    <w:rsid w:val="002C20EB"/>
    <w:rsid w:val="002E6C88"/>
    <w:rsid w:val="002F5F5D"/>
    <w:rsid w:val="003270F5"/>
    <w:rsid w:val="0039474D"/>
    <w:rsid w:val="0048192C"/>
    <w:rsid w:val="00491A61"/>
    <w:rsid w:val="004A4422"/>
    <w:rsid w:val="004B7772"/>
    <w:rsid w:val="004D4B3F"/>
    <w:rsid w:val="00525A41"/>
    <w:rsid w:val="00540C04"/>
    <w:rsid w:val="00553BDC"/>
    <w:rsid w:val="005725A5"/>
    <w:rsid w:val="00630F27"/>
    <w:rsid w:val="006514FE"/>
    <w:rsid w:val="006A2C35"/>
    <w:rsid w:val="006F7532"/>
    <w:rsid w:val="00703B11"/>
    <w:rsid w:val="00773C20"/>
    <w:rsid w:val="007A6EA7"/>
    <w:rsid w:val="007B43F9"/>
    <w:rsid w:val="007D1D11"/>
    <w:rsid w:val="007E10B2"/>
    <w:rsid w:val="007F74F3"/>
    <w:rsid w:val="00855EC9"/>
    <w:rsid w:val="00865F25"/>
    <w:rsid w:val="008B08E3"/>
    <w:rsid w:val="008B4178"/>
    <w:rsid w:val="008D0DC4"/>
    <w:rsid w:val="00917010"/>
    <w:rsid w:val="0091798D"/>
    <w:rsid w:val="009D2BC7"/>
    <w:rsid w:val="009F4DD5"/>
    <w:rsid w:val="009F6D48"/>
    <w:rsid w:val="00A160F7"/>
    <w:rsid w:val="00A26DE6"/>
    <w:rsid w:val="00A50B72"/>
    <w:rsid w:val="00A94E04"/>
    <w:rsid w:val="00B12879"/>
    <w:rsid w:val="00B8439A"/>
    <w:rsid w:val="00C07B21"/>
    <w:rsid w:val="00C677B8"/>
    <w:rsid w:val="00C71F25"/>
    <w:rsid w:val="00C82909"/>
    <w:rsid w:val="00CF1B27"/>
    <w:rsid w:val="00D47506"/>
    <w:rsid w:val="00D52583"/>
    <w:rsid w:val="00D72EEE"/>
    <w:rsid w:val="00D97D84"/>
    <w:rsid w:val="00DC14D8"/>
    <w:rsid w:val="00E03132"/>
    <w:rsid w:val="00E309BF"/>
    <w:rsid w:val="00E4440E"/>
    <w:rsid w:val="00F2069B"/>
    <w:rsid w:val="00F30073"/>
    <w:rsid w:val="00F549B7"/>
    <w:rsid w:val="00F752C3"/>
  </w:rsids>
  <m:mathPr>
    <m:mathFont m:val="Cambria Math"/>
    <m:brkBin m:val="before"/>
    <m:brkBinSub m:val="--"/>
    <m:smallFrac m:val="0"/>
    <m:dispDef/>
    <m:lMargin m:val="0"/>
    <m:rMargin m:val="0"/>
    <m:defJc m:val="centerGroup"/>
    <m:wrapIndent m:val="1440"/>
    <m:intLim m:val="subSup"/>
    <m:naryLim m:val="undOvr"/>
  </m:mathPr>
  <w:themeFontLang w:val="es-P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3B36CF6"/>
  <w15:chartTrackingRefBased/>
  <w15:docId w15:val="{ACD85FB9-7A68-42AB-A53D-068198EC3A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P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link w:val="Ttulo1Car"/>
    <w:uiPriority w:val="9"/>
    <w:qFormat/>
    <w:rsid w:val="00DC14D8"/>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es-PE"/>
    </w:rPr>
  </w:style>
  <w:style w:type="paragraph" w:styleId="Ttulo2">
    <w:name w:val="heading 2"/>
    <w:basedOn w:val="Normal"/>
    <w:link w:val="Ttulo2Car"/>
    <w:uiPriority w:val="9"/>
    <w:qFormat/>
    <w:rsid w:val="00DC14D8"/>
    <w:pPr>
      <w:spacing w:before="100" w:beforeAutospacing="1" w:after="100" w:afterAutospacing="1" w:line="240" w:lineRule="auto"/>
      <w:outlineLvl w:val="1"/>
    </w:pPr>
    <w:rPr>
      <w:rFonts w:ascii="Times New Roman" w:eastAsia="Times New Roman" w:hAnsi="Times New Roman" w:cs="Times New Roman"/>
      <w:b/>
      <w:bCs/>
      <w:sz w:val="36"/>
      <w:szCs w:val="36"/>
      <w:lang w:eastAsia="es-PE"/>
    </w:rPr>
  </w:style>
  <w:style w:type="paragraph" w:styleId="Ttulo3">
    <w:name w:val="heading 3"/>
    <w:basedOn w:val="Normal"/>
    <w:next w:val="Normal"/>
    <w:link w:val="Ttulo3Car"/>
    <w:uiPriority w:val="9"/>
    <w:semiHidden/>
    <w:unhideWhenUsed/>
    <w:qFormat/>
    <w:rsid w:val="003270F5"/>
    <w:pPr>
      <w:keepNext/>
      <w:keepLines/>
      <w:spacing w:before="40" w:after="0"/>
      <w:outlineLvl w:val="2"/>
    </w:pPr>
    <w:rPr>
      <w:rFonts w:asciiTheme="majorHAnsi" w:eastAsiaTheme="majorEastAsia" w:hAnsiTheme="majorHAnsi" w:cstheme="majorBidi"/>
      <w:color w:val="1F4D78" w:themeColor="accent1" w:themeShade="7F"/>
      <w:sz w:val="24"/>
      <w:szCs w:val="24"/>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DC14D8"/>
    <w:rPr>
      <w:rFonts w:ascii="Times New Roman" w:eastAsia="Times New Roman" w:hAnsi="Times New Roman" w:cs="Times New Roman"/>
      <w:b/>
      <w:bCs/>
      <w:kern w:val="36"/>
      <w:sz w:val="48"/>
      <w:szCs w:val="48"/>
      <w:lang w:eastAsia="es-PE"/>
    </w:rPr>
  </w:style>
  <w:style w:type="character" w:customStyle="1" w:styleId="Ttulo2Car">
    <w:name w:val="Título 2 Car"/>
    <w:basedOn w:val="Fuentedeprrafopredeter"/>
    <w:link w:val="Ttulo2"/>
    <w:uiPriority w:val="9"/>
    <w:rsid w:val="00DC14D8"/>
    <w:rPr>
      <w:rFonts w:ascii="Times New Roman" w:eastAsia="Times New Roman" w:hAnsi="Times New Roman" w:cs="Times New Roman"/>
      <w:b/>
      <w:bCs/>
      <w:sz w:val="36"/>
      <w:szCs w:val="36"/>
      <w:lang w:eastAsia="es-PE"/>
    </w:rPr>
  </w:style>
  <w:style w:type="character" w:customStyle="1" w:styleId="kicker">
    <w:name w:val="kicker"/>
    <w:basedOn w:val="Fuentedeprrafopredeter"/>
    <w:rsid w:val="00DC14D8"/>
  </w:style>
  <w:style w:type="character" w:styleId="nfasis">
    <w:name w:val="Emphasis"/>
    <w:basedOn w:val="Fuentedeprrafopredeter"/>
    <w:uiPriority w:val="20"/>
    <w:qFormat/>
    <w:rsid w:val="00DC14D8"/>
    <w:rPr>
      <w:i/>
      <w:iCs/>
    </w:rPr>
  </w:style>
  <w:style w:type="character" w:styleId="Hipervnculo">
    <w:name w:val="Hyperlink"/>
    <w:basedOn w:val="Fuentedeprrafopredeter"/>
    <w:uiPriority w:val="99"/>
    <w:unhideWhenUsed/>
    <w:rsid w:val="00DC14D8"/>
    <w:rPr>
      <w:color w:val="0000FF"/>
      <w:u w:val="single"/>
    </w:rPr>
  </w:style>
  <w:style w:type="character" w:styleId="Textoennegrita">
    <w:name w:val="Strong"/>
    <w:basedOn w:val="Fuentedeprrafopredeter"/>
    <w:uiPriority w:val="22"/>
    <w:qFormat/>
    <w:rsid w:val="00DC14D8"/>
    <w:rPr>
      <w:b/>
      <w:bCs/>
    </w:rPr>
  </w:style>
  <w:style w:type="paragraph" w:customStyle="1" w:styleId="pg-bkn-dateline">
    <w:name w:val="pg-bkn-dateline"/>
    <w:basedOn w:val="Normal"/>
    <w:rsid w:val="00DC14D8"/>
    <w:pPr>
      <w:spacing w:before="100" w:beforeAutospacing="1" w:after="100" w:afterAutospacing="1" w:line="240" w:lineRule="auto"/>
    </w:pPr>
    <w:rPr>
      <w:rFonts w:ascii="Times New Roman" w:eastAsia="Times New Roman" w:hAnsi="Times New Roman" w:cs="Times New Roman"/>
      <w:sz w:val="24"/>
      <w:szCs w:val="24"/>
      <w:lang w:eastAsia="es-PE"/>
    </w:rPr>
  </w:style>
  <w:style w:type="paragraph" w:customStyle="1" w:styleId="mce">
    <w:name w:val="mce"/>
    <w:basedOn w:val="Normal"/>
    <w:rsid w:val="00DC14D8"/>
    <w:pPr>
      <w:spacing w:before="100" w:beforeAutospacing="1" w:after="100" w:afterAutospacing="1" w:line="240" w:lineRule="auto"/>
    </w:pPr>
    <w:rPr>
      <w:rFonts w:ascii="Times New Roman" w:eastAsia="Times New Roman" w:hAnsi="Times New Roman" w:cs="Times New Roman"/>
      <w:sz w:val="24"/>
      <w:szCs w:val="24"/>
      <w:lang w:eastAsia="es-PE"/>
    </w:rPr>
  </w:style>
  <w:style w:type="paragraph" w:styleId="NormalWeb">
    <w:name w:val="Normal (Web)"/>
    <w:basedOn w:val="Normal"/>
    <w:uiPriority w:val="99"/>
    <w:semiHidden/>
    <w:unhideWhenUsed/>
    <w:rsid w:val="00DC14D8"/>
    <w:pPr>
      <w:spacing w:before="100" w:beforeAutospacing="1" w:after="100" w:afterAutospacing="1" w:line="240" w:lineRule="auto"/>
    </w:pPr>
    <w:rPr>
      <w:rFonts w:ascii="Times New Roman" w:eastAsia="Times New Roman" w:hAnsi="Times New Roman" w:cs="Times New Roman"/>
      <w:sz w:val="24"/>
      <w:szCs w:val="24"/>
      <w:lang w:eastAsia="es-PE"/>
    </w:rPr>
  </w:style>
  <w:style w:type="character" w:customStyle="1" w:styleId="Ttulo3Car">
    <w:name w:val="Título 3 Car"/>
    <w:basedOn w:val="Fuentedeprrafopredeter"/>
    <w:link w:val="Ttulo3"/>
    <w:uiPriority w:val="9"/>
    <w:semiHidden/>
    <w:rsid w:val="003270F5"/>
    <w:rPr>
      <w:rFonts w:asciiTheme="majorHAnsi" w:eastAsiaTheme="majorEastAsia" w:hAnsiTheme="majorHAnsi" w:cstheme="majorBidi"/>
      <w:color w:val="1F4D78" w:themeColor="accent1" w:themeShade="7F"/>
      <w:sz w:val="24"/>
      <w:szCs w:val="24"/>
    </w:rPr>
  </w:style>
  <w:style w:type="character" w:customStyle="1" w:styleId="yiv6881625228ydpcdafde43imagetitle">
    <w:name w:val="yiv6881625228ydpcdafde43imagetitle"/>
    <w:basedOn w:val="Fuentedeprrafopredeter"/>
    <w:rsid w:val="003270F5"/>
  </w:style>
  <w:style w:type="character" w:customStyle="1" w:styleId="yiv6881625228ydpcdafde43cxjaa2author-name">
    <w:name w:val="yiv6881625228ydpcdafde43cx_jaa2__author-name"/>
    <w:basedOn w:val="Fuentedeprrafopredeter"/>
    <w:rsid w:val="003270F5"/>
  </w:style>
  <w:style w:type="character" w:customStyle="1" w:styleId="yiv6881625228ydpcdafde43a2alabel">
    <w:name w:val="yiv6881625228ydpcdafde43a2a_label"/>
    <w:basedOn w:val="Fuentedeprrafopredeter"/>
    <w:rsid w:val="003270F5"/>
  </w:style>
  <w:style w:type="character" w:customStyle="1" w:styleId="p-1">
    <w:name w:val="p-1"/>
    <w:basedOn w:val="Fuentedeprrafopredeter"/>
    <w:rsid w:val="009F6D48"/>
  </w:style>
  <w:style w:type="character" w:customStyle="1" w:styleId="mr-4">
    <w:name w:val="mr-4"/>
    <w:basedOn w:val="Fuentedeprrafopredeter"/>
    <w:rsid w:val="009F6D48"/>
  </w:style>
  <w:style w:type="character" w:customStyle="1" w:styleId="field">
    <w:name w:val="field"/>
    <w:basedOn w:val="Fuentedeprrafopredeter"/>
    <w:rsid w:val="009D2BC7"/>
  </w:style>
  <w:style w:type="paragraph" w:customStyle="1" w:styleId="letters-to-editor">
    <w:name w:val="letters-to-editor"/>
    <w:basedOn w:val="Normal"/>
    <w:rsid w:val="009D2BC7"/>
    <w:pPr>
      <w:spacing w:before="100" w:beforeAutospacing="1" w:after="100" w:afterAutospacing="1" w:line="240" w:lineRule="auto"/>
    </w:pPr>
    <w:rPr>
      <w:rFonts w:ascii="Times New Roman" w:eastAsia="Times New Roman" w:hAnsi="Times New Roman" w:cs="Times New Roman"/>
      <w:sz w:val="24"/>
      <w:szCs w:val="24"/>
      <w:lang w:eastAsia="es-PE"/>
    </w:rPr>
  </w:style>
  <w:style w:type="paragraph" w:styleId="Prrafodelista">
    <w:name w:val="List Paragraph"/>
    <w:basedOn w:val="Normal"/>
    <w:uiPriority w:val="34"/>
    <w:qFormat/>
    <w:rsid w:val="000301E5"/>
    <w:pPr>
      <w:ind w:left="720"/>
      <w:contextualSpacing/>
    </w:pPr>
  </w:style>
  <w:style w:type="paragraph" w:styleId="TtuloTDC">
    <w:name w:val="TOC Heading"/>
    <w:basedOn w:val="Ttulo1"/>
    <w:next w:val="Normal"/>
    <w:uiPriority w:val="39"/>
    <w:unhideWhenUsed/>
    <w:qFormat/>
    <w:rsid w:val="007E10B2"/>
    <w:pPr>
      <w:keepNext/>
      <w:keepLines/>
      <w:spacing w:before="240" w:beforeAutospacing="0" w:after="0" w:afterAutospacing="0" w:line="259" w:lineRule="auto"/>
      <w:outlineLvl w:val="9"/>
    </w:pPr>
    <w:rPr>
      <w:rFonts w:asciiTheme="majorHAnsi" w:eastAsiaTheme="majorEastAsia" w:hAnsiTheme="majorHAnsi" w:cstheme="majorBidi"/>
      <w:b w:val="0"/>
      <w:bCs w:val="0"/>
      <w:color w:val="2E74B5" w:themeColor="accent1" w:themeShade="BF"/>
      <w:kern w:val="0"/>
      <w:sz w:val="32"/>
      <w:szCs w:val="32"/>
    </w:rPr>
  </w:style>
  <w:style w:type="paragraph" w:styleId="TDC1">
    <w:name w:val="toc 1"/>
    <w:basedOn w:val="Normal"/>
    <w:next w:val="Normal"/>
    <w:autoRedefine/>
    <w:uiPriority w:val="39"/>
    <w:unhideWhenUsed/>
    <w:rsid w:val="007E10B2"/>
    <w:pPr>
      <w:spacing w:after="100"/>
    </w:pPr>
  </w:style>
  <w:style w:type="paragraph" w:styleId="TDC2">
    <w:name w:val="toc 2"/>
    <w:basedOn w:val="Normal"/>
    <w:next w:val="Normal"/>
    <w:autoRedefine/>
    <w:uiPriority w:val="39"/>
    <w:unhideWhenUsed/>
    <w:rsid w:val="005725A5"/>
    <w:pPr>
      <w:numPr>
        <w:numId w:val="13"/>
      </w:numPr>
      <w:tabs>
        <w:tab w:val="right" w:leader="dot" w:pos="8494"/>
      </w:tabs>
      <w:spacing w:after="0" w:line="240" w:lineRule="auto"/>
      <w:ind w:left="567" w:hanging="283"/>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7535650">
      <w:bodyDiv w:val="1"/>
      <w:marLeft w:val="0"/>
      <w:marRight w:val="0"/>
      <w:marTop w:val="0"/>
      <w:marBottom w:val="0"/>
      <w:divBdr>
        <w:top w:val="none" w:sz="0" w:space="0" w:color="auto"/>
        <w:left w:val="none" w:sz="0" w:space="0" w:color="auto"/>
        <w:bottom w:val="none" w:sz="0" w:space="0" w:color="auto"/>
        <w:right w:val="none" w:sz="0" w:space="0" w:color="auto"/>
      </w:divBdr>
      <w:divsChild>
        <w:div w:id="1285694005">
          <w:marLeft w:val="0"/>
          <w:marRight w:val="0"/>
          <w:marTop w:val="0"/>
          <w:marBottom w:val="0"/>
          <w:divBdr>
            <w:top w:val="none" w:sz="0" w:space="0" w:color="auto"/>
            <w:left w:val="none" w:sz="0" w:space="0" w:color="auto"/>
            <w:bottom w:val="none" w:sz="0" w:space="0" w:color="auto"/>
            <w:right w:val="none" w:sz="0" w:space="0" w:color="auto"/>
          </w:divBdr>
          <w:divsChild>
            <w:div w:id="77485611">
              <w:marLeft w:val="0"/>
              <w:marRight w:val="0"/>
              <w:marTop w:val="0"/>
              <w:marBottom w:val="600"/>
              <w:divBdr>
                <w:top w:val="none" w:sz="0" w:space="0" w:color="auto"/>
                <w:left w:val="none" w:sz="0" w:space="0" w:color="auto"/>
                <w:bottom w:val="none" w:sz="0" w:space="0" w:color="auto"/>
                <w:right w:val="none" w:sz="0" w:space="0" w:color="auto"/>
              </w:divBdr>
              <w:divsChild>
                <w:div w:id="14323139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41342743">
          <w:marLeft w:val="0"/>
          <w:marRight w:val="0"/>
          <w:marTop w:val="0"/>
          <w:marBottom w:val="0"/>
          <w:divBdr>
            <w:top w:val="none" w:sz="0" w:space="0" w:color="auto"/>
            <w:left w:val="none" w:sz="0" w:space="0" w:color="auto"/>
            <w:bottom w:val="none" w:sz="0" w:space="0" w:color="auto"/>
            <w:right w:val="none" w:sz="0" w:space="0" w:color="auto"/>
          </w:divBdr>
          <w:divsChild>
            <w:div w:id="983847534">
              <w:marLeft w:val="0"/>
              <w:marRight w:val="0"/>
              <w:marTop w:val="0"/>
              <w:marBottom w:val="0"/>
              <w:divBdr>
                <w:top w:val="none" w:sz="0" w:space="0" w:color="auto"/>
                <w:left w:val="none" w:sz="0" w:space="0" w:color="auto"/>
                <w:bottom w:val="none" w:sz="0" w:space="0" w:color="auto"/>
                <w:right w:val="none" w:sz="0" w:space="0" w:color="auto"/>
              </w:divBdr>
              <w:divsChild>
                <w:div w:id="189690770">
                  <w:marLeft w:val="-1275"/>
                  <w:marRight w:val="0"/>
                  <w:marTop w:val="0"/>
                  <w:marBottom w:val="0"/>
                  <w:divBdr>
                    <w:top w:val="none" w:sz="0" w:space="0" w:color="auto"/>
                    <w:left w:val="none" w:sz="0" w:space="0" w:color="auto"/>
                    <w:bottom w:val="none" w:sz="0" w:space="0" w:color="auto"/>
                    <w:right w:val="none" w:sz="0" w:space="0" w:color="auto"/>
                  </w:divBdr>
                </w:div>
                <w:div w:id="606155064">
                  <w:marLeft w:val="0"/>
                  <w:marRight w:val="0"/>
                  <w:marTop w:val="0"/>
                  <w:marBottom w:val="0"/>
                  <w:divBdr>
                    <w:top w:val="none" w:sz="0" w:space="0" w:color="auto"/>
                    <w:left w:val="none" w:sz="0" w:space="0" w:color="auto"/>
                    <w:bottom w:val="none" w:sz="0" w:space="0" w:color="auto"/>
                    <w:right w:val="none" w:sz="0" w:space="0" w:color="auto"/>
                  </w:divBdr>
                  <w:divsChild>
                    <w:div w:id="1289436554">
                      <w:marLeft w:val="0"/>
                      <w:marRight w:val="0"/>
                      <w:marTop w:val="0"/>
                      <w:marBottom w:val="0"/>
                      <w:divBdr>
                        <w:top w:val="none" w:sz="0" w:space="0" w:color="auto"/>
                        <w:left w:val="none" w:sz="0" w:space="0" w:color="auto"/>
                        <w:bottom w:val="none" w:sz="0" w:space="0" w:color="auto"/>
                        <w:right w:val="none" w:sz="0" w:space="0" w:color="auto"/>
                      </w:divBdr>
                    </w:div>
                    <w:div w:id="1288122175">
                      <w:marLeft w:val="0"/>
                      <w:marRight w:val="0"/>
                      <w:marTop w:val="0"/>
                      <w:marBottom w:val="0"/>
                      <w:divBdr>
                        <w:top w:val="none" w:sz="0" w:space="0" w:color="auto"/>
                        <w:left w:val="none" w:sz="0" w:space="0" w:color="auto"/>
                        <w:bottom w:val="none" w:sz="0" w:space="0" w:color="auto"/>
                        <w:right w:val="none" w:sz="0" w:space="0" w:color="auto"/>
                      </w:divBdr>
                      <w:divsChild>
                        <w:div w:id="1750610544">
                          <w:marLeft w:val="0"/>
                          <w:marRight w:val="0"/>
                          <w:marTop w:val="0"/>
                          <w:marBottom w:val="0"/>
                          <w:divBdr>
                            <w:top w:val="single" w:sz="36" w:space="8" w:color="FF6363"/>
                            <w:left w:val="single" w:sz="36" w:space="0" w:color="FF6363"/>
                            <w:bottom w:val="single" w:sz="36" w:space="8" w:color="FF6363"/>
                            <w:right w:val="single" w:sz="36" w:space="0" w:color="FF6363"/>
                          </w:divBdr>
                        </w:div>
                        <w:div w:id="2124692491">
                          <w:marLeft w:val="0"/>
                          <w:marRight w:val="0"/>
                          <w:marTop w:val="0"/>
                          <w:marBottom w:val="0"/>
                          <w:divBdr>
                            <w:top w:val="single" w:sz="36" w:space="8" w:color="FF6363"/>
                            <w:left w:val="single" w:sz="36" w:space="0" w:color="FF6363"/>
                            <w:bottom w:val="single" w:sz="36" w:space="8" w:color="FF6363"/>
                            <w:right w:val="single" w:sz="36" w:space="0" w:color="FF6363"/>
                          </w:divBdr>
                        </w:div>
                        <w:div w:id="55906714">
                          <w:blockQuote w:val="1"/>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sChild>
        </w:div>
      </w:divsChild>
    </w:div>
    <w:div w:id="106434924">
      <w:bodyDiv w:val="1"/>
      <w:marLeft w:val="0"/>
      <w:marRight w:val="0"/>
      <w:marTop w:val="0"/>
      <w:marBottom w:val="0"/>
      <w:divBdr>
        <w:top w:val="none" w:sz="0" w:space="0" w:color="auto"/>
        <w:left w:val="none" w:sz="0" w:space="0" w:color="auto"/>
        <w:bottom w:val="none" w:sz="0" w:space="0" w:color="auto"/>
        <w:right w:val="none" w:sz="0" w:space="0" w:color="auto"/>
      </w:divBdr>
      <w:divsChild>
        <w:div w:id="1459764263">
          <w:marLeft w:val="0"/>
          <w:marRight w:val="0"/>
          <w:marTop w:val="0"/>
          <w:marBottom w:val="0"/>
          <w:divBdr>
            <w:top w:val="none" w:sz="0" w:space="0" w:color="auto"/>
            <w:left w:val="none" w:sz="0" w:space="0" w:color="auto"/>
            <w:bottom w:val="none" w:sz="0" w:space="0" w:color="auto"/>
            <w:right w:val="none" w:sz="0" w:space="0" w:color="auto"/>
          </w:divBdr>
          <w:divsChild>
            <w:div w:id="415978080">
              <w:marLeft w:val="0"/>
              <w:marRight w:val="0"/>
              <w:marTop w:val="0"/>
              <w:marBottom w:val="600"/>
              <w:divBdr>
                <w:top w:val="none" w:sz="0" w:space="0" w:color="auto"/>
                <w:left w:val="none" w:sz="0" w:space="0" w:color="auto"/>
                <w:bottom w:val="none" w:sz="0" w:space="0" w:color="auto"/>
                <w:right w:val="none" w:sz="0" w:space="0" w:color="auto"/>
              </w:divBdr>
              <w:divsChild>
                <w:div w:id="2311585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20462774">
          <w:marLeft w:val="0"/>
          <w:marRight w:val="0"/>
          <w:marTop w:val="0"/>
          <w:marBottom w:val="0"/>
          <w:divBdr>
            <w:top w:val="none" w:sz="0" w:space="0" w:color="auto"/>
            <w:left w:val="none" w:sz="0" w:space="0" w:color="auto"/>
            <w:bottom w:val="none" w:sz="0" w:space="0" w:color="auto"/>
            <w:right w:val="none" w:sz="0" w:space="0" w:color="auto"/>
          </w:divBdr>
          <w:divsChild>
            <w:div w:id="891502864">
              <w:marLeft w:val="0"/>
              <w:marRight w:val="0"/>
              <w:marTop w:val="0"/>
              <w:marBottom w:val="0"/>
              <w:divBdr>
                <w:top w:val="none" w:sz="0" w:space="0" w:color="auto"/>
                <w:left w:val="none" w:sz="0" w:space="0" w:color="auto"/>
                <w:bottom w:val="none" w:sz="0" w:space="0" w:color="auto"/>
                <w:right w:val="none" w:sz="0" w:space="0" w:color="auto"/>
              </w:divBdr>
              <w:divsChild>
                <w:div w:id="496926539">
                  <w:marLeft w:val="-1275"/>
                  <w:marRight w:val="0"/>
                  <w:marTop w:val="0"/>
                  <w:marBottom w:val="0"/>
                  <w:divBdr>
                    <w:top w:val="none" w:sz="0" w:space="0" w:color="auto"/>
                    <w:left w:val="none" w:sz="0" w:space="0" w:color="auto"/>
                    <w:bottom w:val="none" w:sz="0" w:space="0" w:color="auto"/>
                    <w:right w:val="none" w:sz="0" w:space="0" w:color="auto"/>
                  </w:divBdr>
                </w:div>
                <w:div w:id="463278212">
                  <w:marLeft w:val="0"/>
                  <w:marRight w:val="0"/>
                  <w:marTop w:val="0"/>
                  <w:marBottom w:val="0"/>
                  <w:divBdr>
                    <w:top w:val="none" w:sz="0" w:space="0" w:color="auto"/>
                    <w:left w:val="none" w:sz="0" w:space="0" w:color="auto"/>
                    <w:bottom w:val="none" w:sz="0" w:space="0" w:color="auto"/>
                    <w:right w:val="none" w:sz="0" w:space="0" w:color="auto"/>
                  </w:divBdr>
                  <w:divsChild>
                    <w:div w:id="434053882">
                      <w:marLeft w:val="0"/>
                      <w:marRight w:val="0"/>
                      <w:marTop w:val="0"/>
                      <w:marBottom w:val="0"/>
                      <w:divBdr>
                        <w:top w:val="none" w:sz="0" w:space="0" w:color="auto"/>
                        <w:left w:val="none" w:sz="0" w:space="0" w:color="auto"/>
                        <w:bottom w:val="none" w:sz="0" w:space="0" w:color="auto"/>
                        <w:right w:val="none" w:sz="0" w:space="0" w:color="auto"/>
                      </w:divBdr>
                    </w:div>
                    <w:div w:id="1258291758">
                      <w:marLeft w:val="0"/>
                      <w:marRight w:val="0"/>
                      <w:marTop w:val="0"/>
                      <w:marBottom w:val="0"/>
                      <w:divBdr>
                        <w:top w:val="none" w:sz="0" w:space="0" w:color="auto"/>
                        <w:left w:val="none" w:sz="0" w:space="0" w:color="auto"/>
                        <w:bottom w:val="none" w:sz="0" w:space="0" w:color="auto"/>
                        <w:right w:val="none" w:sz="0" w:space="0" w:color="auto"/>
                      </w:divBdr>
                      <w:divsChild>
                        <w:div w:id="326134787">
                          <w:marLeft w:val="0"/>
                          <w:marRight w:val="0"/>
                          <w:marTop w:val="0"/>
                          <w:marBottom w:val="450"/>
                          <w:divBdr>
                            <w:top w:val="none" w:sz="0" w:space="0" w:color="auto"/>
                            <w:left w:val="none" w:sz="0" w:space="0" w:color="auto"/>
                            <w:bottom w:val="none" w:sz="0" w:space="0" w:color="auto"/>
                            <w:right w:val="none" w:sz="0" w:space="0" w:color="auto"/>
                          </w:divBdr>
                          <w:divsChild>
                            <w:div w:id="16594564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3958370">
      <w:bodyDiv w:val="1"/>
      <w:marLeft w:val="0"/>
      <w:marRight w:val="0"/>
      <w:marTop w:val="0"/>
      <w:marBottom w:val="0"/>
      <w:divBdr>
        <w:top w:val="none" w:sz="0" w:space="0" w:color="auto"/>
        <w:left w:val="none" w:sz="0" w:space="0" w:color="auto"/>
        <w:bottom w:val="none" w:sz="0" w:space="0" w:color="auto"/>
        <w:right w:val="none" w:sz="0" w:space="0" w:color="auto"/>
      </w:divBdr>
      <w:divsChild>
        <w:div w:id="855732754">
          <w:marLeft w:val="0"/>
          <w:marRight w:val="0"/>
          <w:marTop w:val="0"/>
          <w:marBottom w:val="0"/>
          <w:divBdr>
            <w:top w:val="none" w:sz="0" w:space="0" w:color="auto"/>
            <w:left w:val="none" w:sz="0" w:space="0" w:color="auto"/>
            <w:bottom w:val="none" w:sz="0" w:space="0" w:color="auto"/>
            <w:right w:val="none" w:sz="0" w:space="0" w:color="auto"/>
          </w:divBdr>
          <w:divsChild>
            <w:div w:id="1695837890">
              <w:marLeft w:val="0"/>
              <w:marRight w:val="0"/>
              <w:marTop w:val="0"/>
              <w:marBottom w:val="600"/>
              <w:divBdr>
                <w:top w:val="none" w:sz="0" w:space="0" w:color="auto"/>
                <w:left w:val="none" w:sz="0" w:space="0" w:color="auto"/>
                <w:bottom w:val="none" w:sz="0" w:space="0" w:color="auto"/>
                <w:right w:val="none" w:sz="0" w:space="0" w:color="auto"/>
              </w:divBdr>
              <w:divsChild>
                <w:div w:id="20593534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18878105">
          <w:marLeft w:val="0"/>
          <w:marRight w:val="0"/>
          <w:marTop w:val="0"/>
          <w:marBottom w:val="0"/>
          <w:divBdr>
            <w:top w:val="none" w:sz="0" w:space="0" w:color="auto"/>
            <w:left w:val="none" w:sz="0" w:space="0" w:color="auto"/>
            <w:bottom w:val="none" w:sz="0" w:space="0" w:color="auto"/>
            <w:right w:val="none" w:sz="0" w:space="0" w:color="auto"/>
          </w:divBdr>
          <w:divsChild>
            <w:div w:id="406270387">
              <w:marLeft w:val="0"/>
              <w:marRight w:val="0"/>
              <w:marTop w:val="0"/>
              <w:marBottom w:val="0"/>
              <w:divBdr>
                <w:top w:val="none" w:sz="0" w:space="0" w:color="auto"/>
                <w:left w:val="none" w:sz="0" w:space="0" w:color="auto"/>
                <w:bottom w:val="none" w:sz="0" w:space="0" w:color="auto"/>
                <w:right w:val="none" w:sz="0" w:space="0" w:color="auto"/>
              </w:divBdr>
              <w:divsChild>
                <w:div w:id="1484740393">
                  <w:marLeft w:val="-1275"/>
                  <w:marRight w:val="0"/>
                  <w:marTop w:val="0"/>
                  <w:marBottom w:val="0"/>
                  <w:divBdr>
                    <w:top w:val="none" w:sz="0" w:space="0" w:color="auto"/>
                    <w:left w:val="none" w:sz="0" w:space="0" w:color="auto"/>
                    <w:bottom w:val="none" w:sz="0" w:space="0" w:color="auto"/>
                    <w:right w:val="none" w:sz="0" w:space="0" w:color="auto"/>
                  </w:divBdr>
                </w:div>
                <w:div w:id="397554065">
                  <w:marLeft w:val="0"/>
                  <w:marRight w:val="0"/>
                  <w:marTop w:val="0"/>
                  <w:marBottom w:val="0"/>
                  <w:divBdr>
                    <w:top w:val="none" w:sz="0" w:space="0" w:color="auto"/>
                    <w:left w:val="none" w:sz="0" w:space="0" w:color="auto"/>
                    <w:bottom w:val="none" w:sz="0" w:space="0" w:color="auto"/>
                    <w:right w:val="none" w:sz="0" w:space="0" w:color="auto"/>
                  </w:divBdr>
                  <w:divsChild>
                    <w:div w:id="1388913090">
                      <w:marLeft w:val="0"/>
                      <w:marRight w:val="0"/>
                      <w:marTop w:val="0"/>
                      <w:marBottom w:val="0"/>
                      <w:divBdr>
                        <w:top w:val="none" w:sz="0" w:space="0" w:color="auto"/>
                        <w:left w:val="none" w:sz="0" w:space="0" w:color="auto"/>
                        <w:bottom w:val="none" w:sz="0" w:space="0" w:color="auto"/>
                        <w:right w:val="none" w:sz="0" w:space="0" w:color="auto"/>
                      </w:divBdr>
                    </w:div>
                    <w:div w:id="1937013853">
                      <w:marLeft w:val="0"/>
                      <w:marRight w:val="0"/>
                      <w:marTop w:val="0"/>
                      <w:marBottom w:val="0"/>
                      <w:divBdr>
                        <w:top w:val="none" w:sz="0" w:space="0" w:color="auto"/>
                        <w:left w:val="none" w:sz="0" w:space="0" w:color="auto"/>
                        <w:bottom w:val="none" w:sz="0" w:space="0" w:color="auto"/>
                        <w:right w:val="none" w:sz="0" w:space="0" w:color="auto"/>
                      </w:divBdr>
                      <w:divsChild>
                        <w:div w:id="395859511">
                          <w:marLeft w:val="0"/>
                          <w:marRight w:val="0"/>
                          <w:marTop w:val="0"/>
                          <w:marBottom w:val="0"/>
                          <w:divBdr>
                            <w:top w:val="single" w:sz="36" w:space="8" w:color="FF6363"/>
                            <w:left w:val="single" w:sz="36" w:space="0" w:color="FF6363"/>
                            <w:bottom w:val="single" w:sz="36" w:space="8" w:color="FF6363"/>
                            <w:right w:val="single" w:sz="36" w:space="0" w:color="FF6363"/>
                          </w:divBdr>
                        </w:div>
                        <w:div w:id="235089954">
                          <w:marLeft w:val="0"/>
                          <w:marRight w:val="0"/>
                          <w:marTop w:val="0"/>
                          <w:marBottom w:val="0"/>
                          <w:divBdr>
                            <w:top w:val="single" w:sz="36" w:space="8" w:color="FF6363"/>
                            <w:left w:val="single" w:sz="36" w:space="0" w:color="FF6363"/>
                            <w:bottom w:val="single" w:sz="36" w:space="8" w:color="FF6363"/>
                            <w:right w:val="single" w:sz="36" w:space="0" w:color="FF6363"/>
                          </w:divBdr>
                        </w:div>
                        <w:div w:id="321471805">
                          <w:marLeft w:val="0"/>
                          <w:marRight w:val="0"/>
                          <w:marTop w:val="0"/>
                          <w:marBottom w:val="450"/>
                          <w:divBdr>
                            <w:top w:val="none" w:sz="0" w:space="0" w:color="auto"/>
                            <w:left w:val="none" w:sz="0" w:space="0" w:color="auto"/>
                            <w:bottom w:val="none" w:sz="0" w:space="0" w:color="auto"/>
                            <w:right w:val="none" w:sz="0" w:space="0" w:color="auto"/>
                          </w:divBdr>
                          <w:divsChild>
                            <w:div w:id="286013000">
                              <w:marLeft w:val="0"/>
                              <w:marRight w:val="0"/>
                              <w:marTop w:val="0"/>
                              <w:marBottom w:val="0"/>
                              <w:divBdr>
                                <w:top w:val="none" w:sz="0" w:space="0" w:color="auto"/>
                                <w:left w:val="none" w:sz="0" w:space="0" w:color="auto"/>
                                <w:bottom w:val="none" w:sz="0" w:space="0" w:color="auto"/>
                                <w:right w:val="none" w:sz="0" w:space="0" w:color="auto"/>
                              </w:divBdr>
                            </w:div>
                          </w:divsChild>
                        </w:div>
                        <w:div w:id="411700956">
                          <w:marLeft w:val="0"/>
                          <w:marRight w:val="0"/>
                          <w:marTop w:val="0"/>
                          <w:marBottom w:val="450"/>
                          <w:divBdr>
                            <w:top w:val="none" w:sz="0" w:space="0" w:color="auto"/>
                            <w:left w:val="none" w:sz="0" w:space="0" w:color="auto"/>
                            <w:bottom w:val="none" w:sz="0" w:space="0" w:color="auto"/>
                            <w:right w:val="none" w:sz="0" w:space="0" w:color="auto"/>
                          </w:divBdr>
                          <w:divsChild>
                            <w:div w:id="1287782444">
                              <w:marLeft w:val="0"/>
                              <w:marRight w:val="0"/>
                              <w:marTop w:val="0"/>
                              <w:marBottom w:val="0"/>
                              <w:divBdr>
                                <w:top w:val="none" w:sz="0" w:space="0" w:color="auto"/>
                                <w:left w:val="none" w:sz="0" w:space="0" w:color="auto"/>
                                <w:bottom w:val="none" w:sz="0" w:space="0" w:color="auto"/>
                                <w:right w:val="none" w:sz="0" w:space="0" w:color="auto"/>
                              </w:divBdr>
                            </w:div>
                          </w:divsChild>
                        </w:div>
                        <w:div w:id="3632422">
                          <w:marLeft w:val="0"/>
                          <w:marRight w:val="0"/>
                          <w:marTop w:val="0"/>
                          <w:marBottom w:val="450"/>
                          <w:divBdr>
                            <w:top w:val="none" w:sz="0" w:space="0" w:color="auto"/>
                            <w:left w:val="none" w:sz="0" w:space="0" w:color="auto"/>
                            <w:bottom w:val="none" w:sz="0" w:space="0" w:color="auto"/>
                            <w:right w:val="none" w:sz="0" w:space="0" w:color="auto"/>
                          </w:divBdr>
                          <w:divsChild>
                            <w:div w:id="397022646">
                              <w:marLeft w:val="0"/>
                              <w:marRight w:val="0"/>
                              <w:marTop w:val="0"/>
                              <w:marBottom w:val="0"/>
                              <w:divBdr>
                                <w:top w:val="none" w:sz="0" w:space="0" w:color="auto"/>
                                <w:left w:val="none" w:sz="0" w:space="0" w:color="auto"/>
                                <w:bottom w:val="none" w:sz="0" w:space="0" w:color="auto"/>
                                <w:right w:val="none" w:sz="0" w:space="0" w:color="auto"/>
                              </w:divBdr>
                            </w:div>
                          </w:divsChild>
                        </w:div>
                        <w:div w:id="1746415371">
                          <w:marLeft w:val="0"/>
                          <w:marRight w:val="0"/>
                          <w:marTop w:val="0"/>
                          <w:marBottom w:val="450"/>
                          <w:divBdr>
                            <w:top w:val="none" w:sz="0" w:space="0" w:color="auto"/>
                            <w:left w:val="none" w:sz="0" w:space="0" w:color="auto"/>
                            <w:bottom w:val="none" w:sz="0" w:space="0" w:color="auto"/>
                            <w:right w:val="none" w:sz="0" w:space="0" w:color="auto"/>
                          </w:divBdr>
                          <w:divsChild>
                            <w:div w:id="1619796310">
                              <w:marLeft w:val="0"/>
                              <w:marRight w:val="0"/>
                              <w:marTop w:val="0"/>
                              <w:marBottom w:val="0"/>
                              <w:divBdr>
                                <w:top w:val="none" w:sz="0" w:space="0" w:color="auto"/>
                                <w:left w:val="none" w:sz="0" w:space="0" w:color="auto"/>
                                <w:bottom w:val="none" w:sz="0" w:space="0" w:color="auto"/>
                                <w:right w:val="none" w:sz="0" w:space="0" w:color="auto"/>
                              </w:divBdr>
                            </w:div>
                          </w:divsChild>
                        </w:div>
                        <w:div w:id="759566002">
                          <w:marLeft w:val="0"/>
                          <w:marRight w:val="0"/>
                          <w:marTop w:val="0"/>
                          <w:marBottom w:val="450"/>
                          <w:divBdr>
                            <w:top w:val="none" w:sz="0" w:space="0" w:color="auto"/>
                            <w:left w:val="none" w:sz="0" w:space="0" w:color="auto"/>
                            <w:bottom w:val="none" w:sz="0" w:space="0" w:color="auto"/>
                            <w:right w:val="none" w:sz="0" w:space="0" w:color="auto"/>
                          </w:divBdr>
                          <w:divsChild>
                            <w:div w:id="1376613889">
                              <w:marLeft w:val="0"/>
                              <w:marRight w:val="0"/>
                              <w:marTop w:val="0"/>
                              <w:marBottom w:val="0"/>
                              <w:divBdr>
                                <w:top w:val="none" w:sz="0" w:space="0" w:color="auto"/>
                                <w:left w:val="none" w:sz="0" w:space="0" w:color="auto"/>
                                <w:bottom w:val="none" w:sz="0" w:space="0" w:color="auto"/>
                                <w:right w:val="none" w:sz="0" w:space="0" w:color="auto"/>
                              </w:divBdr>
                            </w:div>
                          </w:divsChild>
                        </w:div>
                        <w:div w:id="1998150192">
                          <w:marLeft w:val="0"/>
                          <w:marRight w:val="0"/>
                          <w:marTop w:val="0"/>
                          <w:marBottom w:val="450"/>
                          <w:divBdr>
                            <w:top w:val="none" w:sz="0" w:space="0" w:color="auto"/>
                            <w:left w:val="none" w:sz="0" w:space="0" w:color="auto"/>
                            <w:bottom w:val="none" w:sz="0" w:space="0" w:color="auto"/>
                            <w:right w:val="none" w:sz="0" w:space="0" w:color="auto"/>
                          </w:divBdr>
                          <w:divsChild>
                            <w:div w:id="11488621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14668212">
      <w:bodyDiv w:val="1"/>
      <w:marLeft w:val="0"/>
      <w:marRight w:val="0"/>
      <w:marTop w:val="0"/>
      <w:marBottom w:val="0"/>
      <w:divBdr>
        <w:top w:val="none" w:sz="0" w:space="0" w:color="auto"/>
        <w:left w:val="none" w:sz="0" w:space="0" w:color="auto"/>
        <w:bottom w:val="none" w:sz="0" w:space="0" w:color="auto"/>
        <w:right w:val="none" w:sz="0" w:space="0" w:color="auto"/>
      </w:divBdr>
      <w:divsChild>
        <w:div w:id="1671522248">
          <w:marLeft w:val="0"/>
          <w:marRight w:val="0"/>
          <w:marTop w:val="0"/>
          <w:marBottom w:val="0"/>
          <w:divBdr>
            <w:top w:val="none" w:sz="0" w:space="0" w:color="auto"/>
            <w:left w:val="none" w:sz="0" w:space="0" w:color="auto"/>
            <w:bottom w:val="none" w:sz="0" w:space="0" w:color="auto"/>
            <w:right w:val="none" w:sz="0" w:space="0" w:color="auto"/>
          </w:divBdr>
          <w:divsChild>
            <w:div w:id="344476920">
              <w:marLeft w:val="0"/>
              <w:marRight w:val="0"/>
              <w:marTop w:val="0"/>
              <w:marBottom w:val="600"/>
              <w:divBdr>
                <w:top w:val="none" w:sz="0" w:space="0" w:color="auto"/>
                <w:left w:val="none" w:sz="0" w:space="0" w:color="auto"/>
                <w:bottom w:val="none" w:sz="0" w:space="0" w:color="auto"/>
                <w:right w:val="none" w:sz="0" w:space="0" w:color="auto"/>
              </w:divBdr>
              <w:divsChild>
                <w:div w:id="5228614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69705006">
          <w:marLeft w:val="0"/>
          <w:marRight w:val="0"/>
          <w:marTop w:val="0"/>
          <w:marBottom w:val="0"/>
          <w:divBdr>
            <w:top w:val="none" w:sz="0" w:space="0" w:color="auto"/>
            <w:left w:val="none" w:sz="0" w:space="0" w:color="auto"/>
            <w:bottom w:val="none" w:sz="0" w:space="0" w:color="auto"/>
            <w:right w:val="none" w:sz="0" w:space="0" w:color="auto"/>
          </w:divBdr>
          <w:divsChild>
            <w:div w:id="2096827406">
              <w:marLeft w:val="0"/>
              <w:marRight w:val="0"/>
              <w:marTop w:val="0"/>
              <w:marBottom w:val="0"/>
              <w:divBdr>
                <w:top w:val="none" w:sz="0" w:space="0" w:color="auto"/>
                <w:left w:val="none" w:sz="0" w:space="0" w:color="auto"/>
                <w:bottom w:val="none" w:sz="0" w:space="0" w:color="auto"/>
                <w:right w:val="none" w:sz="0" w:space="0" w:color="auto"/>
              </w:divBdr>
              <w:divsChild>
                <w:div w:id="608974729">
                  <w:marLeft w:val="-1275"/>
                  <w:marRight w:val="0"/>
                  <w:marTop w:val="0"/>
                  <w:marBottom w:val="0"/>
                  <w:divBdr>
                    <w:top w:val="none" w:sz="0" w:space="0" w:color="auto"/>
                    <w:left w:val="none" w:sz="0" w:space="0" w:color="auto"/>
                    <w:bottom w:val="none" w:sz="0" w:space="0" w:color="auto"/>
                    <w:right w:val="none" w:sz="0" w:space="0" w:color="auto"/>
                  </w:divBdr>
                </w:div>
                <w:div w:id="1834761594">
                  <w:marLeft w:val="0"/>
                  <w:marRight w:val="0"/>
                  <w:marTop w:val="0"/>
                  <w:marBottom w:val="0"/>
                  <w:divBdr>
                    <w:top w:val="none" w:sz="0" w:space="0" w:color="auto"/>
                    <w:left w:val="none" w:sz="0" w:space="0" w:color="auto"/>
                    <w:bottom w:val="none" w:sz="0" w:space="0" w:color="auto"/>
                    <w:right w:val="none" w:sz="0" w:space="0" w:color="auto"/>
                  </w:divBdr>
                  <w:divsChild>
                    <w:div w:id="442501066">
                      <w:marLeft w:val="0"/>
                      <w:marRight w:val="0"/>
                      <w:marTop w:val="0"/>
                      <w:marBottom w:val="0"/>
                      <w:divBdr>
                        <w:top w:val="none" w:sz="0" w:space="0" w:color="auto"/>
                        <w:left w:val="none" w:sz="0" w:space="0" w:color="auto"/>
                        <w:bottom w:val="none" w:sz="0" w:space="0" w:color="auto"/>
                        <w:right w:val="none" w:sz="0" w:space="0" w:color="auto"/>
                      </w:divBdr>
                    </w:div>
                    <w:div w:id="1309821700">
                      <w:marLeft w:val="0"/>
                      <w:marRight w:val="0"/>
                      <w:marTop w:val="0"/>
                      <w:marBottom w:val="0"/>
                      <w:divBdr>
                        <w:top w:val="none" w:sz="0" w:space="0" w:color="auto"/>
                        <w:left w:val="none" w:sz="0" w:space="0" w:color="auto"/>
                        <w:bottom w:val="none" w:sz="0" w:space="0" w:color="auto"/>
                        <w:right w:val="none" w:sz="0" w:space="0" w:color="auto"/>
                      </w:divBdr>
                      <w:divsChild>
                        <w:div w:id="720977808">
                          <w:marLeft w:val="0"/>
                          <w:marRight w:val="0"/>
                          <w:marTop w:val="0"/>
                          <w:marBottom w:val="450"/>
                          <w:divBdr>
                            <w:top w:val="none" w:sz="0" w:space="0" w:color="auto"/>
                            <w:left w:val="none" w:sz="0" w:space="0" w:color="auto"/>
                            <w:bottom w:val="none" w:sz="0" w:space="0" w:color="auto"/>
                            <w:right w:val="none" w:sz="0" w:space="0" w:color="auto"/>
                          </w:divBdr>
                          <w:divsChild>
                            <w:div w:id="1636444858">
                              <w:marLeft w:val="0"/>
                              <w:marRight w:val="0"/>
                              <w:marTop w:val="0"/>
                              <w:marBottom w:val="0"/>
                              <w:divBdr>
                                <w:top w:val="none" w:sz="0" w:space="0" w:color="auto"/>
                                <w:left w:val="none" w:sz="0" w:space="0" w:color="auto"/>
                                <w:bottom w:val="none" w:sz="0" w:space="0" w:color="auto"/>
                                <w:right w:val="none" w:sz="0" w:space="0" w:color="auto"/>
                              </w:divBdr>
                            </w:div>
                          </w:divsChild>
                        </w:div>
                        <w:div w:id="93870401">
                          <w:marLeft w:val="0"/>
                          <w:marRight w:val="0"/>
                          <w:marTop w:val="0"/>
                          <w:marBottom w:val="450"/>
                          <w:divBdr>
                            <w:top w:val="none" w:sz="0" w:space="0" w:color="auto"/>
                            <w:left w:val="none" w:sz="0" w:space="0" w:color="auto"/>
                            <w:bottom w:val="none" w:sz="0" w:space="0" w:color="auto"/>
                            <w:right w:val="none" w:sz="0" w:space="0" w:color="auto"/>
                          </w:divBdr>
                          <w:divsChild>
                            <w:div w:id="451175705">
                              <w:marLeft w:val="0"/>
                              <w:marRight w:val="0"/>
                              <w:marTop w:val="0"/>
                              <w:marBottom w:val="0"/>
                              <w:divBdr>
                                <w:top w:val="none" w:sz="0" w:space="0" w:color="auto"/>
                                <w:left w:val="none" w:sz="0" w:space="0" w:color="auto"/>
                                <w:bottom w:val="none" w:sz="0" w:space="0" w:color="auto"/>
                                <w:right w:val="none" w:sz="0" w:space="0" w:color="auto"/>
                              </w:divBdr>
                            </w:div>
                          </w:divsChild>
                        </w:div>
                        <w:div w:id="742875585">
                          <w:marLeft w:val="0"/>
                          <w:marRight w:val="0"/>
                          <w:marTop w:val="0"/>
                          <w:marBottom w:val="450"/>
                          <w:divBdr>
                            <w:top w:val="none" w:sz="0" w:space="0" w:color="auto"/>
                            <w:left w:val="none" w:sz="0" w:space="0" w:color="auto"/>
                            <w:bottom w:val="none" w:sz="0" w:space="0" w:color="auto"/>
                            <w:right w:val="none" w:sz="0" w:space="0" w:color="auto"/>
                          </w:divBdr>
                          <w:divsChild>
                            <w:div w:id="9207174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43816798">
      <w:bodyDiv w:val="1"/>
      <w:marLeft w:val="0"/>
      <w:marRight w:val="0"/>
      <w:marTop w:val="0"/>
      <w:marBottom w:val="0"/>
      <w:divBdr>
        <w:top w:val="none" w:sz="0" w:space="0" w:color="auto"/>
        <w:left w:val="none" w:sz="0" w:space="0" w:color="auto"/>
        <w:bottom w:val="none" w:sz="0" w:space="0" w:color="auto"/>
        <w:right w:val="none" w:sz="0" w:space="0" w:color="auto"/>
      </w:divBdr>
      <w:divsChild>
        <w:div w:id="1961640206">
          <w:marLeft w:val="0"/>
          <w:marRight w:val="0"/>
          <w:marTop w:val="0"/>
          <w:marBottom w:val="0"/>
          <w:divBdr>
            <w:top w:val="none" w:sz="0" w:space="0" w:color="auto"/>
            <w:left w:val="none" w:sz="0" w:space="0" w:color="auto"/>
            <w:bottom w:val="none" w:sz="0" w:space="0" w:color="auto"/>
            <w:right w:val="none" w:sz="0" w:space="0" w:color="auto"/>
          </w:divBdr>
          <w:divsChild>
            <w:div w:id="1954557151">
              <w:marLeft w:val="0"/>
              <w:marRight w:val="0"/>
              <w:marTop w:val="0"/>
              <w:marBottom w:val="0"/>
              <w:divBdr>
                <w:top w:val="none" w:sz="0" w:space="0" w:color="auto"/>
                <w:left w:val="none" w:sz="0" w:space="0" w:color="auto"/>
                <w:bottom w:val="none" w:sz="0" w:space="0" w:color="auto"/>
                <w:right w:val="none" w:sz="0" w:space="0" w:color="auto"/>
              </w:divBdr>
              <w:divsChild>
                <w:div w:id="1896232423">
                  <w:marLeft w:val="0"/>
                  <w:marRight w:val="0"/>
                  <w:marTop w:val="0"/>
                  <w:marBottom w:val="0"/>
                  <w:divBdr>
                    <w:top w:val="none" w:sz="0" w:space="0" w:color="auto"/>
                    <w:left w:val="none" w:sz="0" w:space="0" w:color="auto"/>
                    <w:bottom w:val="none" w:sz="0" w:space="0" w:color="auto"/>
                    <w:right w:val="none" w:sz="0" w:space="0" w:color="auto"/>
                  </w:divBdr>
                  <w:divsChild>
                    <w:div w:id="148209215">
                      <w:marLeft w:val="0"/>
                      <w:marRight w:val="0"/>
                      <w:marTop w:val="0"/>
                      <w:marBottom w:val="0"/>
                      <w:divBdr>
                        <w:top w:val="none" w:sz="0" w:space="0" w:color="auto"/>
                        <w:left w:val="none" w:sz="0" w:space="0" w:color="auto"/>
                        <w:bottom w:val="none" w:sz="0" w:space="0" w:color="auto"/>
                        <w:right w:val="none" w:sz="0" w:space="0" w:color="auto"/>
                      </w:divBdr>
                      <w:divsChild>
                        <w:div w:id="1927417180">
                          <w:marLeft w:val="0"/>
                          <w:marRight w:val="0"/>
                          <w:marTop w:val="0"/>
                          <w:marBottom w:val="0"/>
                          <w:divBdr>
                            <w:top w:val="none" w:sz="0" w:space="0" w:color="auto"/>
                            <w:left w:val="none" w:sz="0" w:space="0" w:color="auto"/>
                            <w:bottom w:val="none" w:sz="0" w:space="0" w:color="auto"/>
                            <w:right w:val="none" w:sz="0" w:space="0" w:color="auto"/>
                          </w:divBdr>
                          <w:divsChild>
                            <w:div w:id="584337309">
                              <w:marLeft w:val="0"/>
                              <w:marRight w:val="0"/>
                              <w:marTop w:val="0"/>
                              <w:marBottom w:val="0"/>
                              <w:divBdr>
                                <w:top w:val="none" w:sz="0" w:space="0" w:color="auto"/>
                                <w:left w:val="none" w:sz="0" w:space="0" w:color="auto"/>
                                <w:bottom w:val="none" w:sz="0" w:space="0" w:color="auto"/>
                                <w:right w:val="none" w:sz="0" w:space="0" w:color="auto"/>
                              </w:divBdr>
                              <w:divsChild>
                                <w:div w:id="216628827">
                                  <w:marLeft w:val="0"/>
                                  <w:marRight w:val="0"/>
                                  <w:marTop w:val="0"/>
                                  <w:marBottom w:val="0"/>
                                  <w:divBdr>
                                    <w:top w:val="none" w:sz="0" w:space="0" w:color="auto"/>
                                    <w:left w:val="none" w:sz="0" w:space="0" w:color="auto"/>
                                    <w:bottom w:val="none" w:sz="0" w:space="0" w:color="auto"/>
                                    <w:right w:val="none" w:sz="0" w:space="0" w:color="auto"/>
                                  </w:divBdr>
                                  <w:divsChild>
                                    <w:div w:id="290790873">
                                      <w:marLeft w:val="0"/>
                                      <w:marRight w:val="0"/>
                                      <w:marTop w:val="0"/>
                                      <w:marBottom w:val="0"/>
                                      <w:divBdr>
                                        <w:top w:val="none" w:sz="0" w:space="0" w:color="auto"/>
                                        <w:left w:val="none" w:sz="0" w:space="0" w:color="auto"/>
                                        <w:bottom w:val="none" w:sz="0" w:space="0" w:color="auto"/>
                                        <w:right w:val="none" w:sz="0" w:space="0" w:color="auto"/>
                                      </w:divBdr>
                                      <w:divsChild>
                                        <w:div w:id="14143564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801313559">
          <w:marLeft w:val="0"/>
          <w:marRight w:val="0"/>
          <w:marTop w:val="0"/>
          <w:marBottom w:val="0"/>
          <w:divBdr>
            <w:top w:val="none" w:sz="0" w:space="0" w:color="auto"/>
            <w:left w:val="none" w:sz="0" w:space="0" w:color="auto"/>
            <w:bottom w:val="none" w:sz="0" w:space="0" w:color="auto"/>
            <w:right w:val="none" w:sz="0" w:space="0" w:color="auto"/>
          </w:divBdr>
          <w:divsChild>
            <w:div w:id="143817397">
              <w:marLeft w:val="0"/>
              <w:marRight w:val="0"/>
              <w:marTop w:val="0"/>
              <w:marBottom w:val="0"/>
              <w:divBdr>
                <w:top w:val="single" w:sz="6" w:space="0" w:color="D8D2CC"/>
                <w:left w:val="none" w:sz="0" w:space="0" w:color="auto"/>
                <w:bottom w:val="single" w:sz="6" w:space="0" w:color="D8D2CC"/>
                <w:right w:val="none" w:sz="0" w:space="0" w:color="auto"/>
              </w:divBdr>
              <w:divsChild>
                <w:div w:id="1820876390">
                  <w:marLeft w:val="0"/>
                  <w:marRight w:val="0"/>
                  <w:marTop w:val="0"/>
                  <w:marBottom w:val="0"/>
                  <w:divBdr>
                    <w:top w:val="none" w:sz="0" w:space="0" w:color="auto"/>
                    <w:left w:val="none" w:sz="0" w:space="0" w:color="auto"/>
                    <w:bottom w:val="none" w:sz="0" w:space="0" w:color="auto"/>
                    <w:right w:val="none" w:sz="0" w:space="0" w:color="auto"/>
                  </w:divBdr>
                  <w:divsChild>
                    <w:div w:id="1459571373">
                      <w:marLeft w:val="0"/>
                      <w:marRight w:val="0"/>
                      <w:marTop w:val="0"/>
                      <w:marBottom w:val="0"/>
                      <w:divBdr>
                        <w:top w:val="none" w:sz="0" w:space="0" w:color="auto"/>
                        <w:left w:val="none" w:sz="0" w:space="0" w:color="auto"/>
                        <w:bottom w:val="none" w:sz="0" w:space="0" w:color="auto"/>
                        <w:right w:val="none" w:sz="0" w:space="0" w:color="auto"/>
                      </w:divBdr>
                      <w:divsChild>
                        <w:div w:id="749275202">
                          <w:marLeft w:val="0"/>
                          <w:marRight w:val="0"/>
                          <w:marTop w:val="0"/>
                          <w:marBottom w:val="0"/>
                          <w:divBdr>
                            <w:top w:val="none" w:sz="0" w:space="0" w:color="auto"/>
                            <w:left w:val="none" w:sz="0" w:space="0" w:color="auto"/>
                            <w:bottom w:val="none" w:sz="0" w:space="0" w:color="auto"/>
                            <w:right w:val="none" w:sz="0" w:space="0" w:color="auto"/>
                          </w:divBdr>
                          <w:divsChild>
                            <w:div w:id="1550802675">
                              <w:marLeft w:val="0"/>
                              <w:marRight w:val="0"/>
                              <w:marTop w:val="0"/>
                              <w:marBottom w:val="0"/>
                              <w:divBdr>
                                <w:top w:val="none" w:sz="0" w:space="0" w:color="auto"/>
                                <w:left w:val="none" w:sz="0" w:space="0" w:color="auto"/>
                                <w:bottom w:val="none" w:sz="0" w:space="0" w:color="auto"/>
                                <w:right w:val="none" w:sz="0" w:space="0" w:color="auto"/>
                              </w:divBdr>
                              <w:divsChild>
                                <w:div w:id="484468535">
                                  <w:marLeft w:val="0"/>
                                  <w:marRight w:val="0"/>
                                  <w:marTop w:val="0"/>
                                  <w:marBottom w:val="0"/>
                                  <w:divBdr>
                                    <w:top w:val="none" w:sz="0" w:space="0" w:color="auto"/>
                                    <w:left w:val="none" w:sz="0" w:space="0" w:color="auto"/>
                                    <w:bottom w:val="none" w:sz="0" w:space="0" w:color="auto"/>
                                    <w:right w:val="none" w:sz="0" w:space="0" w:color="auto"/>
                                  </w:divBdr>
                                  <w:divsChild>
                                    <w:div w:id="1508786166">
                                      <w:marLeft w:val="0"/>
                                      <w:marRight w:val="0"/>
                                      <w:marTop w:val="0"/>
                                      <w:marBottom w:val="0"/>
                                      <w:divBdr>
                                        <w:top w:val="none" w:sz="0" w:space="0" w:color="auto"/>
                                        <w:left w:val="none" w:sz="0" w:space="0" w:color="auto"/>
                                        <w:bottom w:val="none" w:sz="0" w:space="0" w:color="auto"/>
                                        <w:right w:val="none" w:sz="0" w:space="0" w:color="auto"/>
                                      </w:divBdr>
                                    </w:div>
                                    <w:div w:id="16704790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06594967">
          <w:marLeft w:val="0"/>
          <w:marRight w:val="0"/>
          <w:marTop w:val="0"/>
          <w:marBottom w:val="0"/>
          <w:divBdr>
            <w:top w:val="none" w:sz="0" w:space="0" w:color="auto"/>
            <w:left w:val="none" w:sz="0" w:space="0" w:color="auto"/>
            <w:bottom w:val="none" w:sz="0" w:space="0" w:color="auto"/>
            <w:right w:val="none" w:sz="0" w:space="0" w:color="auto"/>
          </w:divBdr>
          <w:divsChild>
            <w:div w:id="1866213006">
              <w:marLeft w:val="0"/>
              <w:marRight w:val="0"/>
              <w:marTop w:val="0"/>
              <w:marBottom w:val="0"/>
              <w:divBdr>
                <w:top w:val="none" w:sz="0" w:space="0" w:color="auto"/>
                <w:left w:val="none" w:sz="0" w:space="0" w:color="auto"/>
                <w:bottom w:val="none" w:sz="0" w:space="0" w:color="auto"/>
                <w:right w:val="none" w:sz="0" w:space="0" w:color="auto"/>
              </w:divBdr>
              <w:divsChild>
                <w:div w:id="358968260">
                  <w:marLeft w:val="0"/>
                  <w:marRight w:val="0"/>
                  <w:marTop w:val="0"/>
                  <w:marBottom w:val="0"/>
                  <w:divBdr>
                    <w:top w:val="none" w:sz="0" w:space="0" w:color="auto"/>
                    <w:left w:val="none" w:sz="0" w:space="0" w:color="auto"/>
                    <w:bottom w:val="none" w:sz="0" w:space="0" w:color="auto"/>
                    <w:right w:val="none" w:sz="0" w:space="0" w:color="auto"/>
                  </w:divBdr>
                  <w:divsChild>
                    <w:div w:id="2905458">
                      <w:marLeft w:val="0"/>
                      <w:marRight w:val="0"/>
                      <w:marTop w:val="0"/>
                      <w:marBottom w:val="0"/>
                      <w:divBdr>
                        <w:top w:val="none" w:sz="0" w:space="0" w:color="auto"/>
                        <w:left w:val="none" w:sz="0" w:space="0" w:color="auto"/>
                        <w:bottom w:val="none" w:sz="0" w:space="0" w:color="auto"/>
                        <w:right w:val="none" w:sz="0" w:space="0" w:color="auto"/>
                      </w:divBdr>
                      <w:divsChild>
                        <w:div w:id="1825050855">
                          <w:marLeft w:val="0"/>
                          <w:marRight w:val="0"/>
                          <w:marTop w:val="0"/>
                          <w:marBottom w:val="0"/>
                          <w:divBdr>
                            <w:top w:val="none" w:sz="0" w:space="0" w:color="auto"/>
                            <w:left w:val="none" w:sz="0" w:space="0" w:color="auto"/>
                            <w:bottom w:val="none" w:sz="0" w:space="0" w:color="auto"/>
                            <w:right w:val="none" w:sz="0" w:space="0" w:color="auto"/>
                          </w:divBdr>
                          <w:divsChild>
                            <w:div w:id="15941661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29092077">
                      <w:marLeft w:val="0"/>
                      <w:marRight w:val="0"/>
                      <w:marTop w:val="0"/>
                      <w:marBottom w:val="0"/>
                      <w:divBdr>
                        <w:top w:val="none" w:sz="0" w:space="0" w:color="auto"/>
                        <w:left w:val="none" w:sz="0" w:space="0" w:color="auto"/>
                        <w:bottom w:val="none" w:sz="0" w:space="0" w:color="auto"/>
                        <w:right w:val="none" w:sz="0" w:space="0" w:color="auto"/>
                      </w:divBdr>
                      <w:divsChild>
                        <w:div w:id="457842131">
                          <w:marLeft w:val="0"/>
                          <w:marRight w:val="0"/>
                          <w:marTop w:val="0"/>
                          <w:marBottom w:val="0"/>
                          <w:divBdr>
                            <w:top w:val="none" w:sz="0" w:space="0" w:color="auto"/>
                            <w:left w:val="none" w:sz="0" w:space="0" w:color="auto"/>
                            <w:bottom w:val="none" w:sz="0" w:space="0" w:color="auto"/>
                            <w:right w:val="none" w:sz="0" w:space="0" w:color="auto"/>
                          </w:divBdr>
                        </w:div>
                        <w:div w:id="791555042">
                          <w:marLeft w:val="0"/>
                          <w:marRight w:val="0"/>
                          <w:marTop w:val="0"/>
                          <w:marBottom w:val="0"/>
                          <w:divBdr>
                            <w:top w:val="none" w:sz="0" w:space="0" w:color="auto"/>
                            <w:left w:val="none" w:sz="0" w:space="0" w:color="auto"/>
                            <w:bottom w:val="none" w:sz="0" w:space="0" w:color="auto"/>
                            <w:right w:val="none" w:sz="0" w:space="0" w:color="auto"/>
                          </w:divBdr>
                        </w:div>
                        <w:div w:id="249003397">
                          <w:marLeft w:val="0"/>
                          <w:marRight w:val="0"/>
                          <w:marTop w:val="0"/>
                          <w:marBottom w:val="0"/>
                          <w:divBdr>
                            <w:top w:val="none" w:sz="0" w:space="0" w:color="auto"/>
                            <w:left w:val="none" w:sz="0" w:space="0" w:color="auto"/>
                            <w:bottom w:val="none" w:sz="0" w:space="0" w:color="auto"/>
                            <w:right w:val="none" w:sz="0" w:space="0" w:color="auto"/>
                          </w:divBdr>
                        </w:div>
                        <w:div w:id="395202289">
                          <w:marLeft w:val="0"/>
                          <w:marRight w:val="0"/>
                          <w:marTop w:val="0"/>
                          <w:marBottom w:val="0"/>
                          <w:divBdr>
                            <w:top w:val="none" w:sz="0" w:space="0" w:color="auto"/>
                            <w:left w:val="none" w:sz="0" w:space="0" w:color="auto"/>
                            <w:bottom w:val="none" w:sz="0" w:space="0" w:color="auto"/>
                            <w:right w:val="none" w:sz="0" w:space="0" w:color="auto"/>
                          </w:divBdr>
                        </w:div>
                        <w:div w:id="53629453">
                          <w:marLeft w:val="0"/>
                          <w:marRight w:val="0"/>
                          <w:marTop w:val="0"/>
                          <w:marBottom w:val="0"/>
                          <w:divBdr>
                            <w:top w:val="none" w:sz="0" w:space="0" w:color="auto"/>
                            <w:left w:val="none" w:sz="0" w:space="0" w:color="auto"/>
                            <w:bottom w:val="none" w:sz="0" w:space="0" w:color="auto"/>
                            <w:right w:val="none" w:sz="0" w:space="0" w:color="auto"/>
                          </w:divBdr>
                          <w:divsChild>
                            <w:div w:id="595017002">
                              <w:marLeft w:val="0"/>
                              <w:marRight w:val="0"/>
                              <w:marTop w:val="0"/>
                              <w:marBottom w:val="0"/>
                              <w:divBdr>
                                <w:top w:val="none" w:sz="0" w:space="0" w:color="auto"/>
                                <w:left w:val="none" w:sz="0" w:space="0" w:color="auto"/>
                                <w:bottom w:val="none" w:sz="0" w:space="0" w:color="auto"/>
                                <w:right w:val="none" w:sz="0" w:space="0" w:color="auto"/>
                              </w:divBdr>
                              <w:divsChild>
                                <w:div w:id="867572135">
                                  <w:marLeft w:val="0"/>
                                  <w:marRight w:val="0"/>
                                  <w:marTop w:val="0"/>
                                  <w:marBottom w:val="0"/>
                                  <w:divBdr>
                                    <w:top w:val="none" w:sz="0" w:space="0" w:color="auto"/>
                                    <w:left w:val="none" w:sz="0" w:space="0" w:color="auto"/>
                                    <w:bottom w:val="none" w:sz="0" w:space="0" w:color="auto"/>
                                    <w:right w:val="none" w:sz="0" w:space="0" w:color="auto"/>
                                  </w:divBdr>
                                  <w:divsChild>
                                    <w:div w:id="204369916">
                                      <w:marLeft w:val="0"/>
                                      <w:marRight w:val="0"/>
                                      <w:marTop w:val="0"/>
                                      <w:marBottom w:val="150"/>
                                      <w:divBdr>
                                        <w:top w:val="none" w:sz="0" w:space="0" w:color="auto"/>
                                        <w:left w:val="none" w:sz="0" w:space="0" w:color="auto"/>
                                        <w:bottom w:val="none" w:sz="0" w:space="0" w:color="auto"/>
                                        <w:right w:val="none" w:sz="0" w:space="0" w:color="auto"/>
                                      </w:divBdr>
                                      <w:divsChild>
                                        <w:div w:id="636959741">
                                          <w:marLeft w:val="0"/>
                                          <w:marRight w:val="0"/>
                                          <w:marTop w:val="0"/>
                                          <w:marBottom w:val="0"/>
                                          <w:divBdr>
                                            <w:top w:val="none" w:sz="0" w:space="0" w:color="auto"/>
                                            <w:left w:val="none" w:sz="0" w:space="0" w:color="auto"/>
                                            <w:bottom w:val="single" w:sz="6" w:space="0" w:color="D8D2CC"/>
                                            <w:right w:val="none" w:sz="0" w:space="0" w:color="auto"/>
                                          </w:divBdr>
                                        </w:div>
                                        <w:div w:id="344020871">
                                          <w:marLeft w:val="0"/>
                                          <w:marRight w:val="0"/>
                                          <w:marTop w:val="0"/>
                                          <w:marBottom w:val="0"/>
                                          <w:divBdr>
                                            <w:top w:val="none" w:sz="0" w:space="0" w:color="auto"/>
                                            <w:left w:val="none" w:sz="0" w:space="0" w:color="auto"/>
                                            <w:bottom w:val="none" w:sz="0" w:space="0" w:color="auto"/>
                                            <w:right w:val="none" w:sz="0" w:space="0" w:color="auto"/>
                                          </w:divBdr>
                                        </w:div>
                                        <w:div w:id="8675270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4737041">
                      <w:marLeft w:val="0"/>
                      <w:marRight w:val="0"/>
                      <w:marTop w:val="0"/>
                      <w:marBottom w:val="0"/>
                      <w:divBdr>
                        <w:top w:val="single" w:sz="6" w:space="0" w:color="5534A6"/>
                        <w:left w:val="single" w:sz="6" w:space="0" w:color="5534A6"/>
                        <w:bottom w:val="single" w:sz="6" w:space="0" w:color="5534A6"/>
                        <w:right w:val="single" w:sz="6" w:space="0" w:color="5534A6"/>
                      </w:divBdr>
                    </w:div>
                    <w:div w:id="265117565">
                      <w:marLeft w:val="0"/>
                      <w:marRight w:val="0"/>
                      <w:marTop w:val="0"/>
                      <w:marBottom w:val="0"/>
                      <w:divBdr>
                        <w:top w:val="single" w:sz="6" w:space="0" w:color="5534A6"/>
                        <w:left w:val="single" w:sz="6" w:space="0" w:color="5534A6"/>
                        <w:bottom w:val="single" w:sz="6" w:space="0" w:color="5534A6"/>
                        <w:right w:val="single" w:sz="6" w:space="0" w:color="5534A6"/>
                      </w:divBdr>
                    </w:div>
                    <w:div w:id="1471245206">
                      <w:marLeft w:val="0"/>
                      <w:marRight w:val="0"/>
                      <w:marTop w:val="0"/>
                      <w:marBottom w:val="0"/>
                      <w:divBdr>
                        <w:top w:val="single" w:sz="6" w:space="0" w:color="5534A6"/>
                        <w:left w:val="single" w:sz="6" w:space="0" w:color="5534A6"/>
                        <w:bottom w:val="single" w:sz="6" w:space="0" w:color="5534A6"/>
                        <w:right w:val="single" w:sz="6" w:space="0" w:color="5534A6"/>
                      </w:divBdr>
                    </w:div>
                    <w:div w:id="1619337896">
                      <w:marLeft w:val="0"/>
                      <w:marRight w:val="0"/>
                      <w:marTop w:val="0"/>
                      <w:marBottom w:val="0"/>
                      <w:divBdr>
                        <w:top w:val="none" w:sz="0" w:space="0" w:color="auto"/>
                        <w:left w:val="none" w:sz="0" w:space="0" w:color="auto"/>
                        <w:bottom w:val="none" w:sz="0" w:space="0" w:color="auto"/>
                        <w:right w:val="none" w:sz="0" w:space="0" w:color="auto"/>
                      </w:divBdr>
                      <w:divsChild>
                        <w:div w:id="1480809414">
                          <w:marLeft w:val="0"/>
                          <w:marRight w:val="0"/>
                          <w:marTop w:val="0"/>
                          <w:marBottom w:val="0"/>
                          <w:divBdr>
                            <w:top w:val="none" w:sz="0" w:space="0" w:color="auto"/>
                            <w:left w:val="none" w:sz="0" w:space="0" w:color="auto"/>
                            <w:bottom w:val="none" w:sz="0" w:space="0" w:color="auto"/>
                            <w:right w:val="none" w:sz="0" w:space="0" w:color="auto"/>
                          </w:divBdr>
                          <w:divsChild>
                            <w:div w:id="1381516015">
                              <w:marLeft w:val="0"/>
                              <w:marRight w:val="0"/>
                              <w:marTop w:val="0"/>
                              <w:marBottom w:val="0"/>
                              <w:divBdr>
                                <w:top w:val="none" w:sz="0" w:space="0" w:color="auto"/>
                                <w:left w:val="none" w:sz="0" w:space="0" w:color="auto"/>
                                <w:bottom w:val="none" w:sz="0" w:space="0" w:color="auto"/>
                                <w:right w:val="none" w:sz="0" w:space="0" w:color="auto"/>
                              </w:divBdr>
                              <w:divsChild>
                                <w:div w:id="18674780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46602423">
                      <w:marLeft w:val="0"/>
                      <w:marRight w:val="0"/>
                      <w:marTop w:val="0"/>
                      <w:marBottom w:val="0"/>
                      <w:divBdr>
                        <w:top w:val="none" w:sz="0" w:space="0" w:color="auto"/>
                        <w:left w:val="none" w:sz="0" w:space="0" w:color="auto"/>
                        <w:bottom w:val="none" w:sz="0" w:space="0" w:color="auto"/>
                        <w:right w:val="none" w:sz="0" w:space="0" w:color="auto"/>
                      </w:divBdr>
                      <w:divsChild>
                        <w:div w:id="1705595491">
                          <w:marLeft w:val="0"/>
                          <w:marRight w:val="0"/>
                          <w:marTop w:val="0"/>
                          <w:marBottom w:val="0"/>
                          <w:divBdr>
                            <w:top w:val="none" w:sz="0" w:space="0" w:color="auto"/>
                            <w:left w:val="none" w:sz="0" w:space="0" w:color="auto"/>
                            <w:bottom w:val="none" w:sz="0" w:space="0" w:color="auto"/>
                            <w:right w:val="none" w:sz="0" w:space="0" w:color="auto"/>
                          </w:divBdr>
                          <w:divsChild>
                            <w:div w:id="347948707">
                              <w:marLeft w:val="0"/>
                              <w:marRight w:val="0"/>
                              <w:marTop w:val="0"/>
                              <w:marBottom w:val="0"/>
                              <w:divBdr>
                                <w:top w:val="none" w:sz="0" w:space="0" w:color="auto"/>
                                <w:left w:val="none" w:sz="0" w:space="0" w:color="auto"/>
                                <w:bottom w:val="none" w:sz="0" w:space="0" w:color="auto"/>
                                <w:right w:val="none" w:sz="0" w:space="0" w:color="auto"/>
                              </w:divBdr>
                              <w:divsChild>
                                <w:div w:id="367528511">
                                  <w:marLeft w:val="0"/>
                                  <w:marRight w:val="0"/>
                                  <w:marTop w:val="0"/>
                                  <w:marBottom w:val="0"/>
                                  <w:divBdr>
                                    <w:top w:val="none" w:sz="0" w:space="0" w:color="auto"/>
                                    <w:left w:val="none" w:sz="0" w:space="0" w:color="auto"/>
                                    <w:bottom w:val="none" w:sz="0" w:space="0" w:color="auto"/>
                                    <w:right w:val="none" w:sz="0" w:space="0" w:color="auto"/>
                                  </w:divBdr>
                                  <w:divsChild>
                                    <w:div w:id="1446269751">
                                      <w:marLeft w:val="0"/>
                                      <w:marRight w:val="0"/>
                                      <w:marTop w:val="0"/>
                                      <w:marBottom w:val="0"/>
                                      <w:divBdr>
                                        <w:top w:val="single" w:sz="6" w:space="0" w:color="D8D2CC"/>
                                        <w:left w:val="none" w:sz="0" w:space="0" w:color="auto"/>
                                        <w:bottom w:val="single" w:sz="6" w:space="0" w:color="D8D2CC"/>
                                        <w:right w:val="none" w:sz="0" w:space="0" w:color="auto"/>
                                      </w:divBdr>
                                      <w:divsChild>
                                        <w:div w:id="201790269">
                                          <w:marLeft w:val="0"/>
                                          <w:marRight w:val="0"/>
                                          <w:marTop w:val="0"/>
                                          <w:marBottom w:val="0"/>
                                          <w:divBdr>
                                            <w:top w:val="none" w:sz="0" w:space="0" w:color="auto"/>
                                            <w:left w:val="none" w:sz="0" w:space="0" w:color="auto"/>
                                            <w:bottom w:val="none" w:sz="0" w:space="0" w:color="auto"/>
                                            <w:right w:val="none" w:sz="0" w:space="0" w:color="auto"/>
                                          </w:divBdr>
                                        </w:div>
                                        <w:div w:id="1840193243">
                                          <w:marLeft w:val="0"/>
                                          <w:marRight w:val="0"/>
                                          <w:marTop w:val="0"/>
                                          <w:marBottom w:val="0"/>
                                          <w:divBdr>
                                            <w:top w:val="none" w:sz="0" w:space="0" w:color="auto"/>
                                            <w:left w:val="none" w:sz="0" w:space="0" w:color="auto"/>
                                            <w:bottom w:val="none" w:sz="0" w:space="0" w:color="auto"/>
                                            <w:right w:val="none" w:sz="0" w:space="0" w:color="auto"/>
                                          </w:divBdr>
                                          <w:divsChild>
                                            <w:div w:id="4825031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915822042">
      <w:bodyDiv w:val="1"/>
      <w:marLeft w:val="0"/>
      <w:marRight w:val="0"/>
      <w:marTop w:val="0"/>
      <w:marBottom w:val="0"/>
      <w:divBdr>
        <w:top w:val="none" w:sz="0" w:space="0" w:color="auto"/>
        <w:left w:val="none" w:sz="0" w:space="0" w:color="auto"/>
        <w:bottom w:val="none" w:sz="0" w:space="0" w:color="auto"/>
        <w:right w:val="none" w:sz="0" w:space="0" w:color="auto"/>
      </w:divBdr>
      <w:divsChild>
        <w:div w:id="1315645867">
          <w:marLeft w:val="0"/>
          <w:marRight w:val="0"/>
          <w:marTop w:val="0"/>
          <w:marBottom w:val="0"/>
          <w:divBdr>
            <w:top w:val="none" w:sz="0" w:space="0" w:color="auto"/>
            <w:left w:val="none" w:sz="0" w:space="0" w:color="auto"/>
            <w:bottom w:val="none" w:sz="0" w:space="0" w:color="auto"/>
            <w:right w:val="none" w:sz="0" w:space="0" w:color="auto"/>
          </w:divBdr>
          <w:divsChild>
            <w:div w:id="666902529">
              <w:marLeft w:val="0"/>
              <w:marRight w:val="0"/>
              <w:marTop w:val="0"/>
              <w:marBottom w:val="600"/>
              <w:divBdr>
                <w:top w:val="none" w:sz="0" w:space="0" w:color="auto"/>
                <w:left w:val="none" w:sz="0" w:space="0" w:color="auto"/>
                <w:bottom w:val="none" w:sz="0" w:space="0" w:color="auto"/>
                <w:right w:val="none" w:sz="0" w:space="0" w:color="auto"/>
              </w:divBdr>
              <w:divsChild>
                <w:div w:id="19982649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9339335">
          <w:marLeft w:val="0"/>
          <w:marRight w:val="0"/>
          <w:marTop w:val="0"/>
          <w:marBottom w:val="0"/>
          <w:divBdr>
            <w:top w:val="none" w:sz="0" w:space="0" w:color="auto"/>
            <w:left w:val="none" w:sz="0" w:space="0" w:color="auto"/>
            <w:bottom w:val="none" w:sz="0" w:space="0" w:color="auto"/>
            <w:right w:val="none" w:sz="0" w:space="0" w:color="auto"/>
          </w:divBdr>
          <w:divsChild>
            <w:div w:id="944922999">
              <w:marLeft w:val="0"/>
              <w:marRight w:val="0"/>
              <w:marTop w:val="0"/>
              <w:marBottom w:val="0"/>
              <w:divBdr>
                <w:top w:val="none" w:sz="0" w:space="0" w:color="auto"/>
                <w:left w:val="none" w:sz="0" w:space="0" w:color="auto"/>
                <w:bottom w:val="none" w:sz="0" w:space="0" w:color="auto"/>
                <w:right w:val="none" w:sz="0" w:space="0" w:color="auto"/>
              </w:divBdr>
              <w:divsChild>
                <w:div w:id="1005011243">
                  <w:marLeft w:val="-1275"/>
                  <w:marRight w:val="0"/>
                  <w:marTop w:val="0"/>
                  <w:marBottom w:val="0"/>
                  <w:divBdr>
                    <w:top w:val="none" w:sz="0" w:space="0" w:color="auto"/>
                    <w:left w:val="none" w:sz="0" w:space="0" w:color="auto"/>
                    <w:bottom w:val="none" w:sz="0" w:space="0" w:color="auto"/>
                    <w:right w:val="none" w:sz="0" w:space="0" w:color="auto"/>
                  </w:divBdr>
                </w:div>
                <w:div w:id="374744395">
                  <w:marLeft w:val="0"/>
                  <w:marRight w:val="0"/>
                  <w:marTop w:val="0"/>
                  <w:marBottom w:val="0"/>
                  <w:divBdr>
                    <w:top w:val="none" w:sz="0" w:space="0" w:color="auto"/>
                    <w:left w:val="none" w:sz="0" w:space="0" w:color="auto"/>
                    <w:bottom w:val="none" w:sz="0" w:space="0" w:color="auto"/>
                    <w:right w:val="none" w:sz="0" w:space="0" w:color="auto"/>
                  </w:divBdr>
                  <w:divsChild>
                    <w:div w:id="948855944">
                      <w:marLeft w:val="0"/>
                      <w:marRight w:val="0"/>
                      <w:marTop w:val="0"/>
                      <w:marBottom w:val="0"/>
                      <w:divBdr>
                        <w:top w:val="none" w:sz="0" w:space="0" w:color="auto"/>
                        <w:left w:val="none" w:sz="0" w:space="0" w:color="auto"/>
                        <w:bottom w:val="none" w:sz="0" w:space="0" w:color="auto"/>
                        <w:right w:val="none" w:sz="0" w:space="0" w:color="auto"/>
                      </w:divBdr>
                    </w:div>
                    <w:div w:id="1933314870">
                      <w:marLeft w:val="0"/>
                      <w:marRight w:val="0"/>
                      <w:marTop w:val="0"/>
                      <w:marBottom w:val="0"/>
                      <w:divBdr>
                        <w:top w:val="none" w:sz="0" w:space="0" w:color="auto"/>
                        <w:left w:val="none" w:sz="0" w:space="0" w:color="auto"/>
                        <w:bottom w:val="none" w:sz="0" w:space="0" w:color="auto"/>
                        <w:right w:val="none" w:sz="0" w:space="0" w:color="auto"/>
                      </w:divBdr>
                      <w:divsChild>
                        <w:div w:id="1791128278">
                          <w:blockQuote w:val="1"/>
                          <w:marLeft w:val="0"/>
                          <w:marRight w:val="0"/>
                          <w:marTop w:val="0"/>
                          <w:marBottom w:val="0"/>
                          <w:divBdr>
                            <w:top w:val="none" w:sz="0" w:space="0" w:color="auto"/>
                            <w:left w:val="none" w:sz="0" w:space="0" w:color="auto"/>
                            <w:bottom w:val="none" w:sz="0" w:space="0" w:color="auto"/>
                            <w:right w:val="none" w:sz="0" w:space="0" w:color="auto"/>
                          </w:divBdr>
                        </w:div>
                        <w:div w:id="1789083215">
                          <w:marLeft w:val="0"/>
                          <w:marRight w:val="0"/>
                          <w:marTop w:val="0"/>
                          <w:marBottom w:val="450"/>
                          <w:divBdr>
                            <w:top w:val="none" w:sz="0" w:space="0" w:color="auto"/>
                            <w:left w:val="none" w:sz="0" w:space="0" w:color="auto"/>
                            <w:bottom w:val="none" w:sz="0" w:space="0" w:color="auto"/>
                            <w:right w:val="none" w:sz="0" w:space="0" w:color="auto"/>
                          </w:divBdr>
                          <w:divsChild>
                            <w:div w:id="5163139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41448493">
      <w:bodyDiv w:val="1"/>
      <w:marLeft w:val="0"/>
      <w:marRight w:val="0"/>
      <w:marTop w:val="0"/>
      <w:marBottom w:val="0"/>
      <w:divBdr>
        <w:top w:val="none" w:sz="0" w:space="0" w:color="auto"/>
        <w:left w:val="none" w:sz="0" w:space="0" w:color="auto"/>
        <w:bottom w:val="none" w:sz="0" w:space="0" w:color="auto"/>
        <w:right w:val="none" w:sz="0" w:space="0" w:color="auto"/>
      </w:divBdr>
      <w:divsChild>
        <w:div w:id="1394042618">
          <w:marLeft w:val="0"/>
          <w:marRight w:val="0"/>
          <w:marTop w:val="0"/>
          <w:marBottom w:val="0"/>
          <w:divBdr>
            <w:top w:val="single" w:sz="2" w:space="0" w:color="auto"/>
            <w:left w:val="single" w:sz="2" w:space="0" w:color="auto"/>
            <w:bottom w:val="single" w:sz="2" w:space="0" w:color="auto"/>
            <w:right w:val="single" w:sz="2" w:space="0" w:color="auto"/>
          </w:divBdr>
          <w:divsChild>
            <w:div w:id="1597859786">
              <w:marLeft w:val="0"/>
              <w:marRight w:val="0"/>
              <w:marTop w:val="0"/>
              <w:marBottom w:val="0"/>
              <w:divBdr>
                <w:top w:val="single" w:sz="2" w:space="0" w:color="auto"/>
                <w:left w:val="single" w:sz="2" w:space="0" w:color="auto"/>
                <w:bottom w:val="single" w:sz="2" w:space="0" w:color="auto"/>
                <w:right w:val="single" w:sz="2" w:space="0" w:color="auto"/>
              </w:divBdr>
              <w:divsChild>
                <w:div w:id="666984486">
                  <w:marLeft w:val="0"/>
                  <w:marRight w:val="0"/>
                  <w:marTop w:val="0"/>
                  <w:marBottom w:val="0"/>
                  <w:divBdr>
                    <w:top w:val="single" w:sz="2" w:space="0" w:color="auto"/>
                    <w:left w:val="single" w:sz="2" w:space="0" w:color="auto"/>
                    <w:bottom w:val="single" w:sz="2" w:space="0" w:color="auto"/>
                    <w:right w:val="single" w:sz="2" w:space="0" w:color="auto"/>
                  </w:divBdr>
                  <w:divsChild>
                    <w:div w:id="262804222">
                      <w:marLeft w:val="0"/>
                      <w:marRight w:val="0"/>
                      <w:marTop w:val="0"/>
                      <w:marBottom w:val="0"/>
                      <w:divBdr>
                        <w:top w:val="single" w:sz="2" w:space="0" w:color="auto"/>
                        <w:left w:val="single" w:sz="2" w:space="0" w:color="auto"/>
                        <w:bottom w:val="single" w:sz="6" w:space="0" w:color="D9D9D9"/>
                        <w:right w:val="single" w:sz="2" w:space="0" w:color="auto"/>
                      </w:divBdr>
                      <w:divsChild>
                        <w:div w:id="2040426074">
                          <w:marLeft w:val="0"/>
                          <w:marRight w:val="0"/>
                          <w:marTop w:val="0"/>
                          <w:marBottom w:val="0"/>
                          <w:divBdr>
                            <w:top w:val="single" w:sz="2" w:space="0" w:color="auto"/>
                            <w:left w:val="single" w:sz="2" w:space="0" w:color="auto"/>
                            <w:bottom w:val="single" w:sz="2" w:space="0" w:color="auto"/>
                            <w:right w:val="single" w:sz="2" w:space="0" w:color="auto"/>
                          </w:divBdr>
                          <w:divsChild>
                            <w:div w:id="619801877">
                              <w:marLeft w:val="0"/>
                              <w:marRight w:val="0"/>
                              <w:marTop w:val="0"/>
                              <w:marBottom w:val="0"/>
                              <w:divBdr>
                                <w:top w:val="single" w:sz="2" w:space="0" w:color="auto"/>
                                <w:left w:val="single" w:sz="2" w:space="0" w:color="auto"/>
                                <w:bottom w:val="single" w:sz="2" w:space="0" w:color="auto"/>
                                <w:right w:val="single" w:sz="2" w:space="0" w:color="auto"/>
                              </w:divBdr>
                              <w:divsChild>
                                <w:div w:id="1303582268">
                                  <w:marLeft w:val="0"/>
                                  <w:marRight w:val="0"/>
                                  <w:marTop w:val="0"/>
                                  <w:marBottom w:val="0"/>
                                  <w:divBdr>
                                    <w:top w:val="single" w:sz="2" w:space="0" w:color="auto"/>
                                    <w:left w:val="single" w:sz="2" w:space="0" w:color="auto"/>
                                    <w:bottom w:val="single" w:sz="2" w:space="0" w:color="auto"/>
                                    <w:right w:val="single" w:sz="2" w:space="0" w:color="auto"/>
                                  </w:divBdr>
                                  <w:divsChild>
                                    <w:div w:id="287858430">
                                      <w:marLeft w:val="0"/>
                                      <w:marRight w:val="0"/>
                                      <w:marTop w:val="0"/>
                                      <w:marBottom w:val="0"/>
                                      <w:divBdr>
                                        <w:top w:val="single" w:sz="2" w:space="0" w:color="auto"/>
                                        <w:left w:val="single" w:sz="2" w:space="0" w:color="auto"/>
                                        <w:bottom w:val="single" w:sz="2" w:space="0" w:color="auto"/>
                                        <w:right w:val="single" w:sz="2" w:space="0" w:color="auto"/>
                                      </w:divBdr>
                                    </w:div>
                                    <w:div w:id="524290404">
                                      <w:marLeft w:val="0"/>
                                      <w:marRight w:val="0"/>
                                      <w:marTop w:val="0"/>
                                      <w:marBottom w:val="0"/>
                                      <w:divBdr>
                                        <w:top w:val="single" w:sz="2" w:space="0" w:color="auto"/>
                                        <w:left w:val="single" w:sz="2" w:space="0" w:color="auto"/>
                                        <w:bottom w:val="single" w:sz="2" w:space="0" w:color="auto"/>
                                        <w:right w:val="single" w:sz="2" w:space="0" w:color="auto"/>
                                      </w:divBdr>
                                    </w:div>
                                  </w:divsChild>
                                </w:div>
                                <w:div w:id="128793435">
                                  <w:marLeft w:val="0"/>
                                  <w:marRight w:val="0"/>
                                  <w:marTop w:val="0"/>
                                  <w:marBottom w:val="0"/>
                                  <w:divBdr>
                                    <w:top w:val="single" w:sz="2" w:space="0" w:color="auto"/>
                                    <w:left w:val="single" w:sz="2" w:space="0" w:color="auto"/>
                                    <w:bottom w:val="single" w:sz="2" w:space="0" w:color="auto"/>
                                    <w:right w:val="single" w:sz="2" w:space="0" w:color="auto"/>
                                  </w:divBdr>
                                  <w:divsChild>
                                    <w:div w:id="484126890">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2135517504">
                  <w:marLeft w:val="0"/>
                  <w:marRight w:val="0"/>
                  <w:marTop w:val="0"/>
                  <w:marBottom w:val="0"/>
                  <w:divBdr>
                    <w:top w:val="single" w:sz="2" w:space="0" w:color="auto"/>
                    <w:left w:val="single" w:sz="2" w:space="0" w:color="auto"/>
                    <w:bottom w:val="single" w:sz="2" w:space="0" w:color="auto"/>
                    <w:right w:val="single" w:sz="2" w:space="0" w:color="auto"/>
                  </w:divBdr>
                  <w:divsChild>
                    <w:div w:id="1022242095">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 w:id="1675567316">
          <w:marLeft w:val="0"/>
          <w:marRight w:val="0"/>
          <w:marTop w:val="0"/>
          <w:marBottom w:val="0"/>
          <w:divBdr>
            <w:top w:val="single" w:sz="2" w:space="0" w:color="auto"/>
            <w:left w:val="single" w:sz="2" w:space="0" w:color="auto"/>
            <w:bottom w:val="single" w:sz="2" w:space="0" w:color="auto"/>
            <w:right w:val="single" w:sz="2" w:space="0" w:color="auto"/>
          </w:divBdr>
          <w:divsChild>
            <w:div w:id="2001762171">
              <w:marLeft w:val="0"/>
              <w:marRight w:val="0"/>
              <w:marTop w:val="0"/>
              <w:marBottom w:val="0"/>
              <w:divBdr>
                <w:top w:val="single" w:sz="2" w:space="0" w:color="auto"/>
                <w:left w:val="single" w:sz="2" w:space="0" w:color="auto"/>
                <w:bottom w:val="single" w:sz="2" w:space="0" w:color="auto"/>
                <w:right w:val="single" w:sz="2" w:space="0" w:color="auto"/>
              </w:divBdr>
              <w:divsChild>
                <w:div w:id="1190099122">
                  <w:marLeft w:val="0"/>
                  <w:marRight w:val="0"/>
                  <w:marTop w:val="0"/>
                  <w:marBottom w:val="0"/>
                  <w:divBdr>
                    <w:top w:val="single" w:sz="2" w:space="0" w:color="auto"/>
                    <w:left w:val="single" w:sz="2" w:space="0" w:color="auto"/>
                    <w:bottom w:val="single" w:sz="2" w:space="0" w:color="auto"/>
                    <w:right w:val="single" w:sz="2" w:space="0" w:color="auto"/>
                  </w:divBdr>
                  <w:divsChild>
                    <w:div w:id="2016570521">
                      <w:marLeft w:val="0"/>
                      <w:marRight w:val="0"/>
                      <w:marTop w:val="0"/>
                      <w:marBottom w:val="0"/>
                      <w:divBdr>
                        <w:top w:val="single" w:sz="12" w:space="0" w:color="CC2027"/>
                        <w:left w:val="single" w:sz="12" w:space="0" w:color="CC2027"/>
                        <w:bottom w:val="single" w:sz="12" w:space="0" w:color="CC2027"/>
                        <w:right w:val="single" w:sz="12" w:space="0" w:color="CC2027"/>
                      </w:divBdr>
                      <w:divsChild>
                        <w:div w:id="1840459932">
                          <w:marLeft w:val="0"/>
                          <w:marRight w:val="0"/>
                          <w:marTop w:val="0"/>
                          <w:marBottom w:val="0"/>
                          <w:divBdr>
                            <w:top w:val="single" w:sz="2" w:space="0" w:color="auto"/>
                            <w:left w:val="single" w:sz="2" w:space="0" w:color="auto"/>
                            <w:bottom w:val="single" w:sz="2" w:space="0" w:color="auto"/>
                            <w:right w:val="single" w:sz="2" w:space="0" w:color="auto"/>
                          </w:divBdr>
                          <w:divsChild>
                            <w:div w:id="944533434">
                              <w:marLeft w:val="0"/>
                              <w:marRight w:val="0"/>
                              <w:marTop w:val="0"/>
                              <w:marBottom w:val="0"/>
                              <w:divBdr>
                                <w:top w:val="single" w:sz="2" w:space="0" w:color="auto"/>
                                <w:left w:val="single" w:sz="2" w:space="0" w:color="auto"/>
                                <w:bottom w:val="single" w:sz="2" w:space="0" w:color="auto"/>
                                <w:right w:val="single" w:sz="2" w:space="0" w:color="auto"/>
                              </w:divBdr>
                            </w:div>
                          </w:divsChild>
                        </w:div>
                        <w:div w:id="1761024194">
                          <w:marLeft w:val="0"/>
                          <w:marRight w:val="0"/>
                          <w:marTop w:val="0"/>
                          <w:marBottom w:val="0"/>
                          <w:divBdr>
                            <w:top w:val="single" w:sz="2" w:space="0" w:color="auto"/>
                            <w:left w:val="single" w:sz="2" w:space="0" w:color="auto"/>
                            <w:bottom w:val="single" w:sz="2" w:space="0" w:color="auto"/>
                            <w:right w:val="single" w:sz="2" w:space="0" w:color="auto"/>
                          </w:divBdr>
                          <w:divsChild>
                            <w:div w:id="1563439534">
                              <w:marLeft w:val="0"/>
                              <w:marRight w:val="0"/>
                              <w:marTop w:val="0"/>
                              <w:marBottom w:val="0"/>
                              <w:divBdr>
                                <w:top w:val="single" w:sz="2" w:space="0" w:color="auto"/>
                                <w:left w:val="single" w:sz="2" w:space="0" w:color="auto"/>
                                <w:bottom w:val="single" w:sz="2" w:space="0" w:color="auto"/>
                                <w:right w:val="single" w:sz="2" w:space="0" w:color="auto"/>
                              </w:divBdr>
                            </w:div>
                          </w:divsChild>
                        </w:div>
                        <w:div w:id="783617028">
                          <w:marLeft w:val="0"/>
                          <w:marRight w:val="0"/>
                          <w:marTop w:val="0"/>
                          <w:marBottom w:val="0"/>
                          <w:divBdr>
                            <w:top w:val="single" w:sz="2" w:space="0" w:color="auto"/>
                            <w:left w:val="single" w:sz="2" w:space="0" w:color="auto"/>
                            <w:bottom w:val="single" w:sz="2" w:space="0" w:color="auto"/>
                            <w:right w:val="single" w:sz="2" w:space="0" w:color="auto"/>
                          </w:divBdr>
                          <w:divsChild>
                            <w:div w:id="609893071">
                              <w:marLeft w:val="0"/>
                              <w:marRight w:val="0"/>
                              <w:marTop w:val="0"/>
                              <w:marBottom w:val="0"/>
                              <w:divBdr>
                                <w:top w:val="single" w:sz="2" w:space="0" w:color="auto"/>
                                <w:left w:val="single" w:sz="2" w:space="0" w:color="auto"/>
                                <w:bottom w:val="single" w:sz="2" w:space="0" w:color="auto"/>
                                <w:right w:val="single" w:sz="2" w:space="0" w:color="auto"/>
                              </w:divBdr>
                              <w:divsChild>
                                <w:div w:id="1334187590">
                                  <w:marLeft w:val="0"/>
                                  <w:marRight w:val="0"/>
                                  <w:marTop w:val="0"/>
                                  <w:marBottom w:val="0"/>
                                  <w:divBdr>
                                    <w:top w:val="single" w:sz="2" w:space="0" w:color="auto"/>
                                    <w:left w:val="single" w:sz="2" w:space="0" w:color="auto"/>
                                    <w:bottom w:val="single" w:sz="2" w:space="0" w:color="auto"/>
                                    <w:right w:val="single" w:sz="2" w:space="0" w:color="auto"/>
                                  </w:divBdr>
                                </w:div>
                                <w:div w:id="425735042">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2107537442">
              <w:marLeft w:val="0"/>
              <w:marRight w:val="0"/>
              <w:marTop w:val="0"/>
              <w:marBottom w:val="0"/>
              <w:divBdr>
                <w:top w:val="single" w:sz="2" w:space="0" w:color="auto"/>
                <w:left w:val="single" w:sz="2" w:space="0" w:color="auto"/>
                <w:bottom w:val="single" w:sz="2" w:space="0" w:color="auto"/>
                <w:right w:val="single" w:sz="2" w:space="0" w:color="auto"/>
              </w:divBdr>
              <w:divsChild>
                <w:div w:id="63377339">
                  <w:marLeft w:val="0"/>
                  <w:marRight w:val="0"/>
                  <w:marTop w:val="0"/>
                  <w:marBottom w:val="0"/>
                  <w:divBdr>
                    <w:top w:val="single" w:sz="2" w:space="0" w:color="auto"/>
                    <w:left w:val="single" w:sz="2" w:space="0" w:color="auto"/>
                    <w:bottom w:val="single" w:sz="2" w:space="0" w:color="auto"/>
                    <w:right w:val="single" w:sz="2" w:space="0" w:color="auto"/>
                  </w:divBdr>
                  <w:divsChild>
                    <w:div w:id="1387755175">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 w:id="1655598069">
              <w:marLeft w:val="0"/>
              <w:marRight w:val="0"/>
              <w:marTop w:val="0"/>
              <w:marBottom w:val="0"/>
              <w:divBdr>
                <w:top w:val="single" w:sz="2" w:space="0" w:color="auto"/>
                <w:left w:val="single" w:sz="2" w:space="0" w:color="auto"/>
                <w:bottom w:val="single" w:sz="2" w:space="0" w:color="auto"/>
                <w:right w:val="single" w:sz="2" w:space="0" w:color="auto"/>
              </w:divBdr>
            </w:div>
            <w:div w:id="1177648706">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 w:id="1119762848">
      <w:bodyDiv w:val="1"/>
      <w:marLeft w:val="0"/>
      <w:marRight w:val="0"/>
      <w:marTop w:val="0"/>
      <w:marBottom w:val="0"/>
      <w:divBdr>
        <w:top w:val="none" w:sz="0" w:space="0" w:color="auto"/>
        <w:left w:val="none" w:sz="0" w:space="0" w:color="auto"/>
        <w:bottom w:val="none" w:sz="0" w:space="0" w:color="auto"/>
        <w:right w:val="none" w:sz="0" w:space="0" w:color="auto"/>
      </w:divBdr>
      <w:divsChild>
        <w:div w:id="2030061354">
          <w:marLeft w:val="720"/>
          <w:marRight w:val="720"/>
          <w:marTop w:val="0"/>
          <w:marBottom w:val="0"/>
          <w:divBdr>
            <w:top w:val="none" w:sz="0" w:space="0" w:color="auto"/>
            <w:left w:val="none" w:sz="0" w:space="0" w:color="auto"/>
            <w:bottom w:val="none" w:sz="0" w:space="0" w:color="auto"/>
            <w:right w:val="none" w:sz="0" w:space="0" w:color="auto"/>
          </w:divBdr>
          <w:divsChild>
            <w:div w:id="1264411841">
              <w:marLeft w:val="0"/>
              <w:marRight w:val="0"/>
              <w:marTop w:val="720"/>
              <w:marBottom w:val="0"/>
              <w:divBdr>
                <w:top w:val="none" w:sz="0" w:space="0" w:color="auto"/>
                <w:left w:val="none" w:sz="0" w:space="0" w:color="auto"/>
                <w:bottom w:val="none" w:sz="0" w:space="0" w:color="auto"/>
                <w:right w:val="none" w:sz="0" w:space="0" w:color="auto"/>
              </w:divBdr>
              <w:divsChild>
                <w:div w:id="990907214">
                  <w:marLeft w:val="0"/>
                  <w:marRight w:val="0"/>
                  <w:marTop w:val="0"/>
                  <w:marBottom w:val="0"/>
                  <w:divBdr>
                    <w:top w:val="none" w:sz="0" w:space="0" w:color="auto"/>
                    <w:left w:val="none" w:sz="0" w:space="0" w:color="auto"/>
                    <w:bottom w:val="none" w:sz="0" w:space="0" w:color="auto"/>
                    <w:right w:val="none" w:sz="0" w:space="0" w:color="auto"/>
                  </w:divBdr>
                  <w:divsChild>
                    <w:div w:id="272134373">
                      <w:marLeft w:val="0"/>
                      <w:marRight w:val="0"/>
                      <w:marTop w:val="0"/>
                      <w:marBottom w:val="0"/>
                      <w:divBdr>
                        <w:top w:val="none" w:sz="0" w:space="0" w:color="auto"/>
                        <w:left w:val="none" w:sz="0" w:space="0" w:color="auto"/>
                        <w:bottom w:val="none" w:sz="0" w:space="0" w:color="auto"/>
                        <w:right w:val="none" w:sz="0" w:space="0" w:color="auto"/>
                      </w:divBdr>
                      <w:divsChild>
                        <w:div w:id="1908032220">
                          <w:marLeft w:val="0"/>
                          <w:marRight w:val="0"/>
                          <w:marTop w:val="0"/>
                          <w:marBottom w:val="0"/>
                          <w:divBdr>
                            <w:top w:val="none" w:sz="0" w:space="0" w:color="auto"/>
                            <w:left w:val="none" w:sz="0" w:space="0" w:color="auto"/>
                            <w:bottom w:val="none" w:sz="0" w:space="0" w:color="auto"/>
                            <w:right w:val="none" w:sz="0" w:space="0" w:color="auto"/>
                          </w:divBdr>
                          <w:divsChild>
                            <w:div w:id="689912882">
                              <w:marLeft w:val="0"/>
                              <w:marRight w:val="0"/>
                              <w:marTop w:val="0"/>
                              <w:marBottom w:val="0"/>
                              <w:divBdr>
                                <w:top w:val="none" w:sz="0" w:space="0" w:color="auto"/>
                                <w:left w:val="none" w:sz="0" w:space="0" w:color="auto"/>
                                <w:bottom w:val="none" w:sz="0" w:space="0" w:color="auto"/>
                                <w:right w:val="none" w:sz="0" w:space="0" w:color="auto"/>
                              </w:divBdr>
                              <w:divsChild>
                                <w:div w:id="1081218024">
                                  <w:marLeft w:val="0"/>
                                  <w:marRight w:val="0"/>
                                  <w:marTop w:val="0"/>
                                  <w:marBottom w:val="0"/>
                                  <w:divBdr>
                                    <w:top w:val="none" w:sz="0" w:space="0" w:color="auto"/>
                                    <w:left w:val="none" w:sz="0" w:space="0" w:color="auto"/>
                                    <w:bottom w:val="none" w:sz="0" w:space="0" w:color="auto"/>
                                    <w:right w:val="none" w:sz="0" w:space="0" w:color="auto"/>
                                  </w:divBdr>
                                  <w:divsChild>
                                    <w:div w:id="188690073">
                                      <w:marLeft w:val="0"/>
                                      <w:marRight w:val="0"/>
                                      <w:marTop w:val="0"/>
                                      <w:marBottom w:val="120"/>
                                      <w:divBdr>
                                        <w:top w:val="none" w:sz="0" w:space="0" w:color="auto"/>
                                        <w:left w:val="none" w:sz="0" w:space="0" w:color="auto"/>
                                        <w:bottom w:val="none" w:sz="0" w:space="0" w:color="auto"/>
                                        <w:right w:val="none" w:sz="0" w:space="0" w:color="auto"/>
                                      </w:divBdr>
                                    </w:div>
                                    <w:div w:id="1107770034">
                                      <w:marLeft w:val="0"/>
                                      <w:marRight w:val="0"/>
                                      <w:marTop w:val="0"/>
                                      <w:marBottom w:val="0"/>
                                      <w:divBdr>
                                        <w:top w:val="none" w:sz="0" w:space="0" w:color="auto"/>
                                        <w:left w:val="none" w:sz="0" w:space="0" w:color="auto"/>
                                        <w:bottom w:val="none" w:sz="0" w:space="0" w:color="auto"/>
                                        <w:right w:val="none" w:sz="0" w:space="0" w:color="auto"/>
                                      </w:divBdr>
                                      <w:divsChild>
                                        <w:div w:id="799493794">
                                          <w:marLeft w:val="0"/>
                                          <w:marRight w:val="0"/>
                                          <w:marTop w:val="0"/>
                                          <w:marBottom w:val="0"/>
                                          <w:divBdr>
                                            <w:top w:val="none" w:sz="0" w:space="0" w:color="auto"/>
                                            <w:left w:val="none" w:sz="0" w:space="0" w:color="auto"/>
                                            <w:bottom w:val="none" w:sz="0" w:space="0" w:color="auto"/>
                                            <w:right w:val="none" w:sz="0" w:space="0" w:color="auto"/>
                                          </w:divBdr>
                                        </w:div>
                                      </w:divsChild>
                                    </w:div>
                                    <w:div w:id="1738940562">
                                      <w:marLeft w:val="0"/>
                                      <w:marRight w:val="0"/>
                                      <w:marTop w:val="240"/>
                                      <w:marBottom w:val="240"/>
                                      <w:divBdr>
                                        <w:top w:val="none" w:sz="0" w:space="0" w:color="auto"/>
                                        <w:left w:val="none" w:sz="0" w:space="0" w:color="auto"/>
                                        <w:bottom w:val="none" w:sz="0" w:space="0" w:color="auto"/>
                                        <w:right w:val="none" w:sz="0" w:space="0" w:color="auto"/>
                                      </w:divBdr>
                                      <w:divsChild>
                                        <w:div w:id="1555769609">
                                          <w:marLeft w:val="0"/>
                                          <w:marRight w:val="240"/>
                                          <w:marTop w:val="0"/>
                                          <w:marBottom w:val="0"/>
                                          <w:divBdr>
                                            <w:top w:val="none" w:sz="0" w:space="0" w:color="auto"/>
                                            <w:left w:val="none" w:sz="0" w:space="0" w:color="auto"/>
                                            <w:bottom w:val="single" w:sz="6" w:space="0" w:color="B804A9"/>
                                            <w:right w:val="none" w:sz="0" w:space="0" w:color="auto"/>
                                          </w:divBdr>
                                        </w:div>
                                        <w:div w:id="1503280303">
                                          <w:marLeft w:val="0"/>
                                          <w:marRight w:val="240"/>
                                          <w:marTop w:val="0"/>
                                          <w:marBottom w:val="0"/>
                                          <w:divBdr>
                                            <w:top w:val="none" w:sz="0" w:space="0" w:color="auto"/>
                                            <w:left w:val="none" w:sz="0" w:space="0" w:color="auto"/>
                                            <w:bottom w:val="single" w:sz="6" w:space="0" w:color="B804A9"/>
                                            <w:right w:val="none" w:sz="0" w:space="0" w:color="auto"/>
                                          </w:divBdr>
                                        </w:div>
                                        <w:div w:id="332297681">
                                          <w:marLeft w:val="0"/>
                                          <w:marRight w:val="240"/>
                                          <w:marTop w:val="0"/>
                                          <w:marBottom w:val="0"/>
                                          <w:divBdr>
                                            <w:top w:val="none" w:sz="0" w:space="0" w:color="auto"/>
                                            <w:left w:val="none" w:sz="0" w:space="0" w:color="auto"/>
                                            <w:bottom w:val="single" w:sz="6" w:space="0" w:color="B804A9"/>
                                            <w:right w:val="none" w:sz="0" w:space="0" w:color="auto"/>
                                          </w:divBdr>
                                        </w:div>
                                        <w:div w:id="1853300277">
                                          <w:marLeft w:val="0"/>
                                          <w:marRight w:val="240"/>
                                          <w:marTop w:val="0"/>
                                          <w:marBottom w:val="0"/>
                                          <w:divBdr>
                                            <w:top w:val="none" w:sz="0" w:space="0" w:color="auto"/>
                                            <w:left w:val="none" w:sz="0" w:space="0" w:color="auto"/>
                                            <w:bottom w:val="single" w:sz="6" w:space="0" w:color="B804A9"/>
                                            <w:right w:val="none" w:sz="0" w:space="0" w:color="auto"/>
                                          </w:divBdr>
                                        </w:div>
                                      </w:divsChild>
                                    </w:div>
                                    <w:div w:id="12349697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87193801">
          <w:marLeft w:val="720"/>
          <w:marRight w:val="720"/>
          <w:marTop w:val="0"/>
          <w:marBottom w:val="0"/>
          <w:divBdr>
            <w:top w:val="none" w:sz="0" w:space="0" w:color="auto"/>
            <w:left w:val="none" w:sz="0" w:space="0" w:color="auto"/>
            <w:bottom w:val="none" w:sz="0" w:space="0" w:color="auto"/>
            <w:right w:val="none" w:sz="0" w:space="0" w:color="auto"/>
          </w:divBdr>
          <w:divsChild>
            <w:div w:id="991983783">
              <w:marLeft w:val="0"/>
              <w:marRight w:val="0"/>
              <w:marTop w:val="0"/>
              <w:marBottom w:val="0"/>
              <w:divBdr>
                <w:top w:val="none" w:sz="0" w:space="0" w:color="auto"/>
                <w:left w:val="none" w:sz="0" w:space="0" w:color="auto"/>
                <w:bottom w:val="none" w:sz="0" w:space="0" w:color="auto"/>
                <w:right w:val="none" w:sz="0" w:space="0" w:color="auto"/>
              </w:divBdr>
              <w:divsChild>
                <w:div w:id="2055696920">
                  <w:marLeft w:val="0"/>
                  <w:marRight w:val="0"/>
                  <w:marTop w:val="0"/>
                  <w:marBottom w:val="0"/>
                  <w:divBdr>
                    <w:top w:val="none" w:sz="0" w:space="0" w:color="auto"/>
                    <w:left w:val="none" w:sz="0" w:space="0" w:color="auto"/>
                    <w:bottom w:val="none" w:sz="0" w:space="0" w:color="auto"/>
                    <w:right w:val="none" w:sz="0" w:space="0" w:color="auto"/>
                  </w:divBdr>
                  <w:divsChild>
                    <w:div w:id="1112288666">
                      <w:marLeft w:val="0"/>
                      <w:marRight w:val="0"/>
                      <w:marTop w:val="0"/>
                      <w:marBottom w:val="0"/>
                      <w:divBdr>
                        <w:top w:val="none" w:sz="0" w:space="0" w:color="auto"/>
                        <w:left w:val="none" w:sz="0" w:space="0" w:color="auto"/>
                        <w:bottom w:val="none" w:sz="0" w:space="0" w:color="auto"/>
                        <w:right w:val="none" w:sz="0" w:space="0" w:color="auto"/>
                      </w:divBdr>
                      <w:divsChild>
                        <w:div w:id="243144767">
                          <w:marLeft w:val="0"/>
                          <w:marRight w:val="0"/>
                          <w:marTop w:val="0"/>
                          <w:marBottom w:val="0"/>
                          <w:divBdr>
                            <w:top w:val="none" w:sz="0" w:space="0" w:color="auto"/>
                            <w:left w:val="none" w:sz="0" w:space="0" w:color="auto"/>
                            <w:bottom w:val="none" w:sz="0" w:space="0" w:color="auto"/>
                            <w:right w:val="none" w:sz="0" w:space="0" w:color="auto"/>
                          </w:divBdr>
                          <w:divsChild>
                            <w:div w:id="1093160856">
                              <w:marLeft w:val="0"/>
                              <w:marRight w:val="0"/>
                              <w:marTop w:val="0"/>
                              <w:marBottom w:val="0"/>
                              <w:divBdr>
                                <w:top w:val="none" w:sz="0" w:space="0" w:color="auto"/>
                                <w:left w:val="none" w:sz="0" w:space="0" w:color="auto"/>
                                <w:bottom w:val="none" w:sz="0" w:space="0" w:color="auto"/>
                                <w:right w:val="none" w:sz="0" w:space="0" w:color="auto"/>
                              </w:divBdr>
                              <w:divsChild>
                                <w:div w:id="573708447">
                                  <w:marLeft w:val="0"/>
                                  <w:marRight w:val="0"/>
                                  <w:marTop w:val="0"/>
                                  <w:marBottom w:val="0"/>
                                  <w:divBdr>
                                    <w:top w:val="none" w:sz="0" w:space="0" w:color="auto"/>
                                    <w:left w:val="none" w:sz="0" w:space="0" w:color="auto"/>
                                    <w:bottom w:val="none" w:sz="0" w:space="0" w:color="auto"/>
                                    <w:right w:val="none" w:sz="0" w:space="0" w:color="auto"/>
                                  </w:divBdr>
                                </w:div>
                                <w:div w:id="687029678">
                                  <w:marLeft w:val="0"/>
                                  <w:marRight w:val="0"/>
                                  <w:marTop w:val="120"/>
                                  <w:marBottom w:val="0"/>
                                  <w:divBdr>
                                    <w:top w:val="none" w:sz="0" w:space="0" w:color="auto"/>
                                    <w:left w:val="none" w:sz="0" w:space="0" w:color="auto"/>
                                    <w:bottom w:val="none" w:sz="0" w:space="0" w:color="auto"/>
                                    <w:right w:val="none" w:sz="0" w:space="0" w:color="auto"/>
                                  </w:divBdr>
                                </w:div>
                                <w:div w:id="2099861995">
                                  <w:marLeft w:val="0"/>
                                  <w:marRight w:val="0"/>
                                  <w:marTop w:val="0"/>
                                  <w:marBottom w:val="336"/>
                                  <w:divBdr>
                                    <w:top w:val="none" w:sz="0" w:space="0" w:color="auto"/>
                                    <w:left w:val="none" w:sz="0" w:space="0" w:color="auto"/>
                                    <w:bottom w:val="none" w:sz="0" w:space="0" w:color="auto"/>
                                    <w:right w:val="none" w:sz="0" w:space="0" w:color="auto"/>
                                  </w:divBdr>
                                  <w:divsChild>
                                    <w:div w:id="8603269">
                                      <w:marLeft w:val="0"/>
                                      <w:marRight w:val="0"/>
                                      <w:marTop w:val="480"/>
                                      <w:marBottom w:val="0"/>
                                      <w:divBdr>
                                        <w:top w:val="none" w:sz="0" w:space="0" w:color="auto"/>
                                        <w:left w:val="none" w:sz="0" w:space="0" w:color="auto"/>
                                        <w:bottom w:val="none" w:sz="0" w:space="0" w:color="auto"/>
                                        <w:right w:val="none" w:sz="0" w:space="0" w:color="auto"/>
                                      </w:divBdr>
                                      <w:divsChild>
                                        <w:div w:id="1668631847">
                                          <w:marLeft w:val="0"/>
                                          <w:marRight w:val="0"/>
                                          <w:marTop w:val="0"/>
                                          <w:marBottom w:val="0"/>
                                          <w:divBdr>
                                            <w:top w:val="none" w:sz="0" w:space="0" w:color="auto"/>
                                            <w:left w:val="none" w:sz="0" w:space="0" w:color="auto"/>
                                            <w:bottom w:val="none" w:sz="0" w:space="0" w:color="auto"/>
                                            <w:right w:val="none" w:sz="0" w:space="0" w:color="auto"/>
                                          </w:divBdr>
                                        </w:div>
                                      </w:divsChild>
                                    </w:div>
                                    <w:div w:id="1867208521">
                                      <w:marLeft w:val="0"/>
                                      <w:marRight w:val="-6723"/>
                                      <w:marTop w:val="480"/>
                                      <w:marBottom w:val="0"/>
                                      <w:divBdr>
                                        <w:top w:val="none" w:sz="0" w:space="0" w:color="auto"/>
                                        <w:left w:val="none" w:sz="0" w:space="0" w:color="auto"/>
                                        <w:bottom w:val="none" w:sz="0" w:space="0" w:color="auto"/>
                                        <w:right w:val="none" w:sz="0" w:space="0" w:color="auto"/>
                                      </w:divBdr>
                                      <w:divsChild>
                                        <w:div w:id="1988431342">
                                          <w:marLeft w:val="0"/>
                                          <w:marRight w:val="0"/>
                                          <w:marTop w:val="0"/>
                                          <w:marBottom w:val="0"/>
                                          <w:divBdr>
                                            <w:top w:val="none" w:sz="0" w:space="0" w:color="auto"/>
                                            <w:left w:val="none" w:sz="0" w:space="0" w:color="auto"/>
                                            <w:bottom w:val="none" w:sz="0" w:space="0" w:color="auto"/>
                                            <w:right w:val="none" w:sz="0" w:space="0" w:color="auto"/>
                                          </w:divBdr>
                                          <w:divsChild>
                                            <w:div w:id="2081559173">
                                              <w:marLeft w:val="0"/>
                                              <w:marRight w:val="0"/>
                                              <w:marTop w:val="0"/>
                                              <w:marBottom w:val="60"/>
                                              <w:divBdr>
                                                <w:top w:val="none" w:sz="0" w:space="0" w:color="auto"/>
                                                <w:left w:val="none" w:sz="0" w:space="0" w:color="auto"/>
                                                <w:bottom w:val="none" w:sz="0" w:space="0" w:color="auto"/>
                                                <w:right w:val="none" w:sz="0" w:space="0" w:color="auto"/>
                                              </w:divBdr>
                                            </w:div>
                                          </w:divsChild>
                                        </w:div>
                                      </w:divsChild>
                                    </w:div>
                                    <w:div w:id="1769735612">
                                      <w:marLeft w:val="0"/>
                                      <w:marRight w:val="0"/>
                                      <w:marTop w:val="480"/>
                                      <w:marBottom w:val="0"/>
                                      <w:divBdr>
                                        <w:top w:val="none" w:sz="0" w:space="0" w:color="auto"/>
                                        <w:left w:val="none" w:sz="0" w:space="0" w:color="auto"/>
                                        <w:bottom w:val="none" w:sz="0" w:space="0" w:color="auto"/>
                                        <w:right w:val="none" w:sz="0" w:space="0" w:color="auto"/>
                                      </w:divBdr>
                                      <w:divsChild>
                                        <w:div w:id="718895459">
                                          <w:marLeft w:val="0"/>
                                          <w:marRight w:val="0"/>
                                          <w:marTop w:val="0"/>
                                          <w:marBottom w:val="0"/>
                                          <w:divBdr>
                                            <w:top w:val="none" w:sz="0" w:space="0" w:color="auto"/>
                                            <w:left w:val="none" w:sz="0" w:space="0" w:color="auto"/>
                                            <w:bottom w:val="none" w:sz="0" w:space="0" w:color="auto"/>
                                            <w:right w:val="none" w:sz="0" w:space="0" w:color="auto"/>
                                          </w:divBdr>
                                        </w:div>
                                      </w:divsChild>
                                    </w:div>
                                    <w:div w:id="16465872">
                                      <w:marLeft w:val="0"/>
                                      <w:marRight w:val="-6723"/>
                                      <w:marTop w:val="480"/>
                                      <w:marBottom w:val="0"/>
                                      <w:divBdr>
                                        <w:top w:val="none" w:sz="0" w:space="0" w:color="auto"/>
                                        <w:left w:val="none" w:sz="0" w:space="0" w:color="auto"/>
                                        <w:bottom w:val="none" w:sz="0" w:space="0" w:color="auto"/>
                                        <w:right w:val="none" w:sz="0" w:space="0" w:color="auto"/>
                                      </w:divBdr>
                                      <w:divsChild>
                                        <w:div w:id="617376689">
                                          <w:marLeft w:val="0"/>
                                          <w:marRight w:val="0"/>
                                          <w:marTop w:val="0"/>
                                          <w:marBottom w:val="0"/>
                                          <w:divBdr>
                                            <w:top w:val="none" w:sz="0" w:space="0" w:color="auto"/>
                                            <w:left w:val="none" w:sz="0" w:space="0" w:color="auto"/>
                                            <w:bottom w:val="none" w:sz="0" w:space="0" w:color="auto"/>
                                            <w:right w:val="none" w:sz="0" w:space="0" w:color="auto"/>
                                          </w:divBdr>
                                          <w:divsChild>
                                            <w:div w:id="402726958">
                                              <w:marLeft w:val="0"/>
                                              <w:marRight w:val="0"/>
                                              <w:marTop w:val="0"/>
                                              <w:marBottom w:val="60"/>
                                              <w:divBdr>
                                                <w:top w:val="none" w:sz="0" w:space="0" w:color="auto"/>
                                                <w:left w:val="none" w:sz="0" w:space="0" w:color="auto"/>
                                                <w:bottom w:val="none" w:sz="0" w:space="0" w:color="auto"/>
                                                <w:right w:val="none" w:sz="0" w:space="0" w:color="auto"/>
                                              </w:divBdr>
                                            </w:div>
                                          </w:divsChild>
                                        </w:div>
                                      </w:divsChild>
                                    </w:div>
                                    <w:div w:id="1637904378">
                                      <w:marLeft w:val="0"/>
                                      <w:marRight w:val="0"/>
                                      <w:marTop w:val="480"/>
                                      <w:marBottom w:val="0"/>
                                      <w:divBdr>
                                        <w:top w:val="none" w:sz="0" w:space="0" w:color="auto"/>
                                        <w:left w:val="none" w:sz="0" w:space="0" w:color="auto"/>
                                        <w:bottom w:val="none" w:sz="0" w:space="0" w:color="auto"/>
                                        <w:right w:val="none" w:sz="0" w:space="0" w:color="auto"/>
                                      </w:divBdr>
                                      <w:divsChild>
                                        <w:div w:id="8665247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27243123">
                              <w:marLeft w:val="0"/>
                              <w:marRight w:val="0"/>
                              <w:marTop w:val="0"/>
                              <w:marBottom w:val="0"/>
                              <w:divBdr>
                                <w:top w:val="none" w:sz="0" w:space="0" w:color="auto"/>
                                <w:left w:val="none" w:sz="0" w:space="0" w:color="auto"/>
                                <w:bottom w:val="none" w:sz="0" w:space="0" w:color="auto"/>
                                <w:right w:val="none" w:sz="0" w:space="0" w:color="auto"/>
                              </w:divBdr>
                              <w:divsChild>
                                <w:div w:id="440731937">
                                  <w:marLeft w:val="0"/>
                                  <w:marRight w:val="0"/>
                                  <w:marTop w:val="336"/>
                                  <w:marBottom w:val="336"/>
                                  <w:divBdr>
                                    <w:top w:val="single" w:sz="48" w:space="17" w:color="FFFFFF"/>
                                    <w:left w:val="none" w:sz="0" w:space="0" w:color="auto"/>
                                    <w:bottom w:val="none" w:sz="0" w:space="0" w:color="auto"/>
                                    <w:right w:val="none" w:sz="0" w:space="0" w:color="auto"/>
                                  </w:divBdr>
                                </w:div>
                              </w:divsChild>
                            </w:div>
                          </w:divsChild>
                        </w:div>
                      </w:divsChild>
                    </w:div>
                  </w:divsChild>
                </w:div>
              </w:divsChild>
            </w:div>
          </w:divsChild>
        </w:div>
      </w:divsChild>
    </w:div>
    <w:div w:id="1601453272">
      <w:bodyDiv w:val="1"/>
      <w:marLeft w:val="0"/>
      <w:marRight w:val="0"/>
      <w:marTop w:val="0"/>
      <w:marBottom w:val="0"/>
      <w:divBdr>
        <w:top w:val="none" w:sz="0" w:space="0" w:color="auto"/>
        <w:left w:val="none" w:sz="0" w:space="0" w:color="auto"/>
        <w:bottom w:val="none" w:sz="0" w:space="0" w:color="auto"/>
        <w:right w:val="none" w:sz="0" w:space="0" w:color="auto"/>
      </w:divBdr>
      <w:divsChild>
        <w:div w:id="718939562">
          <w:marLeft w:val="0"/>
          <w:marRight w:val="0"/>
          <w:marTop w:val="0"/>
          <w:marBottom w:val="0"/>
          <w:divBdr>
            <w:top w:val="none" w:sz="0" w:space="0" w:color="auto"/>
            <w:left w:val="none" w:sz="0" w:space="0" w:color="auto"/>
            <w:bottom w:val="none" w:sz="0" w:space="0" w:color="auto"/>
            <w:right w:val="none" w:sz="0" w:space="0" w:color="auto"/>
          </w:divBdr>
          <w:divsChild>
            <w:div w:id="1600331442">
              <w:marLeft w:val="0"/>
              <w:marRight w:val="0"/>
              <w:marTop w:val="0"/>
              <w:marBottom w:val="600"/>
              <w:divBdr>
                <w:top w:val="none" w:sz="0" w:space="0" w:color="auto"/>
                <w:left w:val="none" w:sz="0" w:space="0" w:color="auto"/>
                <w:bottom w:val="none" w:sz="0" w:space="0" w:color="auto"/>
                <w:right w:val="none" w:sz="0" w:space="0" w:color="auto"/>
              </w:divBdr>
              <w:divsChild>
                <w:div w:id="10194291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45417099">
          <w:marLeft w:val="0"/>
          <w:marRight w:val="0"/>
          <w:marTop w:val="0"/>
          <w:marBottom w:val="0"/>
          <w:divBdr>
            <w:top w:val="none" w:sz="0" w:space="0" w:color="auto"/>
            <w:left w:val="none" w:sz="0" w:space="0" w:color="auto"/>
            <w:bottom w:val="none" w:sz="0" w:space="0" w:color="auto"/>
            <w:right w:val="none" w:sz="0" w:space="0" w:color="auto"/>
          </w:divBdr>
          <w:divsChild>
            <w:div w:id="1470976394">
              <w:marLeft w:val="0"/>
              <w:marRight w:val="0"/>
              <w:marTop w:val="0"/>
              <w:marBottom w:val="0"/>
              <w:divBdr>
                <w:top w:val="none" w:sz="0" w:space="0" w:color="auto"/>
                <w:left w:val="none" w:sz="0" w:space="0" w:color="auto"/>
                <w:bottom w:val="none" w:sz="0" w:space="0" w:color="auto"/>
                <w:right w:val="none" w:sz="0" w:space="0" w:color="auto"/>
              </w:divBdr>
              <w:divsChild>
                <w:div w:id="2124104506">
                  <w:marLeft w:val="-1275"/>
                  <w:marRight w:val="0"/>
                  <w:marTop w:val="0"/>
                  <w:marBottom w:val="0"/>
                  <w:divBdr>
                    <w:top w:val="none" w:sz="0" w:space="0" w:color="auto"/>
                    <w:left w:val="none" w:sz="0" w:space="0" w:color="auto"/>
                    <w:bottom w:val="none" w:sz="0" w:space="0" w:color="auto"/>
                    <w:right w:val="none" w:sz="0" w:space="0" w:color="auto"/>
                  </w:divBdr>
                </w:div>
                <w:div w:id="273023385">
                  <w:marLeft w:val="0"/>
                  <w:marRight w:val="0"/>
                  <w:marTop w:val="0"/>
                  <w:marBottom w:val="0"/>
                  <w:divBdr>
                    <w:top w:val="none" w:sz="0" w:space="0" w:color="auto"/>
                    <w:left w:val="none" w:sz="0" w:space="0" w:color="auto"/>
                    <w:bottom w:val="none" w:sz="0" w:space="0" w:color="auto"/>
                    <w:right w:val="none" w:sz="0" w:space="0" w:color="auto"/>
                  </w:divBdr>
                  <w:divsChild>
                    <w:div w:id="335765982">
                      <w:marLeft w:val="0"/>
                      <w:marRight w:val="0"/>
                      <w:marTop w:val="0"/>
                      <w:marBottom w:val="0"/>
                      <w:divBdr>
                        <w:top w:val="none" w:sz="0" w:space="0" w:color="auto"/>
                        <w:left w:val="none" w:sz="0" w:space="0" w:color="auto"/>
                        <w:bottom w:val="none" w:sz="0" w:space="0" w:color="auto"/>
                        <w:right w:val="none" w:sz="0" w:space="0" w:color="auto"/>
                      </w:divBdr>
                    </w:div>
                    <w:div w:id="2011638864">
                      <w:marLeft w:val="0"/>
                      <w:marRight w:val="0"/>
                      <w:marTop w:val="0"/>
                      <w:marBottom w:val="0"/>
                      <w:divBdr>
                        <w:top w:val="none" w:sz="0" w:space="0" w:color="auto"/>
                        <w:left w:val="none" w:sz="0" w:space="0" w:color="auto"/>
                        <w:bottom w:val="none" w:sz="0" w:space="0" w:color="auto"/>
                        <w:right w:val="none" w:sz="0" w:space="0" w:color="auto"/>
                      </w:divBdr>
                      <w:divsChild>
                        <w:div w:id="838736824">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 w:id="1842622728">
      <w:bodyDiv w:val="1"/>
      <w:marLeft w:val="0"/>
      <w:marRight w:val="0"/>
      <w:marTop w:val="0"/>
      <w:marBottom w:val="0"/>
      <w:divBdr>
        <w:top w:val="none" w:sz="0" w:space="0" w:color="auto"/>
        <w:left w:val="none" w:sz="0" w:space="0" w:color="auto"/>
        <w:bottom w:val="none" w:sz="0" w:space="0" w:color="auto"/>
        <w:right w:val="none" w:sz="0" w:space="0" w:color="auto"/>
      </w:divBdr>
      <w:divsChild>
        <w:div w:id="381367904">
          <w:marLeft w:val="0"/>
          <w:marRight w:val="0"/>
          <w:marTop w:val="0"/>
          <w:marBottom w:val="0"/>
          <w:divBdr>
            <w:top w:val="none" w:sz="0" w:space="0" w:color="auto"/>
            <w:left w:val="none" w:sz="0" w:space="0" w:color="auto"/>
            <w:bottom w:val="none" w:sz="0" w:space="0" w:color="auto"/>
            <w:right w:val="none" w:sz="0" w:space="0" w:color="auto"/>
          </w:divBdr>
          <w:divsChild>
            <w:div w:id="1098791654">
              <w:marLeft w:val="0"/>
              <w:marRight w:val="0"/>
              <w:marTop w:val="0"/>
              <w:marBottom w:val="600"/>
              <w:divBdr>
                <w:top w:val="none" w:sz="0" w:space="0" w:color="auto"/>
                <w:left w:val="none" w:sz="0" w:space="0" w:color="auto"/>
                <w:bottom w:val="none" w:sz="0" w:space="0" w:color="auto"/>
                <w:right w:val="none" w:sz="0" w:space="0" w:color="auto"/>
              </w:divBdr>
              <w:divsChild>
                <w:div w:id="9499704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61528315">
          <w:marLeft w:val="0"/>
          <w:marRight w:val="0"/>
          <w:marTop w:val="0"/>
          <w:marBottom w:val="0"/>
          <w:divBdr>
            <w:top w:val="none" w:sz="0" w:space="0" w:color="auto"/>
            <w:left w:val="none" w:sz="0" w:space="0" w:color="auto"/>
            <w:bottom w:val="none" w:sz="0" w:space="0" w:color="auto"/>
            <w:right w:val="none" w:sz="0" w:space="0" w:color="auto"/>
          </w:divBdr>
          <w:divsChild>
            <w:div w:id="1408261097">
              <w:marLeft w:val="0"/>
              <w:marRight w:val="0"/>
              <w:marTop w:val="0"/>
              <w:marBottom w:val="0"/>
              <w:divBdr>
                <w:top w:val="none" w:sz="0" w:space="0" w:color="auto"/>
                <w:left w:val="none" w:sz="0" w:space="0" w:color="auto"/>
                <w:bottom w:val="none" w:sz="0" w:space="0" w:color="auto"/>
                <w:right w:val="none" w:sz="0" w:space="0" w:color="auto"/>
              </w:divBdr>
              <w:divsChild>
                <w:div w:id="1569924036">
                  <w:marLeft w:val="-1275"/>
                  <w:marRight w:val="0"/>
                  <w:marTop w:val="0"/>
                  <w:marBottom w:val="0"/>
                  <w:divBdr>
                    <w:top w:val="none" w:sz="0" w:space="0" w:color="auto"/>
                    <w:left w:val="none" w:sz="0" w:space="0" w:color="auto"/>
                    <w:bottom w:val="none" w:sz="0" w:space="0" w:color="auto"/>
                    <w:right w:val="none" w:sz="0" w:space="0" w:color="auto"/>
                  </w:divBdr>
                </w:div>
                <w:div w:id="136805287">
                  <w:marLeft w:val="0"/>
                  <w:marRight w:val="0"/>
                  <w:marTop w:val="0"/>
                  <w:marBottom w:val="0"/>
                  <w:divBdr>
                    <w:top w:val="none" w:sz="0" w:space="0" w:color="auto"/>
                    <w:left w:val="none" w:sz="0" w:space="0" w:color="auto"/>
                    <w:bottom w:val="none" w:sz="0" w:space="0" w:color="auto"/>
                    <w:right w:val="none" w:sz="0" w:space="0" w:color="auto"/>
                  </w:divBdr>
                  <w:divsChild>
                    <w:div w:id="689373698">
                      <w:marLeft w:val="0"/>
                      <w:marRight w:val="0"/>
                      <w:marTop w:val="0"/>
                      <w:marBottom w:val="0"/>
                      <w:divBdr>
                        <w:top w:val="none" w:sz="0" w:space="0" w:color="auto"/>
                        <w:left w:val="none" w:sz="0" w:space="0" w:color="auto"/>
                        <w:bottom w:val="none" w:sz="0" w:space="0" w:color="auto"/>
                        <w:right w:val="none" w:sz="0" w:space="0" w:color="auto"/>
                      </w:divBdr>
                    </w:div>
                    <w:div w:id="1857379578">
                      <w:marLeft w:val="0"/>
                      <w:marRight w:val="0"/>
                      <w:marTop w:val="0"/>
                      <w:marBottom w:val="0"/>
                      <w:divBdr>
                        <w:top w:val="none" w:sz="0" w:space="0" w:color="auto"/>
                        <w:left w:val="none" w:sz="0" w:space="0" w:color="auto"/>
                        <w:bottom w:val="none" w:sz="0" w:space="0" w:color="auto"/>
                        <w:right w:val="none" w:sz="0" w:space="0" w:color="auto"/>
                      </w:divBdr>
                      <w:divsChild>
                        <w:div w:id="400101463">
                          <w:blockQuote w:val="1"/>
                          <w:marLeft w:val="0"/>
                          <w:marRight w:val="0"/>
                          <w:marTop w:val="0"/>
                          <w:marBottom w:val="0"/>
                          <w:divBdr>
                            <w:top w:val="none" w:sz="0" w:space="0" w:color="auto"/>
                            <w:left w:val="none" w:sz="0" w:space="0" w:color="auto"/>
                            <w:bottom w:val="none" w:sz="0" w:space="0" w:color="auto"/>
                            <w:right w:val="none" w:sz="0" w:space="0" w:color="auto"/>
                          </w:divBdr>
                        </w:div>
                        <w:div w:id="1556618456">
                          <w:blockQuote w:val="1"/>
                          <w:marLeft w:val="0"/>
                          <w:marRight w:val="0"/>
                          <w:marTop w:val="0"/>
                          <w:marBottom w:val="0"/>
                          <w:divBdr>
                            <w:top w:val="none" w:sz="0" w:space="0" w:color="auto"/>
                            <w:left w:val="none" w:sz="0" w:space="0" w:color="auto"/>
                            <w:bottom w:val="none" w:sz="0" w:space="0" w:color="auto"/>
                            <w:right w:val="none" w:sz="0" w:space="0" w:color="auto"/>
                          </w:divBdr>
                        </w:div>
                        <w:div w:id="764808516">
                          <w:blockQuote w:val="1"/>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ww.americamagazine.org/faith/2021/04/22/how-bishops-appointed-podcast-questionnaire-pontifical-secret-240511" TargetMode="External"/><Relationship Id="rId18" Type="http://schemas.openxmlformats.org/officeDocument/2006/relationships/hyperlink" Target="mailto:dulle@americamedia.org" TargetMode="External"/><Relationship Id="rId26" Type="http://schemas.openxmlformats.org/officeDocument/2006/relationships/hyperlink" Target="https://www.religiondigital.org/jesus_bastante/" TargetMode="External"/><Relationship Id="rId21" Type="http://schemas.openxmlformats.org/officeDocument/2006/relationships/hyperlink" Target="https://www.synod.va/content/dam/synod/news/2024-10-26_final-document/ESP---Documento-finale.pdf" TargetMode="External"/><Relationship Id="rId34" Type="http://schemas.openxmlformats.org/officeDocument/2006/relationships/hyperlink" Target="https://wherepeteris.com/when-journalists-abuse/" TargetMode="External"/><Relationship Id="rId7" Type="http://schemas.openxmlformats.org/officeDocument/2006/relationships/hyperlink" Target="https://www.americamagazine.org/voices/colleen-dulle" TargetMode="External"/><Relationship Id="rId12" Type="http://schemas.openxmlformats.org/officeDocument/2006/relationships/hyperlink" Target="https://www.americamagazine.org/sites/default/files/attachments/1984%20bishop%20survey.pdf" TargetMode="External"/><Relationship Id="rId17" Type="http://schemas.openxmlformats.org/officeDocument/2006/relationships/hyperlink" Target="https://www.twitter.com/@ColleenDulle" TargetMode="External"/><Relationship Id="rId25" Type="http://schemas.openxmlformats.org/officeDocument/2006/relationships/hyperlink" Target="https://www.religiondigital.org/jesus_bastante/" TargetMode="External"/><Relationship Id="rId33" Type="http://schemas.openxmlformats.org/officeDocument/2006/relationships/hyperlink" Target="https://a.co/d/aUpa8Q2" TargetMode="External"/><Relationship Id="rId38"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yperlink" Target="https://www.americamagazine.org/faith/2025/02/13/ordo-amoris-stephen-pope-vance-249926" TargetMode="External"/><Relationship Id="rId20" Type="http://schemas.openxmlformats.org/officeDocument/2006/relationships/hyperlink" Target="https://www.synod.va/content/dam/synod/process/implementation/pathways/250102---ESP-Pistas-para-la-fase-de-implementacion.pdf" TargetMode="External"/><Relationship Id="rId29" Type="http://schemas.openxmlformats.org/officeDocument/2006/relationships/hyperlink" Target="https://www.religiondigital.org/jesus_bastante/" TargetMode="External"/><Relationship Id="rId1" Type="http://schemas.openxmlformats.org/officeDocument/2006/relationships/customXml" Target="../customXml/item1.xml"/><Relationship Id="rId6" Type="http://schemas.openxmlformats.org/officeDocument/2006/relationships/image" Target="media/image1.png"/><Relationship Id="rId11" Type="http://schemas.openxmlformats.org/officeDocument/2006/relationships/hyperlink" Target="https://www.americamagazine.org/sites/default/files/attachments/1984%20bishop%20survey.pdf" TargetMode="External"/><Relationship Id="rId24" Type="http://schemas.openxmlformats.org/officeDocument/2006/relationships/hyperlink" Target="https://www.synod.va/content/dam/synod/process/implementation/pathways/250102---ESP-Pistas-para-la-fase-de-implementacion.pdf" TargetMode="External"/><Relationship Id="rId32" Type="http://schemas.openxmlformats.org/officeDocument/2006/relationships/hyperlink" Target="https://a.co/d/1ZSFO7b" TargetMode="External"/><Relationship Id="rId37"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https://www.americamagazine.org/faith/2025/02/13/ordo-amoris-stephen-pope-vance-249926" TargetMode="External"/><Relationship Id="rId23" Type="http://schemas.openxmlformats.org/officeDocument/2006/relationships/hyperlink" Target="https://www.synod.va/content/dam/synod/news/2024-10-26_final-document/ESP---Documento-finale.pdf" TargetMode="External"/><Relationship Id="rId28" Type="http://schemas.openxmlformats.org/officeDocument/2006/relationships/hyperlink" Target="https://www.vaticannews.va/es/papa/news/2025-07/obispo-thibault-verny-presidente-comision-proteccion-menores.html" TargetMode="External"/><Relationship Id="rId36" Type="http://schemas.openxmlformats.org/officeDocument/2006/relationships/hyperlink" Target="https://www.ncronline.org/vatican/us-conservative-catholics-wine-and-dine-cardinals-ahead-conclave-elect-pope" TargetMode="External"/><Relationship Id="rId10" Type="http://schemas.openxmlformats.org/officeDocument/2006/relationships/hyperlink" Target="https://www.americamagazine.org/sites/default/files/attachments/1984%20bishop%20survey.pdf" TargetMode="External"/><Relationship Id="rId19" Type="http://schemas.openxmlformats.org/officeDocument/2006/relationships/hyperlink" Target="https://www.religiondigital.org/jesus_bastante/" TargetMode="External"/><Relationship Id="rId31" Type="http://schemas.openxmlformats.org/officeDocument/2006/relationships/hyperlink" Target="https://www.commonwealmagazine.org/users/austen-ivereigh" TargetMode="External"/><Relationship Id="rId4" Type="http://schemas.openxmlformats.org/officeDocument/2006/relationships/settings" Target="settings.xml"/><Relationship Id="rId9" Type="http://schemas.openxmlformats.org/officeDocument/2006/relationships/hyperlink" Target="https://www.americamagazine.org/sites/default/files/attachments/1984%20bishop%20survey.pdf" TargetMode="External"/><Relationship Id="rId14" Type="http://schemas.openxmlformats.org/officeDocument/2006/relationships/hyperlink" Target="https://www.americamagazine.org/politics-society/2025/02/11/catholic-bishops-mass-deportation-pope-francis-249893" TargetMode="External"/><Relationship Id="rId22" Type="http://schemas.openxmlformats.org/officeDocument/2006/relationships/hyperlink" Target="https://www.religiondigital.org/boletin/" TargetMode="External"/><Relationship Id="rId27" Type="http://schemas.openxmlformats.org/officeDocument/2006/relationships/hyperlink" Target="https://www.agensir.it/quotidiano/2025/7/3/caso-rupnik-card-fernandez-trovati-i-giudici-per-il-processo/" TargetMode="External"/><Relationship Id="rId30" Type="http://schemas.openxmlformats.org/officeDocument/2006/relationships/hyperlink" Target="https://www.religiondigital.org/jesus_bastante/" TargetMode="External"/><Relationship Id="rId35" Type="http://schemas.openxmlformats.org/officeDocument/2006/relationships/hyperlink" Target="https://www.youtube.com/watch?v=qsS5R6HHS-g" TargetMode="External"/><Relationship Id="rId8" Type="http://schemas.openxmlformats.org/officeDocument/2006/relationships/hyperlink" Target="https://www.americamagazine.org/sites/default/files/attachments/1984%20bishop%20survey.pdf" TargetMode="External"/><Relationship Id="rId3" Type="http://schemas.openxmlformats.org/officeDocument/2006/relationships/styles" Target="style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D1D28D2-2309-4CF4-8820-AE88A6423CC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22</Pages>
  <Words>9164</Words>
  <Characters>50402</Characters>
  <Application>Microsoft Office Word</Application>
  <DocSecurity>0</DocSecurity>
  <Lines>420</Lines>
  <Paragraphs>118</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59448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cecilia tovar</dc:creator>
  <cp:keywords/>
  <dc:description/>
  <cp:lastModifiedBy>Rosario Hermano</cp:lastModifiedBy>
  <cp:revision>2</cp:revision>
  <dcterms:created xsi:type="dcterms:W3CDTF">2025-07-08T10:55:00Z</dcterms:created>
  <dcterms:modified xsi:type="dcterms:W3CDTF">2025-07-08T10:55:00Z</dcterms:modified>
</cp:coreProperties>
</file>