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12FAA" w14:textId="77777777" w:rsidR="00484161" w:rsidRDefault="00484161" w:rsidP="00484161">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484161">
        <w:rPr>
          <w:rFonts w:ascii="Open Sans" w:eastAsia="Times New Roman" w:hAnsi="Open Sans" w:cs="Open Sans"/>
          <w:b/>
          <w:bCs/>
          <w:i/>
          <w:iCs/>
          <w:color w:val="D49400"/>
          <w:kern w:val="36"/>
          <w:sz w:val="21"/>
          <w:szCs w:val="21"/>
          <w:lang w:eastAsia="es-UY"/>
          <w14:ligatures w14:val="none"/>
        </w:rPr>
        <w:t>CARTA ABIERTA de publicaciones de información religiosa a los gobiernos sobre la tragedia de Gaza</w:t>
      </w:r>
    </w:p>
    <w:p w14:paraId="652C19AF" w14:textId="69BF1B8F" w:rsidR="00484161" w:rsidRPr="00484161" w:rsidRDefault="00484161" w:rsidP="00484161">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484161">
        <w:rPr>
          <w:rFonts w:ascii="Open Sans" w:eastAsia="Times New Roman" w:hAnsi="Open Sans" w:cs="Open Sans"/>
          <w:b/>
          <w:bCs/>
          <w:color w:val="333333"/>
          <w:kern w:val="36"/>
          <w:sz w:val="38"/>
          <w:szCs w:val="38"/>
          <w:lang w:eastAsia="es-UY"/>
          <w14:ligatures w14:val="none"/>
        </w:rPr>
        <w:t>Vemos, escuchamos, leemos y no podemos callar: Siete medios de información religiosa independientes piden el fin del comercio entre la UE e Israel</w:t>
      </w:r>
    </w:p>
    <w:p w14:paraId="67E23F30" w14:textId="77777777" w:rsidR="00484161" w:rsidRPr="00484161" w:rsidRDefault="00484161" w:rsidP="00484161">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84161">
        <w:rPr>
          <w:rFonts w:ascii="Open Sans" w:eastAsia="Times New Roman" w:hAnsi="Open Sans" w:cs="Open Sans"/>
          <w:noProof/>
          <w:color w:val="000000"/>
          <w:kern w:val="0"/>
          <w:sz w:val="21"/>
          <w:szCs w:val="21"/>
          <w:lang w:eastAsia="es-UY"/>
          <w14:ligatures w14:val="none"/>
        </w:rPr>
        <w:drawing>
          <wp:inline distT="0" distB="0" distL="0" distR="0" wp14:anchorId="1205635C" wp14:editId="6AF8E6E7">
            <wp:extent cx="5868154" cy="3295650"/>
            <wp:effectExtent l="0" t="0" r="0" b="0"/>
            <wp:docPr id="4" name="Imagen 9" descr="Una caricatura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9" descr="Una caricatura de una persona&#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74990" cy="3299489"/>
                    </a:xfrm>
                    <a:prstGeom prst="rect">
                      <a:avLst/>
                    </a:prstGeom>
                    <a:noFill/>
                    <a:ln>
                      <a:noFill/>
                    </a:ln>
                  </pic:spPr>
                </pic:pic>
              </a:graphicData>
            </a:graphic>
          </wp:inline>
        </w:drawing>
      </w:r>
    </w:p>
    <w:p w14:paraId="6D9F14DD" w14:textId="77777777" w:rsidR="00484161" w:rsidRPr="00484161" w:rsidRDefault="00484161" w:rsidP="00484161">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84161">
        <w:rPr>
          <w:rFonts w:ascii="Open Sans" w:eastAsia="Times New Roman" w:hAnsi="Open Sans" w:cs="Open Sans"/>
          <w:color w:val="000000"/>
          <w:kern w:val="0"/>
          <w:sz w:val="21"/>
          <w:szCs w:val="21"/>
          <w:lang w:eastAsia="es-UY"/>
          <w14:ligatures w14:val="none"/>
        </w:rPr>
        <w:t>Parar genocidio palestino</w:t>
      </w:r>
    </w:p>
    <w:p w14:paraId="0AF048DE" w14:textId="77777777" w:rsidR="00484161" w:rsidRPr="00484161" w:rsidRDefault="00484161" w:rsidP="00484161">
      <w:p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p>
    <w:p w14:paraId="023743F8" w14:textId="77777777" w:rsidR="00484161" w:rsidRPr="00484161" w:rsidRDefault="00484161" w:rsidP="00484161">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84161">
        <w:rPr>
          <w:rFonts w:ascii="Montserrat" w:eastAsia="Times New Roman" w:hAnsi="Montserrat" w:cs="Open Sans"/>
          <w:b/>
          <w:bCs/>
          <w:color w:val="BF4E14" w:themeColor="accent2" w:themeShade="BF"/>
          <w:kern w:val="0"/>
          <w:sz w:val="26"/>
          <w:szCs w:val="26"/>
          <w:lang w:eastAsia="es-UY"/>
          <w14:ligatures w14:val="none"/>
        </w:rPr>
        <w:t>El texto también exige el reconocimiento de la operación del ejército israelí en la Franja de Gaza como un genocidio y el apoyo a la reconstrucción de una Palestina independiente y democrática, en el marco de dos pueblos, dos Estados libres e independientes</w:t>
      </w:r>
    </w:p>
    <w:p w14:paraId="1D372E6E" w14:textId="77777777" w:rsidR="00484161" w:rsidRPr="00484161" w:rsidRDefault="00484161" w:rsidP="00484161">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84161">
        <w:rPr>
          <w:rFonts w:ascii="Montserrat" w:eastAsia="Times New Roman" w:hAnsi="Montserrat" w:cs="Open Sans"/>
          <w:b/>
          <w:bCs/>
          <w:color w:val="BF4E14" w:themeColor="accent2" w:themeShade="BF"/>
          <w:kern w:val="0"/>
          <w:sz w:val="26"/>
          <w:szCs w:val="26"/>
          <w:lang w:eastAsia="es-UY"/>
          <w14:ligatures w14:val="none"/>
        </w:rPr>
        <w:t>Unen sus voces a quienes afirman que existe otra solución y que israelíes y palestinos pueden convivir en paz, cumpliendo con las resoluciones de las Naciones Unidas</w:t>
      </w:r>
    </w:p>
    <w:p w14:paraId="68FCE151" w14:textId="77777777" w:rsidR="00484161" w:rsidRPr="00484161" w:rsidRDefault="00484161" w:rsidP="00484161">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84161">
        <w:rPr>
          <w:rFonts w:ascii="Montserrat" w:eastAsia="Times New Roman" w:hAnsi="Montserrat" w:cs="Open Sans"/>
          <w:b/>
          <w:bCs/>
          <w:color w:val="BF4E14" w:themeColor="accent2" w:themeShade="BF"/>
          <w:kern w:val="0"/>
          <w:sz w:val="26"/>
          <w:szCs w:val="26"/>
          <w:lang w:eastAsia="es-UY"/>
          <w14:ligatures w14:val="none"/>
        </w:rPr>
        <w:t>"Como periodistas, no nos basta con informar sobre la trágica violencia que azota a un pueblo masacrado a diario en Gaza y desposeído y expulsado de sus tierras en Cisjordania"</w:t>
      </w:r>
    </w:p>
    <w:p w14:paraId="485CC97A" w14:textId="77777777" w:rsidR="00484161" w:rsidRPr="00484161" w:rsidRDefault="00484161" w:rsidP="00484161">
      <w:pPr>
        <w:shd w:val="clear" w:color="auto" w:fill="FFFFFF"/>
        <w:spacing w:after="24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84161">
        <w:rPr>
          <w:rFonts w:ascii="Montserrat" w:eastAsia="Times New Roman" w:hAnsi="Montserrat" w:cs="Open Sans"/>
          <w:b/>
          <w:bCs/>
          <w:color w:val="BF4E14" w:themeColor="accent2" w:themeShade="BF"/>
          <w:kern w:val="0"/>
          <w:sz w:val="26"/>
          <w:szCs w:val="26"/>
          <w:lang w:eastAsia="es-UY"/>
          <w14:ligatures w14:val="none"/>
        </w:rPr>
        <w:lastRenderedPageBreak/>
        <w:t>"Callar es aceptar que la única solución al conflicto es el exterminio del pueblo palestino y la anexión de la Franja de Gaza por parte del Estado de Israel"</w:t>
      </w:r>
    </w:p>
    <w:p w14:paraId="2AAA1A20" w14:textId="77777777" w:rsidR="00484161" w:rsidRPr="00484161" w:rsidRDefault="00484161" w:rsidP="00484161">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484161">
        <w:rPr>
          <w:rFonts w:ascii="inherit" w:eastAsia="Times New Roman" w:hAnsi="inherit" w:cs="Open Sans"/>
          <w:b/>
          <w:bCs/>
          <w:i/>
          <w:iCs/>
          <w:color w:val="333333"/>
          <w:kern w:val="0"/>
          <w:sz w:val="20"/>
          <w:szCs w:val="20"/>
          <w:lang w:eastAsia="es-UY"/>
          <w14:ligatures w14:val="none"/>
        </w:rPr>
        <w:t>07.07.2025</w:t>
      </w:r>
    </w:p>
    <w:p w14:paraId="5AB8F811" w14:textId="77777777" w:rsidR="00484161" w:rsidRPr="00484161" w:rsidRDefault="00484161" w:rsidP="0048416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84161">
        <w:rPr>
          <w:rFonts w:ascii="Open Sans" w:eastAsia="Times New Roman" w:hAnsi="Open Sans" w:cs="Open Sans"/>
          <w:color w:val="333333"/>
          <w:kern w:val="0"/>
          <w:sz w:val="21"/>
          <w:szCs w:val="21"/>
          <w:lang w:eastAsia="es-UY"/>
          <w14:ligatures w14:val="none"/>
        </w:rPr>
        <w:t>Un grupo de </w:t>
      </w:r>
      <w:r w:rsidRPr="00484161">
        <w:rPr>
          <w:rFonts w:ascii="Open Sans" w:eastAsia="Times New Roman" w:hAnsi="Open Sans" w:cs="Open Sans"/>
          <w:b/>
          <w:bCs/>
          <w:color w:val="474747"/>
          <w:kern w:val="0"/>
          <w:sz w:val="21"/>
          <w:szCs w:val="21"/>
          <w:lang w:eastAsia="es-UY"/>
          <w14:ligatures w14:val="none"/>
        </w:rPr>
        <w:t>siete medios de información religiosa independientes</w:t>
      </w:r>
      <w:r w:rsidRPr="00484161">
        <w:rPr>
          <w:rFonts w:ascii="Open Sans" w:eastAsia="Times New Roman" w:hAnsi="Open Sans" w:cs="Open Sans"/>
          <w:color w:val="333333"/>
          <w:kern w:val="0"/>
          <w:sz w:val="21"/>
          <w:szCs w:val="21"/>
          <w:lang w:eastAsia="es-UY"/>
          <w14:ligatures w14:val="none"/>
        </w:rPr>
        <w:t> publican una carta abierta a los gobiernos de Brasil, España, Italia y Portugal, y a las autoridades de la Unión Europea, exigiendo la denuncia del acuerdo comercial entre la Unión Europea e Israel, el fin del comercio de armas con el Estado judío, el reconocimiento del Estado de Palestina y la liberación inmediata de todos los rehenes retenidos por Hamás.</w:t>
      </w:r>
    </w:p>
    <w:p w14:paraId="05119818" w14:textId="77777777" w:rsidR="00484161" w:rsidRPr="00484161" w:rsidRDefault="00484161" w:rsidP="0048416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84161">
        <w:rPr>
          <w:rFonts w:ascii="Open Sans" w:eastAsia="Times New Roman" w:hAnsi="Open Sans" w:cs="Open Sans"/>
          <w:b/>
          <w:bCs/>
          <w:color w:val="474747"/>
          <w:kern w:val="0"/>
          <w:sz w:val="21"/>
          <w:szCs w:val="21"/>
          <w:lang w:eastAsia="es-UY"/>
          <w14:ligatures w14:val="none"/>
        </w:rPr>
        <w:t>El texto también exige el reconocimiento de la operación del ejército israelí en la Franja de Gaza como un genocidio y el apoyo a la reconstrucción de una Palestina independiente y democrática, en el marco de dos pueblos, dos Estados libres e independientes</w:t>
      </w:r>
      <w:r w:rsidRPr="00484161">
        <w:rPr>
          <w:rFonts w:ascii="Open Sans" w:eastAsia="Times New Roman" w:hAnsi="Open Sans" w:cs="Open Sans"/>
          <w:color w:val="333333"/>
          <w:kern w:val="0"/>
          <w:sz w:val="21"/>
          <w:szCs w:val="21"/>
          <w:lang w:eastAsia="es-UY"/>
          <w14:ligatures w14:val="none"/>
        </w:rPr>
        <w:t>.</w:t>
      </w:r>
    </w:p>
    <w:p w14:paraId="3B4D63F7" w14:textId="77777777" w:rsidR="00484161" w:rsidRPr="00484161" w:rsidRDefault="00484161" w:rsidP="00484161">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484161">
        <w:rPr>
          <w:rFonts w:ascii="inherit" w:eastAsia="Times New Roman" w:hAnsi="inherit" w:cs="Open Sans"/>
          <w:noProof/>
          <w:color w:val="000000"/>
          <w:kern w:val="0"/>
          <w:sz w:val="21"/>
          <w:szCs w:val="21"/>
          <w:lang w:eastAsia="es-UY"/>
          <w14:ligatures w14:val="none"/>
        </w:rPr>
        <w:drawing>
          <wp:inline distT="0" distB="0" distL="0" distR="0" wp14:anchorId="631D06F8" wp14:editId="3CD97E4E">
            <wp:extent cx="5219700" cy="2930541"/>
            <wp:effectExtent l="0" t="0" r="0" b="3175"/>
            <wp:docPr id="5" name="Imagen 8"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8" descr="Text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3925" cy="2932913"/>
                    </a:xfrm>
                    <a:prstGeom prst="rect">
                      <a:avLst/>
                    </a:prstGeom>
                    <a:noFill/>
                    <a:ln>
                      <a:noFill/>
                    </a:ln>
                  </pic:spPr>
                </pic:pic>
              </a:graphicData>
            </a:graphic>
          </wp:inline>
        </w:drawing>
      </w:r>
    </w:p>
    <w:p w14:paraId="2300D83E" w14:textId="77777777" w:rsidR="00484161" w:rsidRPr="00484161" w:rsidRDefault="00484161" w:rsidP="00484161">
      <w:pPr>
        <w:shd w:val="clear" w:color="auto" w:fill="FFFFFF"/>
        <w:spacing w:line="240" w:lineRule="auto"/>
        <w:rPr>
          <w:rFonts w:ascii="inherit" w:eastAsia="Times New Roman" w:hAnsi="inherit" w:cs="Open Sans"/>
          <w:color w:val="000000"/>
          <w:kern w:val="0"/>
          <w:sz w:val="21"/>
          <w:szCs w:val="21"/>
          <w:lang w:eastAsia="es-UY"/>
          <w14:ligatures w14:val="none"/>
        </w:rPr>
      </w:pPr>
      <w:r w:rsidRPr="00484161">
        <w:rPr>
          <w:rFonts w:ascii="inherit" w:eastAsia="Times New Roman" w:hAnsi="inherit" w:cs="Open Sans"/>
          <w:color w:val="000000"/>
          <w:kern w:val="0"/>
          <w:sz w:val="21"/>
          <w:szCs w:val="21"/>
          <w:lang w:eastAsia="es-UY"/>
          <w14:ligatures w14:val="none"/>
        </w:rPr>
        <w:t>Genocidio palestino</w:t>
      </w:r>
    </w:p>
    <w:p w14:paraId="7274905F"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color w:val="333333"/>
          <w:kern w:val="0"/>
          <w:sz w:val="24"/>
          <w:szCs w:val="24"/>
          <w:lang w:eastAsia="es-UY"/>
          <w14:ligatures w14:val="none"/>
        </w:rPr>
        <w:t>Bajo el título </w:t>
      </w:r>
      <w:r w:rsidRPr="00484161">
        <w:rPr>
          <w:rFonts w:ascii="Open Sans" w:eastAsia="Times New Roman" w:hAnsi="Open Sans" w:cs="Open Sans"/>
          <w:b/>
          <w:bCs/>
          <w:color w:val="474747"/>
          <w:kern w:val="0"/>
          <w:sz w:val="24"/>
          <w:szCs w:val="24"/>
          <w:lang w:eastAsia="es-UY"/>
          <w14:ligatures w14:val="none"/>
        </w:rPr>
        <w:t>“Vemos, oímos y leemos, no podemos callar: Detengamos el genocidio, alimentemos a los hambrientos, construyamos la paz”</w:t>
      </w:r>
      <w:r w:rsidRPr="00484161">
        <w:rPr>
          <w:rFonts w:ascii="Open Sans" w:eastAsia="Times New Roman" w:hAnsi="Open Sans" w:cs="Open Sans"/>
          <w:color w:val="333333"/>
          <w:kern w:val="0"/>
          <w:sz w:val="24"/>
          <w:szCs w:val="24"/>
          <w:lang w:eastAsia="es-UY"/>
          <w14:ligatures w14:val="none"/>
        </w:rPr>
        <w:t>, los profesionales de estas publicaciones afirman que, como periodistas, no les basta con informar sobre la trágica violencia que azota a un pueblo masacrado a diario en Gaza y desposeído y expulsado de sus tierras en Cisjordania; y que, como creyentes, no pueden resignarse al silencio. Al contrario, unen sus voces a quienes afirman que existe otra solución y que israelíes y palestinos pueden convivir en paz, cumpliendo con las resoluciones de las Naciones Unidas. </w:t>
      </w:r>
    </w:p>
    <w:p w14:paraId="7CD38225"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i/>
          <w:iCs/>
          <w:color w:val="474747"/>
          <w:kern w:val="0"/>
          <w:sz w:val="24"/>
          <w:szCs w:val="24"/>
          <w:lang w:eastAsia="es-UY"/>
          <w14:ligatures w14:val="none"/>
        </w:rPr>
        <w:lastRenderedPageBreak/>
        <w:t xml:space="preserve">“Un alto el fuego inmediato y duradero; la liberación inmediata de los rehenes retenidos por Hamás; el restablecimiento seguro de la ayuda humanitaria; el inicio de negociaciones con miras a una paz justa en la región; la exigencia de libre acceso de los medios de comunicación a los territorios palestinos; la creación de condiciones para la reconstrucción de Palestina a la luz del derecho internacional y sobre una base democrática”, son medidas sugeridas por las publicaciones firmantes: Catalunya Religió, Flama y Religión Digital (España), 7Margens (Portugal), </w:t>
      </w:r>
      <w:proofErr w:type="spellStart"/>
      <w:r w:rsidRPr="00484161">
        <w:rPr>
          <w:rFonts w:ascii="Open Sans" w:eastAsia="Times New Roman" w:hAnsi="Open Sans" w:cs="Open Sans"/>
          <w:i/>
          <w:iCs/>
          <w:color w:val="474747"/>
          <w:kern w:val="0"/>
          <w:sz w:val="24"/>
          <w:szCs w:val="24"/>
          <w:lang w:eastAsia="es-UY"/>
          <w14:ligatures w14:val="none"/>
        </w:rPr>
        <w:t>Unisinos</w:t>
      </w:r>
      <w:proofErr w:type="spellEnd"/>
      <w:r w:rsidRPr="00484161">
        <w:rPr>
          <w:rFonts w:ascii="Open Sans" w:eastAsia="Times New Roman" w:hAnsi="Open Sans" w:cs="Open Sans"/>
          <w:i/>
          <w:iCs/>
          <w:color w:val="474747"/>
          <w:kern w:val="0"/>
          <w:sz w:val="24"/>
          <w:szCs w:val="24"/>
          <w:lang w:eastAsia="es-UY"/>
          <w14:ligatures w14:val="none"/>
        </w:rPr>
        <w:t xml:space="preserve"> (Brasil), </w:t>
      </w:r>
      <w:proofErr w:type="spellStart"/>
      <w:r w:rsidRPr="00484161">
        <w:rPr>
          <w:rFonts w:ascii="Open Sans" w:eastAsia="Times New Roman" w:hAnsi="Open Sans" w:cs="Open Sans"/>
          <w:i/>
          <w:iCs/>
          <w:color w:val="474747"/>
          <w:kern w:val="0"/>
          <w:sz w:val="24"/>
          <w:szCs w:val="24"/>
          <w:lang w:eastAsia="es-UY"/>
          <w14:ligatures w14:val="none"/>
        </w:rPr>
        <w:t>Adista</w:t>
      </w:r>
      <w:proofErr w:type="spellEnd"/>
      <w:r w:rsidRPr="00484161">
        <w:rPr>
          <w:rFonts w:ascii="Open Sans" w:eastAsia="Times New Roman" w:hAnsi="Open Sans" w:cs="Open Sans"/>
          <w:i/>
          <w:iCs/>
          <w:color w:val="474747"/>
          <w:kern w:val="0"/>
          <w:sz w:val="24"/>
          <w:szCs w:val="24"/>
          <w:lang w:eastAsia="es-UY"/>
          <w14:ligatures w14:val="none"/>
        </w:rPr>
        <w:t xml:space="preserve"> y Rocca (Italia).</w:t>
      </w:r>
    </w:p>
    <w:p w14:paraId="5934CC89"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color w:val="333333"/>
          <w:kern w:val="0"/>
          <w:sz w:val="24"/>
          <w:szCs w:val="24"/>
          <w:lang w:eastAsia="es-UY"/>
          <w14:ligatures w14:val="none"/>
        </w:rPr>
        <w:t>A pesar de que aparentemente se está llegando a un acuerdo de alto el fuego, estos medios consideran que hay cuestiones fundamentales que deben abordarse y es desde esta perspectiva desde la que se posicionan. Por otra parte, al igual que anteriores treguas negociadas, en particular la de principios de año, rota por Israel con la reanudación de los bombardeos, se ha puesto de manifiesto la fragilidad de los acuerdos alcanzados hasta ahora. Por ello, consideramos que </w:t>
      </w:r>
      <w:r w:rsidRPr="00484161">
        <w:rPr>
          <w:rFonts w:ascii="Open Sans" w:eastAsia="Times New Roman" w:hAnsi="Open Sans" w:cs="Open Sans"/>
          <w:b/>
          <w:bCs/>
          <w:color w:val="474747"/>
          <w:kern w:val="0"/>
          <w:sz w:val="24"/>
          <w:szCs w:val="24"/>
          <w:lang w:eastAsia="es-UY"/>
          <w14:ligatures w14:val="none"/>
        </w:rPr>
        <w:t>se debe presionar a Israel para que ponga fin a todas las hostilidades y garantice un alto el fuego duradero, la posibilidad de ayuda humanitaria y el establecimiento de un Estado palestino libre y democrático</w:t>
      </w:r>
      <w:r w:rsidRPr="00484161">
        <w:rPr>
          <w:rFonts w:ascii="Open Sans" w:eastAsia="Times New Roman" w:hAnsi="Open Sans" w:cs="Open Sans"/>
          <w:color w:val="333333"/>
          <w:kern w:val="0"/>
          <w:sz w:val="24"/>
          <w:szCs w:val="24"/>
          <w:lang w:eastAsia="es-UY"/>
          <w14:ligatures w14:val="none"/>
        </w:rPr>
        <w:t>.</w:t>
      </w:r>
    </w:p>
    <w:p w14:paraId="599790CA" w14:textId="0FB01752"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b/>
          <w:bCs/>
          <w:color w:val="474747"/>
          <w:kern w:val="0"/>
          <w:sz w:val="24"/>
          <w:szCs w:val="24"/>
          <w:lang w:eastAsia="es-UY"/>
          <w14:ligatures w14:val="none"/>
        </w:rPr>
        <w:t>El llamamiento se dirige a los líderes políticos y a “todos los ciudadanos, creyentes y no creyentes</w:t>
      </w:r>
      <w:r w:rsidRPr="00484161">
        <w:rPr>
          <w:rFonts w:ascii="Open Sans" w:eastAsia="Times New Roman" w:hAnsi="Open Sans" w:cs="Open Sans"/>
          <w:color w:val="333333"/>
          <w:kern w:val="0"/>
          <w:sz w:val="24"/>
          <w:szCs w:val="24"/>
          <w:lang w:eastAsia="es-UY"/>
          <w14:ligatures w14:val="none"/>
        </w:rPr>
        <w:t>, así como a las iglesias y las diferentes comunidades religiosas y sus líderes”, añade el documento. “¡Es hora de romper el silencio cómplice y actuar! Hoy, a diferencia de lo que ocurrió a principios de la década de 1940 en nuestro continente, hoy vemos, oímos y leemos noticias de genocidio. No podemos permanecer en silencio”. </w:t>
      </w:r>
    </w:p>
    <w:p w14:paraId="269A7A3D" w14:textId="315DCF65"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inherit" w:eastAsia="Times New Roman" w:hAnsi="inherit" w:cs="Open Sans"/>
          <w:noProof/>
          <w:color w:val="000000"/>
          <w:kern w:val="0"/>
          <w:sz w:val="21"/>
          <w:szCs w:val="21"/>
          <w:lang w:eastAsia="es-UY"/>
          <w14:ligatures w14:val="none"/>
        </w:rPr>
        <w:drawing>
          <wp:anchor distT="0" distB="0" distL="114300" distR="114300" simplePos="0" relativeHeight="251660288" behindDoc="1" locked="0" layoutInCell="1" allowOverlap="1" wp14:anchorId="262CFFA6" wp14:editId="76EA1228">
            <wp:simplePos x="0" y="0"/>
            <wp:positionH relativeFrom="margin">
              <wp:align>right</wp:align>
            </wp:positionH>
            <wp:positionV relativeFrom="paragraph">
              <wp:posOffset>8890</wp:posOffset>
            </wp:positionV>
            <wp:extent cx="3226435" cy="1577340"/>
            <wp:effectExtent l="0" t="0" r="0" b="3810"/>
            <wp:wrapTight wrapText="bothSides">
              <wp:wrapPolygon edited="0">
                <wp:start x="0" y="0"/>
                <wp:lineTo x="0" y="21391"/>
                <wp:lineTo x="21426" y="21391"/>
                <wp:lineTo x="21426" y="0"/>
                <wp:lineTo x="0" y="0"/>
              </wp:wrapPolygon>
            </wp:wrapTight>
            <wp:docPr id="6" name="Imagen 7" descr="Pales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lesti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6435"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4161">
        <w:rPr>
          <w:rFonts w:ascii="Open Sans" w:eastAsia="Times New Roman" w:hAnsi="Open Sans" w:cs="Open Sans"/>
          <w:b/>
          <w:bCs/>
          <w:color w:val="474747"/>
          <w:kern w:val="0"/>
          <w:sz w:val="24"/>
          <w:szCs w:val="24"/>
          <w:lang w:eastAsia="es-UY"/>
          <w14:ligatures w14:val="none"/>
        </w:rPr>
        <w:t>El texto también fue dado a conocer a responsables del Vaticano y del Consejo Mundial de Iglesias</w:t>
      </w:r>
      <w:r w:rsidRPr="00484161">
        <w:rPr>
          <w:rFonts w:ascii="Open Sans" w:eastAsia="Times New Roman" w:hAnsi="Open Sans" w:cs="Open Sans"/>
          <w:color w:val="333333"/>
          <w:kern w:val="0"/>
          <w:sz w:val="24"/>
          <w:szCs w:val="24"/>
          <w:lang w:eastAsia="es-UY"/>
          <w14:ligatures w14:val="none"/>
        </w:rPr>
        <w:t>, llamando a estos organismos a denunciar también la situación “y a ejercer toda su influencia para lograr la paz, incluso ofreciéndose como mediadores”.</w:t>
      </w:r>
    </w:p>
    <w:p w14:paraId="0F503C5F" w14:textId="75935CD8" w:rsidR="00484161" w:rsidRDefault="00484161" w:rsidP="00484161">
      <w:pPr>
        <w:shd w:val="clear" w:color="auto" w:fill="FFFFFF"/>
        <w:spacing w:line="240" w:lineRule="auto"/>
        <w:rPr>
          <w:rFonts w:ascii="inherit" w:eastAsia="Times New Roman" w:hAnsi="inherit" w:cs="Open Sans"/>
          <w:color w:val="000000"/>
          <w:kern w:val="0"/>
          <w:sz w:val="21"/>
          <w:szCs w:val="21"/>
          <w:lang w:eastAsia="es-UY"/>
          <w14:ligatures w14:val="none"/>
        </w:rPr>
      </w:pPr>
    </w:p>
    <w:p w14:paraId="5B7121AA" w14:textId="77777777" w:rsidR="00484161" w:rsidRPr="00484161" w:rsidRDefault="00484161" w:rsidP="00484161">
      <w:pPr>
        <w:shd w:val="clear" w:color="auto" w:fill="FFFFFF"/>
        <w:spacing w:line="240" w:lineRule="auto"/>
        <w:rPr>
          <w:rFonts w:ascii="inherit" w:eastAsia="Times New Roman" w:hAnsi="inherit" w:cs="Open Sans"/>
          <w:color w:val="000000"/>
          <w:kern w:val="0"/>
          <w:sz w:val="21"/>
          <w:szCs w:val="21"/>
          <w:lang w:eastAsia="es-UY"/>
          <w14:ligatures w14:val="none"/>
        </w:rPr>
      </w:pPr>
    </w:p>
    <w:p w14:paraId="1428C38F" w14:textId="77777777" w:rsidR="00484161" w:rsidRPr="00484161" w:rsidRDefault="00484161" w:rsidP="00484161">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84161">
        <w:rPr>
          <w:rFonts w:ascii="Open Sans" w:eastAsia="Times New Roman" w:hAnsi="Open Sans" w:cs="Open Sans"/>
          <w:b/>
          <w:bCs/>
          <w:color w:val="474747"/>
          <w:kern w:val="0"/>
          <w:sz w:val="21"/>
          <w:szCs w:val="21"/>
          <w:lang w:eastAsia="es-UY"/>
          <w14:ligatures w14:val="none"/>
        </w:rPr>
        <w:lastRenderedPageBreak/>
        <w:t>CARTA ABIERTA de publicaciones de información religiosa a los gobiernos sobre la tragedia de Gaza</w:t>
      </w:r>
    </w:p>
    <w:p w14:paraId="7AE2FD84" w14:textId="1D6ADAC7" w:rsidR="00484161" w:rsidRPr="00484161" w:rsidRDefault="00484161" w:rsidP="00484161">
      <w:pPr>
        <w:shd w:val="clear" w:color="auto" w:fill="FFFFFF"/>
        <w:spacing w:after="465" w:line="300" w:lineRule="atLeast"/>
        <w:rPr>
          <w:rFonts w:ascii="Open Sans" w:eastAsia="Times New Roman" w:hAnsi="Open Sans" w:cs="Open Sans"/>
          <w:color w:val="333333"/>
          <w:kern w:val="0"/>
          <w:sz w:val="28"/>
          <w:szCs w:val="28"/>
          <w:lang w:eastAsia="es-UY"/>
          <w14:ligatures w14:val="none"/>
        </w:rPr>
      </w:pPr>
      <w:r w:rsidRPr="00484161">
        <w:rPr>
          <w:rFonts w:ascii="Open Sans" w:eastAsia="Times New Roman" w:hAnsi="Open Sans" w:cs="Open Sans"/>
          <w:i/>
          <w:iCs/>
          <w:noProof/>
          <w:color w:val="474747"/>
          <w:kern w:val="0"/>
          <w:sz w:val="24"/>
          <w:szCs w:val="24"/>
          <w:lang w:eastAsia="es-UY"/>
          <w14:ligatures w14:val="none"/>
        </w:rPr>
        <w:drawing>
          <wp:anchor distT="0" distB="0" distL="114300" distR="114300" simplePos="0" relativeHeight="251658240" behindDoc="1" locked="0" layoutInCell="1" allowOverlap="1" wp14:anchorId="7F9ED84A" wp14:editId="7A696947">
            <wp:simplePos x="0" y="0"/>
            <wp:positionH relativeFrom="margin">
              <wp:posOffset>2780030</wp:posOffset>
            </wp:positionH>
            <wp:positionV relativeFrom="paragraph">
              <wp:posOffset>3810</wp:posOffset>
            </wp:positionV>
            <wp:extent cx="2677795" cy="3783965"/>
            <wp:effectExtent l="0" t="0" r="8255" b="6985"/>
            <wp:wrapTight wrapText="bothSides">
              <wp:wrapPolygon edited="0">
                <wp:start x="0" y="0"/>
                <wp:lineTo x="0" y="21531"/>
                <wp:lineTo x="21513" y="21531"/>
                <wp:lineTo x="21513" y="0"/>
                <wp:lineTo x="0" y="0"/>
              </wp:wrapPolygon>
            </wp:wrapTight>
            <wp:docPr id="7" name="Imagen 6" descr="Un dibujo de una perso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descr="Un dibujo de una persona&#10;&#10;El contenido generado por IA puede ser incorrec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7795" cy="3783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4161">
        <w:rPr>
          <w:rFonts w:ascii="Open Sans" w:eastAsia="Times New Roman" w:hAnsi="Open Sans" w:cs="Open Sans"/>
          <w:b/>
          <w:bCs/>
          <w:color w:val="474747"/>
          <w:kern w:val="0"/>
          <w:sz w:val="28"/>
          <w:szCs w:val="28"/>
          <w:lang w:eastAsia="es-UY"/>
          <w14:ligatures w14:val="none"/>
        </w:rPr>
        <w:t>VEMOS, ESCUCHAMOS Y LEEMOS: NO PODEMOS SILENCIAR</w:t>
      </w:r>
    </w:p>
    <w:p w14:paraId="7977E777" w14:textId="77777777" w:rsidR="00484161" w:rsidRDefault="00484161" w:rsidP="00484161">
      <w:pPr>
        <w:shd w:val="clear" w:color="auto" w:fill="FFFFFF"/>
        <w:spacing w:after="465" w:line="300" w:lineRule="atLeast"/>
        <w:jc w:val="both"/>
        <w:rPr>
          <w:rFonts w:ascii="Open Sans" w:eastAsia="Times New Roman" w:hAnsi="Open Sans" w:cs="Open Sans"/>
          <w:b/>
          <w:bCs/>
          <w:color w:val="474747"/>
          <w:kern w:val="0"/>
          <w:sz w:val="24"/>
          <w:szCs w:val="24"/>
          <w:lang w:eastAsia="es-UY"/>
          <w14:ligatures w14:val="none"/>
        </w:rPr>
      </w:pPr>
    </w:p>
    <w:p w14:paraId="7124B679" w14:textId="5CDBDB46"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b/>
          <w:bCs/>
          <w:color w:val="474747"/>
          <w:kern w:val="0"/>
          <w:sz w:val="24"/>
          <w:szCs w:val="24"/>
          <w:lang w:eastAsia="es-UY"/>
          <w14:ligatures w14:val="none"/>
        </w:rPr>
        <w:t>Parar el genocidio, dar de comer a los hambrientos y construir la paz</w:t>
      </w:r>
    </w:p>
    <w:p w14:paraId="2879342C" w14:textId="07F7B4AC" w:rsid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b/>
          <w:bCs/>
          <w:color w:val="474747"/>
          <w:kern w:val="0"/>
          <w:sz w:val="24"/>
          <w:szCs w:val="24"/>
          <w:lang w:eastAsia="es-UY"/>
          <w14:ligatures w14:val="none"/>
        </w:rPr>
        <w:t>Nosotros, directores y periodistas de los medios de comunicación mencionados a continuación, alzamos la voz</w:t>
      </w:r>
      <w:r w:rsidRPr="00484161">
        <w:rPr>
          <w:rFonts w:ascii="Open Sans" w:eastAsia="Times New Roman" w:hAnsi="Open Sans" w:cs="Open Sans"/>
          <w:color w:val="333333"/>
          <w:kern w:val="0"/>
          <w:sz w:val="24"/>
          <w:szCs w:val="24"/>
          <w:lang w:eastAsia="es-UY"/>
          <w14:ligatures w14:val="none"/>
        </w:rPr>
        <w:t> para exigir a los gobiernos de nuestros países y a los responsables políticos de la Unión Europea que:</w:t>
      </w:r>
    </w:p>
    <w:p w14:paraId="4CD34B55"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i/>
          <w:iCs/>
          <w:color w:val="474747"/>
          <w:kern w:val="0"/>
          <w:sz w:val="24"/>
          <w:szCs w:val="24"/>
          <w:lang w:eastAsia="es-UY"/>
          <w14:ligatures w14:val="none"/>
        </w:rPr>
        <w:t>Cese el comercio de armas con Israel</w:t>
      </w:r>
    </w:p>
    <w:p w14:paraId="60FDE36E"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i/>
          <w:iCs/>
          <w:color w:val="474747"/>
          <w:kern w:val="0"/>
          <w:sz w:val="24"/>
          <w:szCs w:val="24"/>
          <w:lang w:eastAsia="es-UY"/>
          <w14:ligatures w14:val="none"/>
        </w:rPr>
        <w:t>Reconozcan el Estado de Palestina;</w:t>
      </w:r>
    </w:p>
    <w:p w14:paraId="070ACDDA"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i/>
          <w:iCs/>
          <w:color w:val="474747"/>
          <w:kern w:val="0"/>
          <w:sz w:val="24"/>
          <w:szCs w:val="24"/>
          <w:lang w:eastAsia="es-UY"/>
          <w14:ligatures w14:val="none"/>
        </w:rPr>
        <w:t>Denuncien el acuerdo comercial entre la UE e Israel;</w:t>
      </w:r>
    </w:p>
    <w:p w14:paraId="4487E455"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i/>
          <w:iCs/>
          <w:color w:val="474747"/>
          <w:kern w:val="0"/>
          <w:sz w:val="24"/>
          <w:szCs w:val="24"/>
          <w:lang w:eastAsia="es-UY"/>
          <w14:ligatures w14:val="none"/>
        </w:rPr>
        <w:t>Garanticen la liberación inmediata de todos los rehenes</w:t>
      </w:r>
      <w:r w:rsidRPr="00484161">
        <w:rPr>
          <w:rFonts w:ascii="Open Sans" w:eastAsia="Times New Roman" w:hAnsi="Open Sans" w:cs="Open Sans"/>
          <w:color w:val="333333"/>
          <w:kern w:val="0"/>
          <w:sz w:val="24"/>
          <w:szCs w:val="24"/>
          <w:lang w:eastAsia="es-UY"/>
          <w14:ligatures w14:val="none"/>
        </w:rPr>
        <w:br/>
      </w:r>
      <w:r w:rsidRPr="00484161">
        <w:rPr>
          <w:rFonts w:ascii="Open Sans" w:eastAsia="Times New Roman" w:hAnsi="Open Sans" w:cs="Open Sans"/>
          <w:i/>
          <w:iCs/>
          <w:color w:val="474747"/>
          <w:kern w:val="0"/>
          <w:sz w:val="24"/>
          <w:szCs w:val="24"/>
          <w:lang w:eastAsia="es-UY"/>
          <w14:ligatures w14:val="none"/>
        </w:rPr>
        <w:t>retenidos por Hamás;</w:t>
      </w:r>
    </w:p>
    <w:p w14:paraId="2C4F7D4D"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i/>
          <w:iCs/>
          <w:color w:val="474747"/>
          <w:kern w:val="0"/>
          <w:sz w:val="24"/>
          <w:szCs w:val="24"/>
          <w:lang w:eastAsia="es-UY"/>
          <w14:ligatures w14:val="none"/>
        </w:rPr>
        <w:t>Reconozcan la operación del ejército israelí en Gaza como genocidio;</w:t>
      </w:r>
    </w:p>
    <w:p w14:paraId="0086C672"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i/>
          <w:iCs/>
          <w:color w:val="474747"/>
          <w:kern w:val="0"/>
          <w:sz w:val="24"/>
          <w:szCs w:val="24"/>
          <w:lang w:eastAsia="es-UY"/>
          <w14:ligatures w14:val="none"/>
        </w:rPr>
        <w:t>Y apoyen la reconstrucción de una Palestina independiente y democrática en el marco de los ‘dos pueblos, dos Estados libres e independientes’.</w:t>
      </w:r>
    </w:p>
    <w:p w14:paraId="4D77C43A" w14:textId="120D25AB" w:rsidR="00484161" w:rsidRPr="00484161" w:rsidRDefault="00484161" w:rsidP="00484161">
      <w:pPr>
        <w:shd w:val="clear" w:color="auto" w:fill="FFFFFF"/>
        <w:spacing w:line="240" w:lineRule="auto"/>
        <w:jc w:val="both"/>
        <w:rPr>
          <w:rFonts w:ascii="inherit" w:eastAsia="Times New Roman" w:hAnsi="inherit" w:cs="Open Sans"/>
          <w:color w:val="000000"/>
          <w:kern w:val="0"/>
          <w:sz w:val="24"/>
          <w:szCs w:val="24"/>
          <w:lang w:eastAsia="es-UY"/>
          <w14:ligatures w14:val="none"/>
        </w:rPr>
      </w:pPr>
    </w:p>
    <w:p w14:paraId="06AFC37C"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b/>
          <w:bCs/>
          <w:color w:val="474747"/>
          <w:kern w:val="0"/>
          <w:sz w:val="24"/>
          <w:szCs w:val="24"/>
          <w:lang w:eastAsia="es-UY"/>
          <w14:ligatures w14:val="none"/>
        </w:rPr>
        <w:t>En este momento crítico, no podemos permanecer en silencio</w:t>
      </w:r>
      <w:r w:rsidRPr="00484161">
        <w:rPr>
          <w:rFonts w:ascii="Open Sans" w:eastAsia="Times New Roman" w:hAnsi="Open Sans" w:cs="Open Sans"/>
          <w:color w:val="333333"/>
          <w:kern w:val="0"/>
          <w:sz w:val="24"/>
          <w:szCs w:val="24"/>
          <w:lang w:eastAsia="es-UY"/>
          <w14:ligatures w14:val="none"/>
        </w:rPr>
        <w:t xml:space="preserve">. Como periodistas, no nos basta con informar sobre la trágica violencia que azota a </w:t>
      </w:r>
      <w:r w:rsidRPr="00484161">
        <w:rPr>
          <w:rFonts w:ascii="Open Sans" w:eastAsia="Times New Roman" w:hAnsi="Open Sans" w:cs="Open Sans"/>
          <w:color w:val="333333"/>
          <w:kern w:val="0"/>
          <w:sz w:val="24"/>
          <w:szCs w:val="24"/>
          <w:lang w:eastAsia="es-UY"/>
          <w14:ligatures w14:val="none"/>
        </w:rPr>
        <w:lastRenderedPageBreak/>
        <w:t>un pueblo masacrado a diario en Gaza y desposeído y expulsado de sus tierras en Cisjordania. No nos basta con escribir editoriales y expresar nuestras opiniones sobre la brutalidad inhumana que se está desatando en Gaza.</w:t>
      </w:r>
    </w:p>
    <w:p w14:paraId="1FEB25E5"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color w:val="333333"/>
          <w:kern w:val="0"/>
          <w:sz w:val="24"/>
          <w:szCs w:val="24"/>
          <w:lang w:eastAsia="es-UY"/>
          <w14:ligatures w14:val="none"/>
        </w:rPr>
        <w:t>Como creyentes, no podemos resignarnos al silencio. </w:t>
      </w:r>
      <w:r w:rsidRPr="00484161">
        <w:rPr>
          <w:rFonts w:ascii="Open Sans" w:eastAsia="Times New Roman" w:hAnsi="Open Sans" w:cs="Open Sans"/>
          <w:b/>
          <w:bCs/>
          <w:color w:val="474747"/>
          <w:kern w:val="0"/>
          <w:sz w:val="24"/>
          <w:szCs w:val="24"/>
          <w:lang w:eastAsia="es-UY"/>
          <w14:ligatures w14:val="none"/>
        </w:rPr>
        <w:t>Callar es aceptar que la única solución al conflicto es el exterminio del pueblo palestino y la anexión de la Franja de Gaza por parte del Estado de Israel</w:t>
      </w:r>
      <w:r w:rsidRPr="00484161">
        <w:rPr>
          <w:rFonts w:ascii="Open Sans" w:eastAsia="Times New Roman" w:hAnsi="Open Sans" w:cs="Open Sans"/>
          <w:color w:val="333333"/>
          <w:kern w:val="0"/>
          <w:sz w:val="24"/>
          <w:szCs w:val="24"/>
          <w:lang w:eastAsia="es-UY"/>
          <w14:ligatures w14:val="none"/>
        </w:rPr>
        <w:t>. Como creyentes, nos unimos al grito de esperanza de nuestros hermanos: </w:t>
      </w:r>
    </w:p>
    <w:p w14:paraId="1B197E5D" w14:textId="77777777" w:rsidR="00484161" w:rsidRPr="00484161" w:rsidRDefault="00484161" w:rsidP="00484161">
      <w:pPr>
        <w:shd w:val="clear" w:color="auto" w:fill="FFFFFF"/>
        <w:spacing w:line="240" w:lineRule="auto"/>
        <w:jc w:val="both"/>
        <w:rPr>
          <w:rFonts w:ascii="inherit" w:eastAsia="Times New Roman" w:hAnsi="inherit" w:cs="Open Sans"/>
          <w:color w:val="000000"/>
          <w:kern w:val="0"/>
          <w:sz w:val="24"/>
          <w:szCs w:val="24"/>
          <w:lang w:eastAsia="es-UY"/>
          <w14:ligatures w14:val="none"/>
        </w:rPr>
      </w:pPr>
      <w:r w:rsidRPr="00484161">
        <w:rPr>
          <w:rFonts w:ascii="inherit" w:eastAsia="Times New Roman" w:hAnsi="inherit" w:cs="Open Sans"/>
          <w:noProof/>
          <w:color w:val="000000"/>
          <w:kern w:val="0"/>
          <w:sz w:val="24"/>
          <w:szCs w:val="24"/>
          <w:lang w:eastAsia="es-UY"/>
          <w14:ligatures w14:val="none"/>
        </w:rPr>
        <w:drawing>
          <wp:anchor distT="0" distB="0" distL="114300" distR="114300" simplePos="0" relativeHeight="251659264" behindDoc="1" locked="0" layoutInCell="1" allowOverlap="1" wp14:anchorId="258166BA" wp14:editId="6DA8A907">
            <wp:simplePos x="0" y="0"/>
            <wp:positionH relativeFrom="margin">
              <wp:posOffset>-635</wp:posOffset>
            </wp:positionH>
            <wp:positionV relativeFrom="paragraph">
              <wp:posOffset>1905</wp:posOffset>
            </wp:positionV>
            <wp:extent cx="2489200" cy="2489200"/>
            <wp:effectExtent l="0" t="0" r="6350" b="6350"/>
            <wp:wrapTight wrapText="bothSides">
              <wp:wrapPolygon edited="0">
                <wp:start x="0" y="0"/>
                <wp:lineTo x="0" y="21490"/>
                <wp:lineTo x="21490" y="21490"/>
                <wp:lineTo x="21490" y="0"/>
                <wp:lineTo x="0" y="0"/>
              </wp:wrapPolygon>
            </wp:wrapTight>
            <wp:docPr id="8" name="Imagen 5" descr="Paz Israel Pales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z Israel Palesti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89200" cy="248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163CB"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color w:val="333333"/>
          <w:kern w:val="0"/>
          <w:sz w:val="24"/>
          <w:szCs w:val="24"/>
          <w:lang w:eastAsia="es-UY"/>
          <w14:ligatures w14:val="none"/>
        </w:rPr>
        <w:t>¡Hay otra solución! ¡Israelíes y palestinos pueden vivir juntos en paz, dos pueblos, dos Estados! Para lograrlo, solo hay que cumplir las resoluciones de las Naciones Unidas.</w:t>
      </w:r>
    </w:p>
    <w:p w14:paraId="022E2A75"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b/>
          <w:bCs/>
          <w:color w:val="474747"/>
          <w:kern w:val="0"/>
          <w:sz w:val="24"/>
          <w:szCs w:val="24"/>
          <w:lang w:eastAsia="es-UY"/>
          <w14:ligatures w14:val="none"/>
        </w:rPr>
        <w:t>Necesitamos un alto al fuego inmediato y duradero</w:t>
      </w:r>
      <w:r w:rsidRPr="00484161">
        <w:rPr>
          <w:rFonts w:ascii="Open Sans" w:eastAsia="Times New Roman" w:hAnsi="Open Sans" w:cs="Open Sans"/>
          <w:color w:val="333333"/>
          <w:kern w:val="0"/>
          <w:sz w:val="24"/>
          <w:szCs w:val="24"/>
          <w:lang w:eastAsia="es-UY"/>
          <w14:ligatures w14:val="none"/>
        </w:rPr>
        <w:t>; la liberación inmediata de los rehenes retenidos por Hamás; el restablecimiento de la ayuda humanitaria de forma segura; negociaciones con miras a una paz justa en la región; exigir el libre acceso de los medios de comunicación a los territorios palestinos; y crear las condiciones para la reconstrucción de Palestina a la luz del derecho internacional y sobre una base democrática.</w:t>
      </w:r>
    </w:p>
    <w:p w14:paraId="401F7776"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color w:val="333333"/>
          <w:kern w:val="0"/>
          <w:sz w:val="24"/>
          <w:szCs w:val="24"/>
          <w:lang w:eastAsia="es-UY"/>
          <w14:ligatures w14:val="none"/>
        </w:rPr>
        <w:t>Nuestro llamamiento se dirige, en primer lugar, a los líderes políticos de los países de la Unión Europea y a la propia Unión, pero también a todos los ciudadanos europeos, creyentes y no creyentes, así como a las iglesias y diversas comunidades religiosas y sus líderes. </w:t>
      </w:r>
      <w:r w:rsidRPr="00484161">
        <w:rPr>
          <w:rFonts w:ascii="Open Sans" w:eastAsia="Times New Roman" w:hAnsi="Open Sans" w:cs="Open Sans"/>
          <w:b/>
          <w:bCs/>
          <w:color w:val="474747"/>
          <w:kern w:val="0"/>
          <w:sz w:val="24"/>
          <w:szCs w:val="24"/>
          <w:lang w:eastAsia="es-UY"/>
          <w14:ligatures w14:val="none"/>
        </w:rPr>
        <w:t>¡Es hora de romper el silencio cómplice y actuar!</w:t>
      </w:r>
      <w:r w:rsidRPr="00484161">
        <w:rPr>
          <w:rFonts w:ascii="Open Sans" w:eastAsia="Times New Roman" w:hAnsi="Open Sans" w:cs="Open Sans"/>
          <w:color w:val="333333"/>
          <w:kern w:val="0"/>
          <w:sz w:val="24"/>
          <w:szCs w:val="24"/>
          <w:lang w:eastAsia="es-UY"/>
          <w14:ligatures w14:val="none"/>
        </w:rPr>
        <w:t> Hoy, a diferencia de lo que ocurrió a principios de la década de 1940 en nuestro continente, vemos, escuchamos y leemos noticias de genocidio. No podemos permanecer en silencio.</w:t>
      </w:r>
    </w:p>
    <w:p w14:paraId="1236C31D"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color w:val="333333"/>
          <w:kern w:val="0"/>
          <w:sz w:val="24"/>
          <w:szCs w:val="24"/>
          <w:lang w:eastAsia="es-UY"/>
          <w14:ligatures w14:val="none"/>
        </w:rPr>
        <w:t>Como en la mayoría de los casos somos medios de información religiosa, </w:t>
      </w:r>
      <w:r w:rsidRPr="00484161">
        <w:rPr>
          <w:rFonts w:ascii="Open Sans" w:eastAsia="Times New Roman" w:hAnsi="Open Sans" w:cs="Open Sans"/>
          <w:b/>
          <w:bCs/>
          <w:color w:val="474747"/>
          <w:kern w:val="0"/>
          <w:sz w:val="24"/>
          <w:szCs w:val="24"/>
          <w:lang w:eastAsia="es-UY"/>
          <w14:ligatures w14:val="none"/>
        </w:rPr>
        <w:t>también hacemos un llamamiento a la jerarquía católica y a León XIV</w:t>
      </w:r>
      <w:r w:rsidRPr="00484161">
        <w:rPr>
          <w:rFonts w:ascii="Open Sans" w:eastAsia="Times New Roman" w:hAnsi="Open Sans" w:cs="Open Sans"/>
          <w:color w:val="333333"/>
          <w:kern w:val="0"/>
          <w:sz w:val="24"/>
          <w:szCs w:val="24"/>
          <w:lang w:eastAsia="es-UY"/>
          <w14:ligatures w14:val="none"/>
        </w:rPr>
        <w:t>, para que tanto el Papa, como la Iglesia Católica y el Consejo Mundial de las Iglesias denuncien la situación y ejerzan toda su influencia, para lograr la paz, incluso ofreciéndose como mediadores.</w:t>
      </w:r>
    </w:p>
    <w:p w14:paraId="59E7E076" w14:textId="73BDF326"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color w:val="333333"/>
          <w:kern w:val="0"/>
          <w:sz w:val="24"/>
          <w:szCs w:val="24"/>
          <w:lang w:eastAsia="es-UY"/>
          <w14:ligatures w14:val="none"/>
        </w:rPr>
        <w:lastRenderedPageBreak/>
        <w:t xml:space="preserve">Al firmar este manifiesto, nos comprometemos a acoger </w:t>
      </w:r>
      <w:proofErr w:type="spellStart"/>
      <w:r w:rsidRPr="00484161">
        <w:rPr>
          <w:rFonts w:ascii="Open Sans" w:eastAsia="Times New Roman" w:hAnsi="Open Sans" w:cs="Open Sans"/>
          <w:color w:val="333333"/>
          <w:kern w:val="0"/>
          <w:sz w:val="24"/>
          <w:szCs w:val="24"/>
          <w:lang w:eastAsia="es-UY"/>
          <w14:ligatures w14:val="none"/>
        </w:rPr>
        <w:t>y</w:t>
      </w:r>
      <w:proofErr w:type="spellEnd"/>
      <w:r w:rsidRPr="00484161">
        <w:rPr>
          <w:rFonts w:ascii="Open Sans" w:eastAsia="Times New Roman" w:hAnsi="Open Sans" w:cs="Open Sans"/>
          <w:color w:val="333333"/>
          <w:kern w:val="0"/>
          <w:sz w:val="24"/>
          <w:szCs w:val="24"/>
          <w:lang w:eastAsia="es-UY"/>
          <w14:ligatures w14:val="none"/>
        </w:rPr>
        <w:t xml:space="preserve"> informar sobre las iniciativas de nuestros conciudadanos </w:t>
      </w:r>
      <w:r w:rsidRPr="00484161">
        <w:rPr>
          <w:rFonts w:ascii="Open Sans" w:eastAsia="Times New Roman" w:hAnsi="Open Sans" w:cs="Open Sans"/>
          <w:b/>
          <w:bCs/>
          <w:color w:val="474747"/>
          <w:kern w:val="0"/>
          <w:sz w:val="24"/>
          <w:szCs w:val="24"/>
          <w:lang w:eastAsia="es-UY"/>
          <w14:ligatures w14:val="none"/>
        </w:rPr>
        <w:t>contra el genocidio en Gaza y a favor de la paz</w:t>
      </w:r>
      <w:r w:rsidRPr="00484161">
        <w:rPr>
          <w:rFonts w:ascii="Open Sans" w:eastAsia="Times New Roman" w:hAnsi="Open Sans" w:cs="Open Sans"/>
          <w:color w:val="333333"/>
          <w:kern w:val="0"/>
          <w:sz w:val="24"/>
          <w:szCs w:val="24"/>
          <w:lang w:eastAsia="es-UY"/>
          <w14:ligatures w14:val="none"/>
        </w:rPr>
        <w:t> entre los pueblos palestino e israelí.</w:t>
      </w:r>
    </w:p>
    <w:p w14:paraId="2F9B0029" w14:textId="3639258F" w:rsidR="00484161" w:rsidRPr="00484161" w:rsidRDefault="00484161" w:rsidP="00484161">
      <w:pPr>
        <w:shd w:val="clear" w:color="auto" w:fill="FFFFFF"/>
        <w:spacing w:line="240" w:lineRule="auto"/>
        <w:jc w:val="both"/>
        <w:rPr>
          <w:rFonts w:ascii="inherit" w:eastAsia="Times New Roman" w:hAnsi="inherit" w:cs="Open Sans"/>
          <w:color w:val="000000"/>
          <w:kern w:val="0"/>
          <w:sz w:val="24"/>
          <w:szCs w:val="24"/>
          <w:lang w:eastAsia="es-UY"/>
          <w14:ligatures w14:val="none"/>
        </w:rPr>
      </w:pPr>
      <w:r w:rsidRPr="00484161">
        <w:rPr>
          <w:rFonts w:ascii="inherit" w:eastAsia="Times New Roman" w:hAnsi="inherit" w:cs="Open Sans"/>
          <w:noProof/>
          <w:color w:val="000000"/>
          <w:kern w:val="0"/>
          <w:sz w:val="24"/>
          <w:szCs w:val="24"/>
          <w:lang w:eastAsia="es-UY"/>
          <w14:ligatures w14:val="none"/>
        </w:rPr>
        <w:drawing>
          <wp:anchor distT="0" distB="0" distL="114300" distR="114300" simplePos="0" relativeHeight="251661312" behindDoc="1" locked="0" layoutInCell="1" allowOverlap="1" wp14:anchorId="16005E74" wp14:editId="6838D301">
            <wp:simplePos x="0" y="0"/>
            <wp:positionH relativeFrom="column">
              <wp:posOffset>-635</wp:posOffset>
            </wp:positionH>
            <wp:positionV relativeFrom="paragraph">
              <wp:posOffset>1905</wp:posOffset>
            </wp:positionV>
            <wp:extent cx="2876550" cy="2228367"/>
            <wp:effectExtent l="0" t="0" r="0" b="635"/>
            <wp:wrapTight wrapText="bothSides">
              <wp:wrapPolygon edited="0">
                <wp:start x="0" y="0"/>
                <wp:lineTo x="0" y="21421"/>
                <wp:lineTo x="21457" y="21421"/>
                <wp:lineTo x="21457" y="0"/>
                <wp:lineTo x="0" y="0"/>
              </wp:wrapPolygon>
            </wp:wrapTight>
            <wp:docPr id="9" name="Imagen 4" descr="Paz Israel-Pales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z Israel-Palesti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22283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61F0F2" w14:textId="77777777" w:rsidR="00484161" w:rsidRPr="00484161" w:rsidRDefault="00484161" w:rsidP="00484161">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UY"/>
          <w14:ligatures w14:val="none"/>
        </w:rPr>
      </w:pPr>
      <w:r w:rsidRPr="00484161">
        <w:rPr>
          <w:rFonts w:ascii="Montserrat" w:eastAsia="Times New Roman" w:hAnsi="Montserrat" w:cs="Open Sans"/>
          <w:b/>
          <w:bCs/>
          <w:color w:val="474747"/>
          <w:kern w:val="0"/>
          <w:sz w:val="24"/>
          <w:szCs w:val="24"/>
          <w:lang w:eastAsia="es-UY"/>
          <w14:ligatures w14:val="none"/>
        </w:rPr>
        <w:t>Medios firmantes </w:t>
      </w:r>
    </w:p>
    <w:p w14:paraId="10655BC5" w14:textId="2381C381"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b/>
          <w:bCs/>
          <w:color w:val="474747"/>
          <w:kern w:val="0"/>
          <w:sz w:val="24"/>
          <w:szCs w:val="24"/>
          <w:lang w:eastAsia="es-UY"/>
          <w14:ligatures w14:val="none"/>
        </w:rPr>
        <w:t>7Margens (Portugal</w:t>
      </w:r>
      <w:r w:rsidRPr="00484161">
        <w:rPr>
          <w:rFonts w:ascii="Open Sans" w:eastAsia="Times New Roman" w:hAnsi="Open Sans" w:cs="Open Sans"/>
          <w:i/>
          <w:iCs/>
          <w:color w:val="474747"/>
          <w:kern w:val="0"/>
          <w:sz w:val="24"/>
          <w:szCs w:val="24"/>
          <w:lang w:eastAsia="es-UY"/>
          <w14:ligatures w14:val="none"/>
        </w:rPr>
        <w:t> – </w:t>
      </w:r>
      <w:hyperlink r:id="rId12" w:history="1">
        <w:r w:rsidRPr="00484161">
          <w:rPr>
            <w:rFonts w:ascii="Open Sans" w:eastAsia="Times New Roman" w:hAnsi="Open Sans" w:cs="Open Sans"/>
            <w:color w:val="D49400"/>
            <w:kern w:val="0"/>
            <w:sz w:val="24"/>
            <w:szCs w:val="24"/>
            <w:lang w:eastAsia="es-UY"/>
            <w14:ligatures w14:val="none"/>
          </w:rPr>
          <w:t>setemargens.com</w:t>
        </w:r>
      </w:hyperlink>
      <w:r w:rsidRPr="00484161">
        <w:rPr>
          <w:rFonts w:ascii="Open Sans" w:eastAsia="Times New Roman" w:hAnsi="Open Sans" w:cs="Open Sans"/>
          <w:i/>
          <w:iCs/>
          <w:color w:val="474747"/>
          <w:kern w:val="0"/>
          <w:sz w:val="24"/>
          <w:szCs w:val="24"/>
          <w:lang w:eastAsia="es-UY"/>
          <w14:ligatures w14:val="none"/>
        </w:rPr>
        <w:t>) – Periódico digital de información sobre religiones, espiritualidades, cultura y derechos humanos.</w:t>
      </w:r>
    </w:p>
    <w:p w14:paraId="1B7E3E9B" w14:textId="28CC3D1C"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proofErr w:type="spellStart"/>
      <w:r w:rsidRPr="00484161">
        <w:rPr>
          <w:rFonts w:ascii="Open Sans" w:eastAsia="Times New Roman" w:hAnsi="Open Sans" w:cs="Open Sans"/>
          <w:b/>
          <w:bCs/>
          <w:color w:val="474747"/>
          <w:kern w:val="0"/>
          <w:sz w:val="24"/>
          <w:szCs w:val="24"/>
          <w:lang w:eastAsia="es-UY"/>
          <w14:ligatures w14:val="none"/>
        </w:rPr>
        <w:t>Adista</w:t>
      </w:r>
      <w:proofErr w:type="spellEnd"/>
      <w:r w:rsidRPr="00484161">
        <w:rPr>
          <w:rFonts w:ascii="Open Sans" w:eastAsia="Times New Roman" w:hAnsi="Open Sans" w:cs="Open Sans"/>
          <w:b/>
          <w:bCs/>
          <w:color w:val="474747"/>
          <w:kern w:val="0"/>
          <w:sz w:val="24"/>
          <w:szCs w:val="24"/>
          <w:lang w:eastAsia="es-UY"/>
          <w14:ligatures w14:val="none"/>
        </w:rPr>
        <w:t xml:space="preserve"> (Italia</w:t>
      </w:r>
      <w:r w:rsidRPr="00484161">
        <w:rPr>
          <w:rFonts w:ascii="Open Sans" w:eastAsia="Times New Roman" w:hAnsi="Open Sans" w:cs="Open Sans"/>
          <w:i/>
          <w:iCs/>
          <w:color w:val="474747"/>
          <w:kern w:val="0"/>
          <w:sz w:val="24"/>
          <w:szCs w:val="24"/>
          <w:lang w:eastAsia="es-UY"/>
          <w14:ligatures w14:val="none"/>
        </w:rPr>
        <w:t> – </w:t>
      </w:r>
      <w:hyperlink r:id="rId13" w:history="1">
        <w:r w:rsidRPr="00484161">
          <w:rPr>
            <w:rFonts w:ascii="Open Sans" w:eastAsia="Times New Roman" w:hAnsi="Open Sans" w:cs="Open Sans"/>
            <w:color w:val="D49400"/>
            <w:kern w:val="0"/>
            <w:sz w:val="24"/>
            <w:szCs w:val="24"/>
            <w:lang w:eastAsia="es-UY"/>
            <w14:ligatures w14:val="none"/>
          </w:rPr>
          <w:t>adista.it</w:t>
        </w:r>
      </w:hyperlink>
      <w:r w:rsidRPr="00484161">
        <w:rPr>
          <w:rFonts w:ascii="Open Sans" w:eastAsia="Times New Roman" w:hAnsi="Open Sans" w:cs="Open Sans"/>
          <w:i/>
          <w:iCs/>
          <w:color w:val="474747"/>
          <w:kern w:val="0"/>
          <w:sz w:val="24"/>
          <w:szCs w:val="24"/>
          <w:lang w:eastAsia="es-UY"/>
          <w14:ligatures w14:val="none"/>
        </w:rPr>
        <w:t>) – Semanario independiente de información religiosa y política.</w:t>
      </w:r>
    </w:p>
    <w:p w14:paraId="55346FF6" w14:textId="5C7DE13B"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b/>
          <w:bCs/>
          <w:color w:val="474747"/>
          <w:kern w:val="0"/>
          <w:sz w:val="24"/>
          <w:szCs w:val="24"/>
          <w:lang w:eastAsia="es-UY"/>
          <w14:ligatures w14:val="none"/>
        </w:rPr>
        <w:t xml:space="preserve">Catalunya </w:t>
      </w:r>
      <w:proofErr w:type="spellStart"/>
      <w:r w:rsidRPr="00484161">
        <w:rPr>
          <w:rFonts w:ascii="Open Sans" w:eastAsia="Times New Roman" w:hAnsi="Open Sans" w:cs="Open Sans"/>
          <w:b/>
          <w:bCs/>
          <w:color w:val="474747"/>
          <w:kern w:val="0"/>
          <w:sz w:val="24"/>
          <w:szCs w:val="24"/>
          <w:lang w:eastAsia="es-UY"/>
          <w14:ligatures w14:val="none"/>
        </w:rPr>
        <w:t>Religiò</w:t>
      </w:r>
      <w:proofErr w:type="spellEnd"/>
      <w:r w:rsidRPr="00484161">
        <w:rPr>
          <w:rFonts w:ascii="Open Sans" w:eastAsia="Times New Roman" w:hAnsi="Open Sans" w:cs="Open Sans"/>
          <w:b/>
          <w:bCs/>
          <w:color w:val="474747"/>
          <w:kern w:val="0"/>
          <w:sz w:val="24"/>
          <w:szCs w:val="24"/>
          <w:lang w:eastAsia="es-UY"/>
          <w14:ligatures w14:val="none"/>
        </w:rPr>
        <w:t xml:space="preserve"> (Catalunya</w:t>
      </w:r>
      <w:r w:rsidRPr="00484161">
        <w:rPr>
          <w:rFonts w:ascii="Open Sans" w:eastAsia="Times New Roman" w:hAnsi="Open Sans" w:cs="Open Sans"/>
          <w:i/>
          <w:iCs/>
          <w:color w:val="474747"/>
          <w:kern w:val="0"/>
          <w:sz w:val="24"/>
          <w:szCs w:val="24"/>
          <w:lang w:eastAsia="es-UY"/>
          <w14:ligatures w14:val="none"/>
        </w:rPr>
        <w:t> – </w:t>
      </w:r>
      <w:hyperlink r:id="rId14" w:history="1">
        <w:r w:rsidRPr="00484161">
          <w:rPr>
            <w:rFonts w:ascii="Open Sans" w:eastAsia="Times New Roman" w:hAnsi="Open Sans" w:cs="Open Sans"/>
            <w:color w:val="D49400"/>
            <w:kern w:val="0"/>
            <w:sz w:val="24"/>
            <w:szCs w:val="24"/>
            <w:lang w:eastAsia="es-UY"/>
            <w14:ligatures w14:val="none"/>
          </w:rPr>
          <w:t>catalunyareligio.cat/ca</w:t>
        </w:r>
      </w:hyperlink>
      <w:r w:rsidRPr="00484161">
        <w:rPr>
          <w:rFonts w:ascii="Open Sans" w:eastAsia="Times New Roman" w:hAnsi="Open Sans" w:cs="Open Sans"/>
          <w:i/>
          <w:iCs/>
          <w:color w:val="474747"/>
          <w:kern w:val="0"/>
          <w:sz w:val="24"/>
          <w:szCs w:val="24"/>
          <w:lang w:eastAsia="es-UY"/>
          <w14:ligatures w14:val="none"/>
        </w:rPr>
        <w:t>) – Boletín independiente sobre noticias religiosas, publicado con el apoyo de diversas entidades religiosas.</w:t>
      </w:r>
    </w:p>
    <w:p w14:paraId="57B81E49" w14:textId="3ADEB6B6"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b/>
          <w:bCs/>
          <w:color w:val="474747"/>
          <w:kern w:val="0"/>
          <w:sz w:val="24"/>
          <w:szCs w:val="24"/>
          <w:lang w:eastAsia="es-UY"/>
          <w14:ligatures w14:val="none"/>
        </w:rPr>
        <w:t>Flama (Catalunya</w:t>
      </w:r>
      <w:r w:rsidRPr="00484161">
        <w:rPr>
          <w:rFonts w:ascii="Open Sans" w:eastAsia="Times New Roman" w:hAnsi="Open Sans" w:cs="Open Sans"/>
          <w:i/>
          <w:iCs/>
          <w:color w:val="474747"/>
          <w:kern w:val="0"/>
          <w:sz w:val="24"/>
          <w:szCs w:val="24"/>
          <w:lang w:eastAsia="es-UY"/>
          <w14:ligatures w14:val="none"/>
        </w:rPr>
        <w:t>– </w:t>
      </w:r>
      <w:hyperlink r:id="rId15" w:history="1">
        <w:r w:rsidRPr="00484161">
          <w:rPr>
            <w:rFonts w:ascii="Open Sans" w:eastAsia="Times New Roman" w:hAnsi="Open Sans" w:cs="Open Sans"/>
            <w:color w:val="D49400"/>
            <w:kern w:val="0"/>
            <w:sz w:val="24"/>
            <w:szCs w:val="24"/>
            <w:lang w:eastAsia="es-UY"/>
            <w14:ligatures w14:val="none"/>
          </w:rPr>
          <w:t>agenciaflama.cat</w:t>
        </w:r>
      </w:hyperlink>
      <w:r w:rsidRPr="00484161">
        <w:rPr>
          <w:rFonts w:ascii="Open Sans" w:eastAsia="Times New Roman" w:hAnsi="Open Sans" w:cs="Open Sans"/>
          <w:i/>
          <w:iCs/>
          <w:color w:val="474747"/>
          <w:kern w:val="0"/>
          <w:sz w:val="24"/>
          <w:szCs w:val="24"/>
          <w:lang w:eastAsia="es-UY"/>
          <w14:ligatures w14:val="none"/>
        </w:rPr>
        <w:t>) – Agencia cristiana de noticias fundada en 2005 en el seno de la Federación de Cristianos de Catalunya y con sede en Barcelona.</w:t>
      </w:r>
    </w:p>
    <w:p w14:paraId="4D6EC244" w14:textId="3E512AD2"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inherit" w:eastAsia="Times New Roman" w:hAnsi="inherit" w:cs="Open Sans"/>
          <w:noProof/>
          <w:color w:val="000000"/>
          <w:kern w:val="0"/>
          <w:sz w:val="21"/>
          <w:szCs w:val="21"/>
          <w:lang w:eastAsia="es-UY"/>
          <w14:ligatures w14:val="none"/>
        </w:rPr>
        <w:drawing>
          <wp:anchor distT="0" distB="0" distL="114300" distR="114300" simplePos="0" relativeHeight="251662336" behindDoc="1" locked="0" layoutInCell="1" allowOverlap="1" wp14:anchorId="1B4FDD85" wp14:editId="0163D32A">
            <wp:simplePos x="0" y="0"/>
            <wp:positionH relativeFrom="column">
              <wp:posOffset>3707765</wp:posOffset>
            </wp:positionH>
            <wp:positionV relativeFrom="paragraph">
              <wp:posOffset>657225</wp:posOffset>
            </wp:positionV>
            <wp:extent cx="2383155" cy="2360930"/>
            <wp:effectExtent l="0" t="0" r="0" b="1270"/>
            <wp:wrapTight wrapText="bothSides">
              <wp:wrapPolygon edited="0">
                <wp:start x="0" y="0"/>
                <wp:lineTo x="0" y="21437"/>
                <wp:lineTo x="21410" y="21437"/>
                <wp:lineTo x="21410" y="0"/>
                <wp:lineTo x="0" y="0"/>
              </wp:wrapPolygon>
            </wp:wrapTight>
            <wp:docPr id="10" name="Imagen 3" descr="Paz en Pales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z en Palestin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83155" cy="2360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4161">
        <w:rPr>
          <w:rFonts w:ascii="Open Sans" w:eastAsia="Times New Roman" w:hAnsi="Open Sans" w:cs="Open Sans"/>
          <w:b/>
          <w:bCs/>
          <w:color w:val="474747"/>
          <w:kern w:val="0"/>
          <w:sz w:val="24"/>
          <w:szCs w:val="24"/>
          <w:lang w:eastAsia="es-UY"/>
          <w14:ligatures w14:val="none"/>
        </w:rPr>
        <w:t xml:space="preserve">Instituto </w:t>
      </w:r>
      <w:proofErr w:type="spellStart"/>
      <w:r w:rsidRPr="00484161">
        <w:rPr>
          <w:rFonts w:ascii="Open Sans" w:eastAsia="Times New Roman" w:hAnsi="Open Sans" w:cs="Open Sans"/>
          <w:b/>
          <w:bCs/>
          <w:color w:val="474747"/>
          <w:kern w:val="0"/>
          <w:sz w:val="24"/>
          <w:szCs w:val="24"/>
          <w:lang w:eastAsia="es-UY"/>
          <w14:ligatures w14:val="none"/>
        </w:rPr>
        <w:t>Humanitas</w:t>
      </w:r>
      <w:proofErr w:type="spellEnd"/>
      <w:r w:rsidRPr="00484161">
        <w:rPr>
          <w:rFonts w:ascii="Open Sans" w:eastAsia="Times New Roman" w:hAnsi="Open Sans" w:cs="Open Sans"/>
          <w:b/>
          <w:bCs/>
          <w:color w:val="474747"/>
          <w:kern w:val="0"/>
          <w:sz w:val="24"/>
          <w:szCs w:val="24"/>
          <w:lang w:eastAsia="es-UY"/>
          <w14:ligatures w14:val="none"/>
        </w:rPr>
        <w:t xml:space="preserve"> </w:t>
      </w:r>
      <w:proofErr w:type="spellStart"/>
      <w:r w:rsidRPr="00484161">
        <w:rPr>
          <w:rFonts w:ascii="Open Sans" w:eastAsia="Times New Roman" w:hAnsi="Open Sans" w:cs="Open Sans"/>
          <w:b/>
          <w:bCs/>
          <w:color w:val="474747"/>
          <w:kern w:val="0"/>
          <w:sz w:val="24"/>
          <w:szCs w:val="24"/>
          <w:lang w:eastAsia="es-UY"/>
          <w14:ligatures w14:val="none"/>
        </w:rPr>
        <w:t>Unisinos</w:t>
      </w:r>
      <w:proofErr w:type="spellEnd"/>
      <w:r w:rsidRPr="00484161">
        <w:rPr>
          <w:rFonts w:ascii="Open Sans" w:eastAsia="Times New Roman" w:hAnsi="Open Sans" w:cs="Open Sans"/>
          <w:b/>
          <w:bCs/>
          <w:color w:val="474747"/>
          <w:kern w:val="0"/>
          <w:sz w:val="24"/>
          <w:szCs w:val="24"/>
          <w:lang w:eastAsia="es-UY"/>
          <w14:ligatures w14:val="none"/>
        </w:rPr>
        <w:t xml:space="preserve"> - IHU (Brasil</w:t>
      </w:r>
      <w:r w:rsidRPr="00484161">
        <w:rPr>
          <w:rFonts w:ascii="Open Sans" w:eastAsia="Times New Roman" w:hAnsi="Open Sans" w:cs="Open Sans"/>
          <w:i/>
          <w:iCs/>
          <w:color w:val="474747"/>
          <w:kern w:val="0"/>
          <w:sz w:val="24"/>
          <w:szCs w:val="24"/>
          <w:lang w:eastAsia="es-UY"/>
          <w14:ligatures w14:val="none"/>
        </w:rPr>
        <w:t> – </w:t>
      </w:r>
      <w:hyperlink r:id="rId17" w:history="1">
        <w:r w:rsidRPr="00484161">
          <w:rPr>
            <w:rFonts w:ascii="Open Sans" w:eastAsia="Times New Roman" w:hAnsi="Open Sans" w:cs="Open Sans"/>
            <w:color w:val="D49400"/>
            <w:kern w:val="0"/>
            <w:sz w:val="24"/>
            <w:szCs w:val="24"/>
            <w:lang w:eastAsia="es-UY"/>
            <w14:ligatures w14:val="none"/>
          </w:rPr>
          <w:t>ihu.unisinos.br/</w:t>
        </w:r>
      </w:hyperlink>
      <w:r w:rsidRPr="00484161">
        <w:rPr>
          <w:rFonts w:ascii="Open Sans" w:eastAsia="Times New Roman" w:hAnsi="Open Sans" w:cs="Open Sans"/>
          <w:i/>
          <w:iCs/>
          <w:color w:val="474747"/>
          <w:kern w:val="0"/>
          <w:sz w:val="24"/>
          <w:szCs w:val="24"/>
          <w:lang w:eastAsia="es-UY"/>
          <w14:ligatures w14:val="none"/>
        </w:rPr>
        <w:t>) – Sitio web con reflexiones interdisciplinarias sobre sociedad sostenible, ética, teología pública, mujeres, temas socioculturales y trabajo.</w:t>
      </w:r>
    </w:p>
    <w:p w14:paraId="2D1F8C30"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b/>
          <w:bCs/>
          <w:color w:val="474747"/>
          <w:kern w:val="0"/>
          <w:sz w:val="24"/>
          <w:szCs w:val="24"/>
          <w:lang w:eastAsia="es-UY"/>
          <w14:ligatures w14:val="none"/>
        </w:rPr>
        <w:t>Religión Digital (España</w:t>
      </w:r>
      <w:r w:rsidRPr="00484161">
        <w:rPr>
          <w:rFonts w:ascii="Open Sans" w:eastAsia="Times New Roman" w:hAnsi="Open Sans" w:cs="Open Sans"/>
          <w:i/>
          <w:iCs/>
          <w:color w:val="474747"/>
          <w:kern w:val="0"/>
          <w:sz w:val="24"/>
          <w:szCs w:val="24"/>
          <w:lang w:eastAsia="es-UY"/>
          <w14:ligatures w14:val="none"/>
        </w:rPr>
        <w:t> – </w:t>
      </w:r>
      <w:hyperlink r:id="rId18" w:history="1">
        <w:r w:rsidRPr="00484161">
          <w:rPr>
            <w:rFonts w:ascii="Open Sans" w:eastAsia="Times New Roman" w:hAnsi="Open Sans" w:cs="Open Sans"/>
            <w:color w:val="D49400"/>
            <w:kern w:val="0"/>
            <w:sz w:val="24"/>
            <w:szCs w:val="24"/>
            <w:lang w:eastAsia="es-UY"/>
            <w14:ligatures w14:val="none"/>
          </w:rPr>
          <w:t>religiondigital.org</w:t>
        </w:r>
      </w:hyperlink>
      <w:r w:rsidRPr="00484161">
        <w:rPr>
          <w:rFonts w:ascii="Open Sans" w:eastAsia="Times New Roman" w:hAnsi="Open Sans" w:cs="Open Sans"/>
          <w:i/>
          <w:iCs/>
          <w:color w:val="474747"/>
          <w:kern w:val="0"/>
          <w:sz w:val="24"/>
          <w:szCs w:val="24"/>
          <w:lang w:eastAsia="es-UY"/>
          <w14:ligatures w14:val="none"/>
        </w:rPr>
        <w:t xml:space="preserve">) – Portal de información </w:t>
      </w:r>
      <w:proofErr w:type="spellStart"/>
      <w:r w:rsidRPr="00484161">
        <w:rPr>
          <w:rFonts w:ascii="Open Sans" w:eastAsia="Times New Roman" w:hAnsi="Open Sans" w:cs="Open Sans"/>
          <w:i/>
          <w:iCs/>
          <w:color w:val="474747"/>
          <w:kern w:val="0"/>
          <w:sz w:val="24"/>
          <w:szCs w:val="24"/>
          <w:lang w:eastAsia="es-UY"/>
          <w14:ligatures w14:val="none"/>
        </w:rPr>
        <w:t>socioreligiosa</w:t>
      </w:r>
      <w:proofErr w:type="spellEnd"/>
      <w:r w:rsidRPr="00484161">
        <w:rPr>
          <w:rFonts w:ascii="Open Sans" w:eastAsia="Times New Roman" w:hAnsi="Open Sans" w:cs="Open Sans"/>
          <w:i/>
          <w:iCs/>
          <w:color w:val="474747"/>
          <w:kern w:val="0"/>
          <w:sz w:val="24"/>
          <w:szCs w:val="24"/>
          <w:lang w:eastAsia="es-UY"/>
          <w14:ligatures w14:val="none"/>
        </w:rPr>
        <w:t xml:space="preserve"> en español para España y América desde hace 27 años.</w:t>
      </w:r>
    </w:p>
    <w:p w14:paraId="2E51CCFA" w14:textId="77777777" w:rsidR="00484161" w:rsidRPr="00484161" w:rsidRDefault="00484161" w:rsidP="00484161">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484161">
        <w:rPr>
          <w:rFonts w:ascii="Open Sans" w:eastAsia="Times New Roman" w:hAnsi="Open Sans" w:cs="Open Sans"/>
          <w:b/>
          <w:bCs/>
          <w:color w:val="474747"/>
          <w:kern w:val="0"/>
          <w:sz w:val="24"/>
          <w:szCs w:val="24"/>
          <w:lang w:eastAsia="es-UY"/>
          <w14:ligatures w14:val="none"/>
        </w:rPr>
        <w:t>Rocca (Italia</w:t>
      </w:r>
      <w:r w:rsidRPr="00484161">
        <w:rPr>
          <w:rFonts w:ascii="Open Sans" w:eastAsia="Times New Roman" w:hAnsi="Open Sans" w:cs="Open Sans"/>
          <w:i/>
          <w:iCs/>
          <w:color w:val="474747"/>
          <w:kern w:val="0"/>
          <w:sz w:val="24"/>
          <w:szCs w:val="24"/>
          <w:lang w:eastAsia="es-UY"/>
          <w14:ligatures w14:val="none"/>
        </w:rPr>
        <w:t> – </w:t>
      </w:r>
      <w:hyperlink r:id="rId19" w:history="1">
        <w:r w:rsidRPr="00484161">
          <w:rPr>
            <w:rFonts w:ascii="Open Sans" w:eastAsia="Times New Roman" w:hAnsi="Open Sans" w:cs="Open Sans"/>
            <w:color w:val="D49400"/>
            <w:kern w:val="0"/>
            <w:sz w:val="24"/>
            <w:szCs w:val="24"/>
            <w:lang w:eastAsia="es-UY"/>
            <w14:ligatures w14:val="none"/>
          </w:rPr>
          <w:t>rocca.cittadella.org</w:t>
        </w:r>
      </w:hyperlink>
      <w:r w:rsidRPr="00484161">
        <w:rPr>
          <w:rFonts w:ascii="Open Sans" w:eastAsia="Times New Roman" w:hAnsi="Open Sans" w:cs="Open Sans"/>
          <w:i/>
          <w:iCs/>
          <w:color w:val="474747"/>
          <w:kern w:val="0"/>
          <w:sz w:val="24"/>
          <w:szCs w:val="24"/>
          <w:lang w:eastAsia="es-UY"/>
          <w14:ligatures w14:val="none"/>
        </w:rPr>
        <w:t>) – Revista por la paz, los derechos humanos, la democracia, la no violencia y la justicia.</w:t>
      </w:r>
    </w:p>
    <w:p w14:paraId="13316DDC" w14:textId="7B47826F" w:rsidR="00484161" w:rsidRDefault="00484161" w:rsidP="00484161">
      <w:pPr>
        <w:shd w:val="clear" w:color="auto" w:fill="FFFFFF"/>
        <w:spacing w:line="240" w:lineRule="auto"/>
        <w:rPr>
          <w:rFonts w:ascii="inherit" w:eastAsia="Times New Roman" w:hAnsi="inherit" w:cs="Open Sans"/>
          <w:color w:val="000000"/>
          <w:kern w:val="0"/>
          <w:sz w:val="21"/>
          <w:szCs w:val="21"/>
          <w:lang w:eastAsia="es-UY"/>
          <w14:ligatures w14:val="none"/>
        </w:rPr>
      </w:pPr>
      <w:hyperlink r:id="rId20" w:history="1">
        <w:r w:rsidRPr="002E5689">
          <w:rPr>
            <w:rStyle w:val="Hipervnculo"/>
            <w:rFonts w:ascii="inherit" w:eastAsia="Times New Roman" w:hAnsi="inherit" w:cs="Open Sans"/>
            <w:kern w:val="0"/>
            <w:sz w:val="21"/>
            <w:szCs w:val="21"/>
            <w:lang w:eastAsia="es-UY"/>
            <w14:ligatures w14:val="none"/>
          </w:rPr>
          <w:t>https://www.religiondigital.org/opinion/Vemos-escuchamos-leemos-podemos-callar-Carta-manifiesto-Gaza-Palestina-</w:t>
        </w:r>
        <w:r w:rsidRPr="002E5689">
          <w:rPr>
            <w:rStyle w:val="Hipervnculo"/>
            <w:rFonts w:ascii="inherit" w:eastAsia="Times New Roman" w:hAnsi="inherit" w:cs="Open Sans"/>
            <w:kern w:val="0"/>
            <w:sz w:val="21"/>
            <w:szCs w:val="21"/>
            <w:lang w:eastAsia="es-UY"/>
            <w14:ligatures w14:val="none"/>
          </w:rPr>
          <w:lastRenderedPageBreak/>
          <w:t>Israel_0_2794520534.html?utm_source=newsletter&amp;utm_medium=email&amp;utm_campaign=carta_abierta_de_7_medios_sobre_el_genocidio_en_gaza&amp;utm_term=2025-07-07</w:t>
        </w:r>
      </w:hyperlink>
    </w:p>
    <w:p w14:paraId="72447DC8" w14:textId="77777777" w:rsidR="00484161" w:rsidRPr="00484161" w:rsidRDefault="00484161" w:rsidP="00484161">
      <w:pPr>
        <w:shd w:val="clear" w:color="auto" w:fill="FFFFFF"/>
        <w:spacing w:line="240" w:lineRule="auto"/>
        <w:rPr>
          <w:rFonts w:ascii="inherit" w:eastAsia="Times New Roman" w:hAnsi="inherit" w:cs="Open Sans"/>
          <w:color w:val="000000"/>
          <w:kern w:val="0"/>
          <w:sz w:val="21"/>
          <w:szCs w:val="21"/>
          <w:lang w:eastAsia="es-UY"/>
          <w14:ligatures w14:val="none"/>
        </w:rPr>
      </w:pPr>
    </w:p>
    <w:p w14:paraId="687B1190"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64253"/>
    <w:multiLevelType w:val="multilevel"/>
    <w:tmpl w:val="7D6E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5998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161"/>
    <w:rsid w:val="00484161"/>
    <w:rsid w:val="00926044"/>
    <w:rsid w:val="00DE17AC"/>
    <w:rsid w:val="00E65F3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26254"/>
  <w15:chartTrackingRefBased/>
  <w15:docId w15:val="{DCA0612A-D06B-412F-80D9-4448C6E02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841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841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8416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8416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8416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8416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416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416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416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416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8416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8416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8416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8416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8416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416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416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4161"/>
    <w:rPr>
      <w:rFonts w:eastAsiaTheme="majorEastAsia" w:cstheme="majorBidi"/>
      <w:color w:val="272727" w:themeColor="text1" w:themeTint="D8"/>
    </w:rPr>
  </w:style>
  <w:style w:type="paragraph" w:styleId="Ttulo">
    <w:name w:val="Title"/>
    <w:basedOn w:val="Normal"/>
    <w:next w:val="Normal"/>
    <w:link w:val="TtuloCar"/>
    <w:uiPriority w:val="10"/>
    <w:qFormat/>
    <w:rsid w:val="00484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416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416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416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4161"/>
    <w:pPr>
      <w:spacing w:before="160"/>
      <w:jc w:val="center"/>
    </w:pPr>
    <w:rPr>
      <w:i/>
      <w:iCs/>
      <w:color w:val="404040" w:themeColor="text1" w:themeTint="BF"/>
    </w:rPr>
  </w:style>
  <w:style w:type="character" w:customStyle="1" w:styleId="CitaCar">
    <w:name w:val="Cita Car"/>
    <w:basedOn w:val="Fuentedeprrafopredeter"/>
    <w:link w:val="Cita"/>
    <w:uiPriority w:val="29"/>
    <w:rsid w:val="00484161"/>
    <w:rPr>
      <w:i/>
      <w:iCs/>
      <w:color w:val="404040" w:themeColor="text1" w:themeTint="BF"/>
    </w:rPr>
  </w:style>
  <w:style w:type="paragraph" w:styleId="Prrafodelista">
    <w:name w:val="List Paragraph"/>
    <w:basedOn w:val="Normal"/>
    <w:uiPriority w:val="34"/>
    <w:qFormat/>
    <w:rsid w:val="00484161"/>
    <w:pPr>
      <w:ind w:left="720"/>
      <w:contextualSpacing/>
    </w:pPr>
  </w:style>
  <w:style w:type="character" w:styleId="nfasisintenso">
    <w:name w:val="Intense Emphasis"/>
    <w:basedOn w:val="Fuentedeprrafopredeter"/>
    <w:uiPriority w:val="21"/>
    <w:qFormat/>
    <w:rsid w:val="00484161"/>
    <w:rPr>
      <w:i/>
      <w:iCs/>
      <w:color w:val="0F4761" w:themeColor="accent1" w:themeShade="BF"/>
    </w:rPr>
  </w:style>
  <w:style w:type="paragraph" w:styleId="Citadestacada">
    <w:name w:val="Intense Quote"/>
    <w:basedOn w:val="Normal"/>
    <w:next w:val="Normal"/>
    <w:link w:val="CitadestacadaCar"/>
    <w:uiPriority w:val="30"/>
    <w:qFormat/>
    <w:rsid w:val="004841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84161"/>
    <w:rPr>
      <w:i/>
      <w:iCs/>
      <w:color w:val="0F4761" w:themeColor="accent1" w:themeShade="BF"/>
    </w:rPr>
  </w:style>
  <w:style w:type="character" w:styleId="Referenciaintensa">
    <w:name w:val="Intense Reference"/>
    <w:basedOn w:val="Fuentedeprrafopredeter"/>
    <w:uiPriority w:val="32"/>
    <w:qFormat/>
    <w:rsid w:val="00484161"/>
    <w:rPr>
      <w:b/>
      <w:bCs/>
      <w:smallCaps/>
      <w:color w:val="0F4761" w:themeColor="accent1" w:themeShade="BF"/>
      <w:spacing w:val="5"/>
    </w:rPr>
  </w:style>
  <w:style w:type="character" w:styleId="Hipervnculo">
    <w:name w:val="Hyperlink"/>
    <w:basedOn w:val="Fuentedeprrafopredeter"/>
    <w:uiPriority w:val="99"/>
    <w:unhideWhenUsed/>
    <w:rsid w:val="00484161"/>
    <w:rPr>
      <w:color w:val="467886" w:themeColor="hyperlink"/>
      <w:u w:val="single"/>
    </w:rPr>
  </w:style>
  <w:style w:type="character" w:styleId="Mencinsinresolver">
    <w:name w:val="Unresolved Mention"/>
    <w:basedOn w:val="Fuentedeprrafopredeter"/>
    <w:uiPriority w:val="99"/>
    <w:semiHidden/>
    <w:unhideWhenUsed/>
    <w:rsid w:val="004841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47167">
      <w:bodyDiv w:val="1"/>
      <w:marLeft w:val="0"/>
      <w:marRight w:val="0"/>
      <w:marTop w:val="0"/>
      <w:marBottom w:val="0"/>
      <w:divBdr>
        <w:top w:val="none" w:sz="0" w:space="0" w:color="auto"/>
        <w:left w:val="none" w:sz="0" w:space="0" w:color="auto"/>
        <w:bottom w:val="none" w:sz="0" w:space="0" w:color="auto"/>
        <w:right w:val="none" w:sz="0" w:space="0" w:color="auto"/>
      </w:divBdr>
      <w:divsChild>
        <w:div w:id="447353198">
          <w:marLeft w:val="0"/>
          <w:marRight w:val="0"/>
          <w:marTop w:val="0"/>
          <w:marBottom w:val="0"/>
          <w:divBdr>
            <w:top w:val="none" w:sz="0" w:space="0" w:color="auto"/>
            <w:left w:val="none" w:sz="0" w:space="0" w:color="auto"/>
            <w:bottom w:val="none" w:sz="0" w:space="0" w:color="auto"/>
            <w:right w:val="none" w:sz="0" w:space="0" w:color="auto"/>
          </w:divBdr>
          <w:divsChild>
            <w:div w:id="1607614979">
              <w:marLeft w:val="0"/>
              <w:marRight w:val="0"/>
              <w:marTop w:val="0"/>
              <w:marBottom w:val="600"/>
              <w:divBdr>
                <w:top w:val="none" w:sz="0" w:space="0" w:color="auto"/>
                <w:left w:val="none" w:sz="0" w:space="0" w:color="auto"/>
                <w:bottom w:val="none" w:sz="0" w:space="0" w:color="auto"/>
                <w:right w:val="none" w:sz="0" w:space="0" w:color="auto"/>
              </w:divBdr>
              <w:divsChild>
                <w:div w:id="21079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2756">
          <w:marLeft w:val="0"/>
          <w:marRight w:val="0"/>
          <w:marTop w:val="0"/>
          <w:marBottom w:val="0"/>
          <w:divBdr>
            <w:top w:val="none" w:sz="0" w:space="0" w:color="auto"/>
            <w:left w:val="none" w:sz="0" w:space="0" w:color="auto"/>
            <w:bottom w:val="none" w:sz="0" w:space="0" w:color="auto"/>
            <w:right w:val="none" w:sz="0" w:space="0" w:color="auto"/>
          </w:divBdr>
          <w:divsChild>
            <w:div w:id="217590333">
              <w:marLeft w:val="0"/>
              <w:marRight w:val="0"/>
              <w:marTop w:val="0"/>
              <w:marBottom w:val="0"/>
              <w:divBdr>
                <w:top w:val="none" w:sz="0" w:space="0" w:color="auto"/>
                <w:left w:val="none" w:sz="0" w:space="0" w:color="auto"/>
                <w:bottom w:val="none" w:sz="0" w:space="0" w:color="auto"/>
                <w:right w:val="none" w:sz="0" w:space="0" w:color="auto"/>
              </w:divBdr>
              <w:divsChild>
                <w:div w:id="798913385">
                  <w:marLeft w:val="-1275"/>
                  <w:marRight w:val="0"/>
                  <w:marTop w:val="0"/>
                  <w:marBottom w:val="0"/>
                  <w:divBdr>
                    <w:top w:val="none" w:sz="0" w:space="0" w:color="auto"/>
                    <w:left w:val="none" w:sz="0" w:space="0" w:color="auto"/>
                    <w:bottom w:val="none" w:sz="0" w:space="0" w:color="auto"/>
                    <w:right w:val="none" w:sz="0" w:space="0" w:color="auto"/>
                  </w:divBdr>
                </w:div>
                <w:div w:id="905066245">
                  <w:marLeft w:val="0"/>
                  <w:marRight w:val="0"/>
                  <w:marTop w:val="0"/>
                  <w:marBottom w:val="0"/>
                  <w:divBdr>
                    <w:top w:val="none" w:sz="0" w:space="0" w:color="auto"/>
                    <w:left w:val="none" w:sz="0" w:space="0" w:color="auto"/>
                    <w:bottom w:val="none" w:sz="0" w:space="0" w:color="auto"/>
                    <w:right w:val="none" w:sz="0" w:space="0" w:color="auto"/>
                  </w:divBdr>
                  <w:divsChild>
                    <w:div w:id="732849477">
                      <w:marLeft w:val="0"/>
                      <w:marRight w:val="0"/>
                      <w:marTop w:val="0"/>
                      <w:marBottom w:val="0"/>
                      <w:divBdr>
                        <w:top w:val="none" w:sz="0" w:space="0" w:color="auto"/>
                        <w:left w:val="none" w:sz="0" w:space="0" w:color="auto"/>
                        <w:bottom w:val="none" w:sz="0" w:space="0" w:color="auto"/>
                        <w:right w:val="none" w:sz="0" w:space="0" w:color="auto"/>
                      </w:divBdr>
                    </w:div>
                    <w:div w:id="478694693">
                      <w:marLeft w:val="0"/>
                      <w:marRight w:val="0"/>
                      <w:marTop w:val="0"/>
                      <w:marBottom w:val="0"/>
                      <w:divBdr>
                        <w:top w:val="none" w:sz="0" w:space="0" w:color="auto"/>
                        <w:left w:val="none" w:sz="0" w:space="0" w:color="auto"/>
                        <w:bottom w:val="none" w:sz="0" w:space="0" w:color="auto"/>
                        <w:right w:val="none" w:sz="0" w:space="0" w:color="auto"/>
                      </w:divBdr>
                      <w:divsChild>
                        <w:div w:id="547885840">
                          <w:marLeft w:val="0"/>
                          <w:marRight w:val="0"/>
                          <w:marTop w:val="0"/>
                          <w:marBottom w:val="450"/>
                          <w:divBdr>
                            <w:top w:val="none" w:sz="0" w:space="0" w:color="auto"/>
                            <w:left w:val="none" w:sz="0" w:space="0" w:color="auto"/>
                            <w:bottom w:val="none" w:sz="0" w:space="0" w:color="auto"/>
                            <w:right w:val="none" w:sz="0" w:space="0" w:color="auto"/>
                          </w:divBdr>
                          <w:divsChild>
                            <w:div w:id="844780390">
                              <w:marLeft w:val="0"/>
                              <w:marRight w:val="0"/>
                              <w:marTop w:val="0"/>
                              <w:marBottom w:val="0"/>
                              <w:divBdr>
                                <w:top w:val="none" w:sz="0" w:space="0" w:color="auto"/>
                                <w:left w:val="none" w:sz="0" w:space="0" w:color="auto"/>
                                <w:bottom w:val="none" w:sz="0" w:space="0" w:color="auto"/>
                                <w:right w:val="none" w:sz="0" w:space="0" w:color="auto"/>
                              </w:divBdr>
                            </w:div>
                          </w:divsChild>
                        </w:div>
                        <w:div w:id="1252156069">
                          <w:marLeft w:val="0"/>
                          <w:marRight w:val="0"/>
                          <w:marTop w:val="0"/>
                          <w:marBottom w:val="450"/>
                          <w:divBdr>
                            <w:top w:val="none" w:sz="0" w:space="0" w:color="auto"/>
                            <w:left w:val="none" w:sz="0" w:space="0" w:color="auto"/>
                            <w:bottom w:val="none" w:sz="0" w:space="0" w:color="auto"/>
                            <w:right w:val="none" w:sz="0" w:space="0" w:color="auto"/>
                          </w:divBdr>
                        </w:div>
                        <w:div w:id="22026692">
                          <w:marLeft w:val="0"/>
                          <w:marRight w:val="0"/>
                          <w:marTop w:val="0"/>
                          <w:marBottom w:val="450"/>
                          <w:divBdr>
                            <w:top w:val="none" w:sz="0" w:space="0" w:color="auto"/>
                            <w:left w:val="none" w:sz="0" w:space="0" w:color="auto"/>
                            <w:bottom w:val="none" w:sz="0" w:space="0" w:color="auto"/>
                            <w:right w:val="none" w:sz="0" w:space="0" w:color="auto"/>
                          </w:divBdr>
                        </w:div>
                        <w:div w:id="2030637941">
                          <w:marLeft w:val="0"/>
                          <w:marRight w:val="0"/>
                          <w:marTop w:val="0"/>
                          <w:marBottom w:val="450"/>
                          <w:divBdr>
                            <w:top w:val="none" w:sz="0" w:space="0" w:color="auto"/>
                            <w:left w:val="none" w:sz="0" w:space="0" w:color="auto"/>
                            <w:bottom w:val="none" w:sz="0" w:space="0" w:color="auto"/>
                            <w:right w:val="none" w:sz="0" w:space="0" w:color="auto"/>
                          </w:divBdr>
                        </w:div>
                        <w:div w:id="1905212399">
                          <w:marLeft w:val="0"/>
                          <w:marRight w:val="0"/>
                          <w:marTop w:val="0"/>
                          <w:marBottom w:val="450"/>
                          <w:divBdr>
                            <w:top w:val="none" w:sz="0" w:space="0" w:color="auto"/>
                            <w:left w:val="none" w:sz="0" w:space="0" w:color="auto"/>
                            <w:bottom w:val="none" w:sz="0" w:space="0" w:color="auto"/>
                            <w:right w:val="none" w:sz="0" w:space="0" w:color="auto"/>
                          </w:divBdr>
                        </w:div>
                        <w:div w:id="1396077623">
                          <w:marLeft w:val="0"/>
                          <w:marRight w:val="0"/>
                          <w:marTop w:val="0"/>
                          <w:marBottom w:val="450"/>
                          <w:divBdr>
                            <w:top w:val="none" w:sz="0" w:space="0" w:color="auto"/>
                            <w:left w:val="none" w:sz="0" w:space="0" w:color="auto"/>
                            <w:bottom w:val="none" w:sz="0" w:space="0" w:color="auto"/>
                            <w:right w:val="none" w:sz="0" w:space="0" w:color="auto"/>
                          </w:divBdr>
                        </w:div>
                      </w:divsChild>
                    </w:div>
                    <w:div w:id="2098205809">
                      <w:marLeft w:val="0"/>
                      <w:marRight w:val="0"/>
                      <w:marTop w:val="0"/>
                      <w:marBottom w:val="0"/>
                      <w:divBdr>
                        <w:top w:val="none" w:sz="0" w:space="0" w:color="auto"/>
                        <w:left w:val="none" w:sz="0" w:space="0" w:color="auto"/>
                        <w:bottom w:val="none" w:sz="0" w:space="0" w:color="auto"/>
                        <w:right w:val="none" w:sz="0" w:space="0" w:color="auto"/>
                      </w:divBdr>
                      <w:divsChild>
                        <w:div w:id="762919079">
                          <w:marLeft w:val="0"/>
                          <w:marRight w:val="0"/>
                          <w:marTop w:val="0"/>
                          <w:marBottom w:val="150"/>
                          <w:divBdr>
                            <w:top w:val="none" w:sz="0" w:space="0" w:color="auto"/>
                            <w:left w:val="none" w:sz="0" w:space="0" w:color="auto"/>
                            <w:bottom w:val="none" w:sz="0" w:space="0" w:color="auto"/>
                            <w:right w:val="none" w:sz="0" w:space="0" w:color="auto"/>
                          </w:divBdr>
                          <w:divsChild>
                            <w:div w:id="712580735">
                              <w:marLeft w:val="0"/>
                              <w:marRight w:val="0"/>
                              <w:marTop w:val="0"/>
                              <w:marBottom w:val="75"/>
                              <w:divBdr>
                                <w:top w:val="none" w:sz="0" w:space="0" w:color="auto"/>
                                <w:left w:val="none" w:sz="0" w:space="0" w:color="auto"/>
                                <w:bottom w:val="none" w:sz="0" w:space="0" w:color="auto"/>
                                <w:right w:val="none" w:sz="0" w:space="0" w:color="auto"/>
                              </w:divBdr>
                            </w:div>
                            <w:div w:id="719092973">
                              <w:marLeft w:val="-60"/>
                              <w:marRight w:val="-60"/>
                              <w:marTop w:val="0"/>
                              <w:marBottom w:val="0"/>
                              <w:divBdr>
                                <w:top w:val="none" w:sz="0" w:space="0" w:color="auto"/>
                                <w:left w:val="none" w:sz="0" w:space="0" w:color="auto"/>
                                <w:bottom w:val="none" w:sz="0" w:space="0" w:color="auto"/>
                                <w:right w:val="none" w:sz="0" w:space="0" w:color="auto"/>
                              </w:divBdr>
                              <w:divsChild>
                                <w:div w:id="631061939">
                                  <w:marLeft w:val="0"/>
                                  <w:marRight w:val="0"/>
                                  <w:marTop w:val="0"/>
                                  <w:marBottom w:val="0"/>
                                  <w:divBdr>
                                    <w:top w:val="none" w:sz="0" w:space="0" w:color="auto"/>
                                    <w:left w:val="none" w:sz="0" w:space="0" w:color="auto"/>
                                    <w:bottom w:val="none" w:sz="0" w:space="0" w:color="auto"/>
                                    <w:right w:val="none" w:sz="0" w:space="0" w:color="auto"/>
                                  </w:divBdr>
                                  <w:divsChild>
                                    <w:div w:id="724794808">
                                      <w:marLeft w:val="0"/>
                                      <w:marRight w:val="0"/>
                                      <w:marTop w:val="0"/>
                                      <w:marBottom w:val="0"/>
                                      <w:divBdr>
                                        <w:top w:val="none" w:sz="0" w:space="0" w:color="auto"/>
                                        <w:left w:val="none" w:sz="0" w:space="0" w:color="auto"/>
                                        <w:bottom w:val="none" w:sz="0" w:space="0" w:color="auto"/>
                                        <w:right w:val="none" w:sz="0" w:space="0" w:color="auto"/>
                                      </w:divBdr>
                                      <w:divsChild>
                                        <w:div w:id="302973296">
                                          <w:marLeft w:val="0"/>
                                          <w:marRight w:val="0"/>
                                          <w:marTop w:val="0"/>
                                          <w:marBottom w:val="0"/>
                                          <w:divBdr>
                                            <w:top w:val="none" w:sz="0" w:space="0" w:color="auto"/>
                                            <w:left w:val="none" w:sz="0" w:space="0" w:color="auto"/>
                                            <w:bottom w:val="none" w:sz="0" w:space="0" w:color="auto"/>
                                            <w:right w:val="none" w:sz="0" w:space="0" w:color="auto"/>
                                          </w:divBdr>
                                          <w:divsChild>
                                            <w:div w:id="1485197858">
                                              <w:marLeft w:val="75"/>
                                              <w:marRight w:val="75"/>
                                              <w:marTop w:val="150"/>
                                              <w:marBottom w:val="150"/>
                                              <w:divBdr>
                                                <w:top w:val="none" w:sz="0" w:space="0" w:color="auto"/>
                                                <w:left w:val="none" w:sz="0" w:space="0" w:color="auto"/>
                                                <w:bottom w:val="none" w:sz="0" w:space="0" w:color="auto"/>
                                                <w:right w:val="none" w:sz="0" w:space="0" w:color="auto"/>
                                              </w:divBdr>
                                              <w:divsChild>
                                                <w:div w:id="32783249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3254784">
                                          <w:marLeft w:val="0"/>
                                          <w:marRight w:val="0"/>
                                          <w:marTop w:val="0"/>
                                          <w:marBottom w:val="0"/>
                                          <w:divBdr>
                                            <w:top w:val="none" w:sz="0" w:space="0" w:color="auto"/>
                                            <w:left w:val="none" w:sz="0" w:space="0" w:color="auto"/>
                                            <w:bottom w:val="none" w:sz="0" w:space="0" w:color="auto"/>
                                            <w:right w:val="none" w:sz="0" w:space="0" w:color="auto"/>
                                          </w:divBdr>
                                          <w:divsChild>
                                            <w:div w:id="622423411">
                                              <w:marLeft w:val="75"/>
                                              <w:marRight w:val="75"/>
                                              <w:marTop w:val="150"/>
                                              <w:marBottom w:val="150"/>
                                              <w:divBdr>
                                                <w:top w:val="none" w:sz="0" w:space="0" w:color="auto"/>
                                                <w:left w:val="none" w:sz="0" w:space="0" w:color="auto"/>
                                                <w:bottom w:val="none" w:sz="0" w:space="0" w:color="auto"/>
                                                <w:right w:val="none" w:sz="0" w:space="0" w:color="auto"/>
                                              </w:divBdr>
                                              <w:divsChild>
                                                <w:div w:id="13331387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812452154">
                                      <w:marLeft w:val="0"/>
                                      <w:marRight w:val="0"/>
                                      <w:marTop w:val="0"/>
                                      <w:marBottom w:val="0"/>
                                      <w:divBdr>
                                        <w:top w:val="none" w:sz="0" w:space="0" w:color="auto"/>
                                        <w:left w:val="none" w:sz="0" w:space="0" w:color="auto"/>
                                        <w:bottom w:val="none" w:sz="0" w:space="0" w:color="auto"/>
                                        <w:right w:val="none" w:sz="0" w:space="0" w:color="auto"/>
                                      </w:divBdr>
                                      <w:divsChild>
                                        <w:div w:id="966199877">
                                          <w:marLeft w:val="0"/>
                                          <w:marRight w:val="0"/>
                                          <w:marTop w:val="0"/>
                                          <w:marBottom w:val="0"/>
                                          <w:divBdr>
                                            <w:top w:val="none" w:sz="0" w:space="0" w:color="auto"/>
                                            <w:left w:val="none" w:sz="0" w:space="0" w:color="auto"/>
                                            <w:bottom w:val="none" w:sz="0" w:space="0" w:color="auto"/>
                                            <w:right w:val="none" w:sz="0" w:space="0" w:color="auto"/>
                                          </w:divBdr>
                                          <w:divsChild>
                                            <w:div w:id="1898130426">
                                              <w:marLeft w:val="75"/>
                                              <w:marRight w:val="75"/>
                                              <w:marTop w:val="150"/>
                                              <w:marBottom w:val="150"/>
                                              <w:divBdr>
                                                <w:top w:val="none" w:sz="0" w:space="0" w:color="auto"/>
                                                <w:left w:val="none" w:sz="0" w:space="0" w:color="auto"/>
                                                <w:bottom w:val="none" w:sz="0" w:space="0" w:color="auto"/>
                                                <w:right w:val="none" w:sz="0" w:space="0" w:color="auto"/>
                                              </w:divBdr>
                                              <w:divsChild>
                                                <w:div w:id="41551657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430392734">
                                          <w:marLeft w:val="0"/>
                                          <w:marRight w:val="0"/>
                                          <w:marTop w:val="0"/>
                                          <w:marBottom w:val="0"/>
                                          <w:divBdr>
                                            <w:top w:val="none" w:sz="0" w:space="0" w:color="auto"/>
                                            <w:left w:val="none" w:sz="0" w:space="0" w:color="auto"/>
                                            <w:bottom w:val="none" w:sz="0" w:space="0" w:color="auto"/>
                                            <w:right w:val="none" w:sz="0" w:space="0" w:color="auto"/>
                                          </w:divBdr>
                                          <w:divsChild>
                                            <w:div w:id="518467092">
                                              <w:marLeft w:val="75"/>
                                              <w:marRight w:val="75"/>
                                              <w:marTop w:val="150"/>
                                              <w:marBottom w:val="150"/>
                                              <w:divBdr>
                                                <w:top w:val="none" w:sz="0" w:space="0" w:color="auto"/>
                                                <w:left w:val="none" w:sz="0" w:space="0" w:color="auto"/>
                                                <w:bottom w:val="none" w:sz="0" w:space="0" w:color="auto"/>
                                                <w:right w:val="none" w:sz="0" w:space="0" w:color="auto"/>
                                              </w:divBdr>
                                              <w:divsChild>
                                                <w:div w:id="159720962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44974432">
                                      <w:marLeft w:val="0"/>
                                      <w:marRight w:val="0"/>
                                      <w:marTop w:val="0"/>
                                      <w:marBottom w:val="0"/>
                                      <w:divBdr>
                                        <w:top w:val="none" w:sz="0" w:space="0" w:color="auto"/>
                                        <w:left w:val="none" w:sz="0" w:space="0" w:color="auto"/>
                                        <w:bottom w:val="none" w:sz="0" w:space="0" w:color="auto"/>
                                        <w:right w:val="none" w:sz="0" w:space="0" w:color="auto"/>
                                      </w:divBdr>
                                      <w:divsChild>
                                        <w:div w:id="2092850924">
                                          <w:marLeft w:val="0"/>
                                          <w:marRight w:val="0"/>
                                          <w:marTop w:val="0"/>
                                          <w:marBottom w:val="0"/>
                                          <w:divBdr>
                                            <w:top w:val="none" w:sz="0" w:space="0" w:color="auto"/>
                                            <w:left w:val="none" w:sz="0" w:space="0" w:color="auto"/>
                                            <w:bottom w:val="none" w:sz="0" w:space="0" w:color="auto"/>
                                            <w:right w:val="none" w:sz="0" w:space="0" w:color="auto"/>
                                          </w:divBdr>
                                          <w:divsChild>
                                            <w:div w:id="1156413345">
                                              <w:marLeft w:val="75"/>
                                              <w:marRight w:val="75"/>
                                              <w:marTop w:val="150"/>
                                              <w:marBottom w:val="150"/>
                                              <w:divBdr>
                                                <w:top w:val="none" w:sz="0" w:space="0" w:color="auto"/>
                                                <w:left w:val="none" w:sz="0" w:space="0" w:color="auto"/>
                                                <w:bottom w:val="none" w:sz="0" w:space="0" w:color="auto"/>
                                                <w:right w:val="none" w:sz="0" w:space="0" w:color="auto"/>
                                              </w:divBdr>
                                              <w:divsChild>
                                                <w:div w:id="134493941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442382038">
                                          <w:marLeft w:val="0"/>
                                          <w:marRight w:val="0"/>
                                          <w:marTop w:val="0"/>
                                          <w:marBottom w:val="0"/>
                                          <w:divBdr>
                                            <w:top w:val="none" w:sz="0" w:space="0" w:color="auto"/>
                                            <w:left w:val="none" w:sz="0" w:space="0" w:color="auto"/>
                                            <w:bottom w:val="none" w:sz="0" w:space="0" w:color="auto"/>
                                            <w:right w:val="none" w:sz="0" w:space="0" w:color="auto"/>
                                          </w:divBdr>
                                          <w:divsChild>
                                            <w:div w:id="1765417195">
                                              <w:marLeft w:val="75"/>
                                              <w:marRight w:val="75"/>
                                              <w:marTop w:val="150"/>
                                              <w:marBottom w:val="150"/>
                                              <w:divBdr>
                                                <w:top w:val="none" w:sz="0" w:space="0" w:color="auto"/>
                                                <w:left w:val="none" w:sz="0" w:space="0" w:color="auto"/>
                                                <w:bottom w:val="none" w:sz="0" w:space="0" w:color="auto"/>
                                                <w:right w:val="none" w:sz="0" w:space="0" w:color="auto"/>
                                              </w:divBdr>
                                              <w:divsChild>
                                                <w:div w:id="62882584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625737989">
                                      <w:marLeft w:val="0"/>
                                      <w:marRight w:val="0"/>
                                      <w:marTop w:val="0"/>
                                      <w:marBottom w:val="0"/>
                                      <w:divBdr>
                                        <w:top w:val="none" w:sz="0" w:space="0" w:color="auto"/>
                                        <w:left w:val="none" w:sz="0" w:space="0" w:color="auto"/>
                                        <w:bottom w:val="none" w:sz="0" w:space="0" w:color="auto"/>
                                        <w:right w:val="none" w:sz="0" w:space="0" w:color="auto"/>
                                      </w:divBdr>
                                      <w:divsChild>
                                        <w:div w:id="962536199">
                                          <w:marLeft w:val="0"/>
                                          <w:marRight w:val="0"/>
                                          <w:marTop w:val="0"/>
                                          <w:marBottom w:val="0"/>
                                          <w:divBdr>
                                            <w:top w:val="none" w:sz="0" w:space="0" w:color="auto"/>
                                            <w:left w:val="none" w:sz="0" w:space="0" w:color="auto"/>
                                            <w:bottom w:val="none" w:sz="0" w:space="0" w:color="auto"/>
                                            <w:right w:val="none" w:sz="0" w:space="0" w:color="auto"/>
                                          </w:divBdr>
                                          <w:divsChild>
                                            <w:div w:id="330908898">
                                              <w:marLeft w:val="75"/>
                                              <w:marRight w:val="75"/>
                                              <w:marTop w:val="150"/>
                                              <w:marBottom w:val="150"/>
                                              <w:divBdr>
                                                <w:top w:val="none" w:sz="0" w:space="0" w:color="auto"/>
                                                <w:left w:val="none" w:sz="0" w:space="0" w:color="auto"/>
                                                <w:bottom w:val="none" w:sz="0" w:space="0" w:color="auto"/>
                                                <w:right w:val="none" w:sz="0" w:space="0" w:color="auto"/>
                                              </w:divBdr>
                                              <w:divsChild>
                                                <w:div w:id="98416784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31399629">
                                          <w:marLeft w:val="0"/>
                                          <w:marRight w:val="0"/>
                                          <w:marTop w:val="0"/>
                                          <w:marBottom w:val="0"/>
                                          <w:divBdr>
                                            <w:top w:val="none" w:sz="0" w:space="0" w:color="auto"/>
                                            <w:left w:val="none" w:sz="0" w:space="0" w:color="auto"/>
                                            <w:bottom w:val="none" w:sz="0" w:space="0" w:color="auto"/>
                                            <w:right w:val="none" w:sz="0" w:space="0" w:color="auto"/>
                                          </w:divBdr>
                                          <w:divsChild>
                                            <w:div w:id="156851838">
                                              <w:marLeft w:val="75"/>
                                              <w:marRight w:val="75"/>
                                              <w:marTop w:val="150"/>
                                              <w:marBottom w:val="150"/>
                                              <w:divBdr>
                                                <w:top w:val="none" w:sz="0" w:space="0" w:color="auto"/>
                                                <w:left w:val="none" w:sz="0" w:space="0" w:color="auto"/>
                                                <w:bottom w:val="none" w:sz="0" w:space="0" w:color="auto"/>
                                                <w:right w:val="none" w:sz="0" w:space="0" w:color="auto"/>
                                              </w:divBdr>
                                              <w:divsChild>
                                                <w:div w:id="17858786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320740332">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 w:id="13637501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adista.it/" TargetMode="External"/><Relationship Id="rId18" Type="http://schemas.openxmlformats.org/officeDocument/2006/relationships/hyperlink" Target="https://www.religiondigital.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setemargens.com/" TargetMode="External"/><Relationship Id="rId17" Type="http://schemas.openxmlformats.org/officeDocument/2006/relationships/hyperlink" Target="https://ihu.unisinos.br/"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religiondigital.org/opinion/Vemos-escuchamos-leemos-podemos-callar-Carta-manifiesto-Gaza-Palestina-Israel_0_2794520534.html?utm_source=newsletter&amp;utm_medium=email&amp;utm_campaign=carta_abierta_de_7_medios_sobre_el_genocidio_en_gaza&amp;utm_term=2025-07-07"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ww.agenciaflama.cat/" TargetMode="External"/><Relationship Id="rId10" Type="http://schemas.openxmlformats.org/officeDocument/2006/relationships/image" Target="media/image5.jpeg"/><Relationship Id="rId19" Type="http://schemas.openxmlformats.org/officeDocument/2006/relationships/hyperlink" Target="https://rocca.cittadella.org/"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catalunyareligio.cat/es"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BB21E-B3E5-40E9-95F2-0217BE1B6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1440</Words>
  <Characters>7926</Characters>
  <Application>Microsoft Office Word</Application>
  <DocSecurity>0</DocSecurity>
  <Lines>66</Lines>
  <Paragraphs>18</Paragraphs>
  <ScaleCrop>false</ScaleCrop>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2025-07-07T12:09:00Z</dcterms:created>
  <dcterms:modified xsi:type="dcterms:W3CDTF">2025-07-07T12:14:00Z</dcterms:modified>
</cp:coreProperties>
</file>