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20"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686"/>
        <w:gridCol w:w="6634"/>
      </w:tblGrid>
      <w:tr w:rsidR="0039684A" w14:paraId="32E98C4E" w14:textId="77777777" w:rsidTr="00DE28FE">
        <w:trPr>
          <w:trHeight w:val="3636"/>
        </w:trPr>
        <w:tc>
          <w:tcPr>
            <w:tcW w:w="3686" w:type="dxa"/>
            <w:shd w:val="clear" w:color="auto" w:fill="002060"/>
          </w:tcPr>
          <w:p w14:paraId="1F683B26" w14:textId="50A2BF89" w:rsidR="00FE6940" w:rsidRPr="00DE28FE" w:rsidRDefault="007C4145" w:rsidP="007C4145">
            <w:pPr>
              <w:pStyle w:val="Sinespaciado"/>
              <w:jc w:val="center"/>
              <w:rPr>
                <w:b/>
                <w:bCs/>
                <w:noProof/>
                <w:sz w:val="32"/>
                <w:szCs w:val="32"/>
              </w:rPr>
            </w:pPr>
            <w:r w:rsidRPr="00DE28FE">
              <w:rPr>
                <w:b/>
                <w:bCs/>
                <w:noProof/>
                <w:sz w:val="32"/>
                <w:szCs w:val="32"/>
              </w:rPr>
              <w:t xml:space="preserve">San Guillermo (1142), Obispo y fundador  </w:t>
            </w:r>
          </w:p>
          <w:p w14:paraId="71C12CAE" w14:textId="77777777" w:rsidR="007C4145" w:rsidRDefault="007C4145" w:rsidP="007C4145">
            <w:pPr>
              <w:pStyle w:val="Sinespaciado"/>
              <w:jc w:val="center"/>
              <w:rPr>
                <w:noProof/>
              </w:rPr>
            </w:pPr>
          </w:p>
          <w:p w14:paraId="0920E1B5" w14:textId="51199491" w:rsidR="007C4145" w:rsidRPr="00B84F75" w:rsidRDefault="007C4145" w:rsidP="007C4145">
            <w:pPr>
              <w:pStyle w:val="Sinespaciado"/>
              <w:jc w:val="center"/>
              <w:rPr>
                <w:noProof/>
              </w:rPr>
            </w:pPr>
            <w:r>
              <w:rPr>
                <w:noProof/>
              </w:rPr>
              <w:drawing>
                <wp:inline distT="0" distB="0" distL="0" distR="0" wp14:anchorId="5D656061" wp14:editId="152F640C">
                  <wp:extent cx="1771650" cy="1638300"/>
                  <wp:effectExtent l="0" t="0" r="0" b="0"/>
                  <wp:docPr id="21437187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371874" name=""/>
                          <pic:cNvPicPr/>
                        </pic:nvPicPr>
                        <pic:blipFill>
                          <a:blip r:embed="rId8"/>
                          <a:stretch>
                            <a:fillRect/>
                          </a:stretch>
                        </pic:blipFill>
                        <pic:spPr>
                          <a:xfrm>
                            <a:off x="0" y="0"/>
                            <a:ext cx="1771650" cy="1638300"/>
                          </a:xfrm>
                          <a:prstGeom prst="rect">
                            <a:avLst/>
                          </a:prstGeom>
                        </pic:spPr>
                      </pic:pic>
                    </a:graphicData>
                  </a:graphic>
                </wp:inline>
              </w:drawing>
            </w:r>
          </w:p>
        </w:tc>
        <w:tc>
          <w:tcPr>
            <w:tcW w:w="6634"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40471EAA"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646FE9">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AB1689">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369F71B2" w:rsidR="00F946BA" w:rsidRPr="002D3A47" w:rsidRDefault="00DE40FD" w:rsidP="00F946BA">
            <w:pPr>
              <w:pStyle w:val="Sinespaciado"/>
              <w:jc w:val="center"/>
              <w:rPr>
                <w:rFonts w:ascii="Georgia" w:hAnsi="Georgia"/>
                <w:b/>
                <w:bCs/>
                <w:sz w:val="32"/>
                <w:szCs w:val="32"/>
              </w:rPr>
            </w:pPr>
            <w:r>
              <w:rPr>
                <w:rFonts w:ascii="Georgia" w:hAnsi="Georgia"/>
                <w:b/>
                <w:bCs/>
                <w:sz w:val="32"/>
                <w:szCs w:val="32"/>
              </w:rPr>
              <w:t>2</w:t>
            </w:r>
            <w:r w:rsidR="00AB1689">
              <w:rPr>
                <w:rFonts w:ascii="Georgia" w:hAnsi="Georgia"/>
                <w:b/>
                <w:bCs/>
                <w:sz w:val="32"/>
                <w:szCs w:val="32"/>
              </w:rPr>
              <w:t>5</w:t>
            </w:r>
            <w:r w:rsidR="006A332B">
              <w:rPr>
                <w:rFonts w:ascii="Georgia" w:hAnsi="Georgia"/>
                <w:b/>
                <w:bCs/>
                <w:sz w:val="32"/>
                <w:szCs w:val="32"/>
              </w:rPr>
              <w:t>/</w:t>
            </w:r>
            <w:r w:rsidR="00284182">
              <w:rPr>
                <w:rFonts w:ascii="Georgia" w:hAnsi="Georgia"/>
                <w:b/>
                <w:bCs/>
                <w:sz w:val="32"/>
                <w:szCs w:val="32"/>
              </w:rPr>
              <w:t>06/2025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4EC44A46" w14:textId="7CE4635A" w:rsidR="00EF64B0" w:rsidRDefault="00EF64B0" w:rsidP="007C4145">
      <w:pPr>
        <w:pStyle w:val="Sinespaciado"/>
        <w:jc w:val="both"/>
        <w:rPr>
          <w:sz w:val="26"/>
          <w:szCs w:val="26"/>
        </w:rPr>
      </w:pPr>
    </w:p>
    <w:p w14:paraId="77F6BE30" w14:textId="75A2A2D7" w:rsidR="007C4145" w:rsidRDefault="007C4145" w:rsidP="007C4145">
      <w:pPr>
        <w:pStyle w:val="Sinespaciado"/>
        <w:pBdr>
          <w:top w:val="single" w:sz="4" w:space="1" w:color="auto"/>
          <w:left w:val="single" w:sz="4" w:space="4" w:color="auto"/>
          <w:bottom w:val="single" w:sz="4" w:space="1" w:color="auto"/>
          <w:right w:val="single" w:sz="4" w:space="4" w:color="auto"/>
        </w:pBdr>
        <w:shd w:val="clear" w:color="auto" w:fill="E2EFD9" w:themeFill="accent6" w:themeFillTint="33"/>
        <w:jc w:val="both"/>
        <w:rPr>
          <w:sz w:val="26"/>
          <w:szCs w:val="26"/>
          <w:lang w:bidi="es-ES"/>
        </w:rPr>
      </w:pPr>
      <w:r w:rsidRPr="007C4145">
        <w:rPr>
          <w:sz w:val="26"/>
          <w:szCs w:val="26"/>
          <w:lang w:bidi="es-ES"/>
        </w:rPr>
        <w:t>Guillermo nació en Vercelli, de una noble familia, hacia el año 1085. A los quince años se dedicó a recorrer los principales santuarios de Europa; entre ellos, Santiago de Compostela. Intentó, también, ir a Tierra Santa, pero fue disuadido por San Juan de Matera y por otra razón aún más contundente: una paliza propinada por unos ladrones. A raíz de ese desagradable incidente, se dirigió a Montevergine. Buscaba la soledad, y en ese lugar fundó, en 1128, la congregación benedictina de Montevergine. La regla que impuso a los monjes era muy austera: en las comidas no se permitía el vino, la carne, la leche y sus productos y, durante tres días a la semana, no había otro alimento que verduras y pan seco.</w:t>
      </w:r>
    </w:p>
    <w:p w14:paraId="6583432A" w14:textId="77777777" w:rsidR="007C4145" w:rsidRDefault="007C4145" w:rsidP="007C4145">
      <w:pPr>
        <w:pStyle w:val="Sinespaciado"/>
        <w:jc w:val="both"/>
        <w:rPr>
          <w:sz w:val="26"/>
          <w:szCs w:val="26"/>
        </w:rPr>
      </w:pPr>
    </w:p>
    <w:p w14:paraId="7C8B9B56" w14:textId="77777777" w:rsidR="007C4145" w:rsidRPr="007C4145" w:rsidRDefault="007C4145" w:rsidP="007C4145">
      <w:pPr>
        <w:pStyle w:val="Sinespaciado"/>
        <w:jc w:val="center"/>
        <w:rPr>
          <w:b/>
          <w:bCs/>
          <w:sz w:val="40"/>
          <w:szCs w:val="40"/>
        </w:rPr>
      </w:pPr>
      <w:r w:rsidRPr="007C4145">
        <w:rPr>
          <w:b/>
          <w:bCs/>
          <w:sz w:val="40"/>
          <w:szCs w:val="40"/>
        </w:rPr>
        <w:t>El Papa exhortó a los obispos a ser siempre hombres de comunión y unidad</w:t>
      </w:r>
    </w:p>
    <w:p w14:paraId="140964DF" w14:textId="0DAC3044" w:rsidR="007C4145" w:rsidRPr="007C4145" w:rsidRDefault="007C4145" w:rsidP="007C4145">
      <w:pPr>
        <w:pStyle w:val="Sinespaciado"/>
        <w:jc w:val="both"/>
        <w:rPr>
          <w:b/>
          <w:bCs/>
          <w:sz w:val="26"/>
          <w:szCs w:val="26"/>
        </w:rPr>
      </w:pPr>
      <w:r w:rsidRPr="007C4145">
        <w:rPr>
          <w:noProof/>
          <w:sz w:val="26"/>
          <w:szCs w:val="26"/>
        </w:rPr>
        <w:drawing>
          <wp:inline distT="0" distB="0" distL="0" distR="0" wp14:anchorId="21C45F45" wp14:editId="216D2D81">
            <wp:extent cx="6400800" cy="3601720"/>
            <wp:effectExtent l="0" t="0" r="0" b="0"/>
            <wp:docPr id="671013933" name="Imagen 5" descr="Los obispos en la basílica vaticana con motivo de su jubil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s obispos en la basílica vaticana con motivo de su jubile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0800" cy="3601720"/>
                    </a:xfrm>
                    <a:prstGeom prst="rect">
                      <a:avLst/>
                    </a:prstGeom>
                    <a:noFill/>
                    <a:ln>
                      <a:noFill/>
                    </a:ln>
                  </pic:spPr>
                </pic:pic>
              </a:graphicData>
            </a:graphic>
          </wp:inline>
        </w:drawing>
      </w:r>
    </w:p>
    <w:p w14:paraId="12D32496" w14:textId="77777777" w:rsidR="007C4145" w:rsidRPr="007C4145" w:rsidRDefault="007C4145" w:rsidP="007C4145">
      <w:pPr>
        <w:pStyle w:val="Sinespaciado"/>
        <w:jc w:val="both"/>
        <w:rPr>
          <w:sz w:val="26"/>
          <w:szCs w:val="26"/>
        </w:rPr>
      </w:pPr>
      <w:r w:rsidRPr="007C4145">
        <w:rPr>
          <w:sz w:val="26"/>
          <w:szCs w:val="26"/>
        </w:rPr>
        <w:lastRenderedPageBreak/>
        <w:t>León XIV se reunió hoy en la basílica vaticana con los obispos llegados a Roma para su Jubileo y los exhortó a “ir contracorriente” para “anunciar que la esperanza no defrauda”, incluso contra la evidencia de situaciones dolorosas que parecen no tener salida. El Pontífice les recomendó pobreza evangélica, cercanía y una actitud firme y decidida en los casos de escándalo.</w:t>
      </w:r>
    </w:p>
    <w:p w14:paraId="492F4929" w14:textId="70D8AAC5" w:rsidR="007C4145" w:rsidRDefault="007C4145" w:rsidP="007C4145">
      <w:pPr>
        <w:pStyle w:val="Sinespaciado"/>
        <w:jc w:val="both"/>
        <w:rPr>
          <w:b/>
          <w:bCs/>
          <w:sz w:val="26"/>
          <w:szCs w:val="26"/>
        </w:rPr>
      </w:pPr>
      <w:r w:rsidRPr="007C4145">
        <w:rPr>
          <w:b/>
          <w:bCs/>
          <w:sz w:val="26"/>
          <w:szCs w:val="26"/>
        </w:rPr>
        <w:t>Vatican News</w:t>
      </w:r>
      <w:r>
        <w:rPr>
          <w:b/>
          <w:bCs/>
          <w:sz w:val="26"/>
          <w:szCs w:val="26"/>
        </w:rPr>
        <w:t xml:space="preserve"> – 25/06/2025</w:t>
      </w:r>
    </w:p>
    <w:p w14:paraId="2A7F35D7" w14:textId="77777777" w:rsidR="007C4145" w:rsidRPr="007C4145" w:rsidRDefault="007C4145" w:rsidP="007C4145">
      <w:pPr>
        <w:pStyle w:val="Sinespaciado"/>
        <w:jc w:val="both"/>
        <w:rPr>
          <w:sz w:val="26"/>
          <w:szCs w:val="26"/>
        </w:rPr>
      </w:pPr>
    </w:p>
    <w:p w14:paraId="36168C5A" w14:textId="77777777" w:rsidR="007C4145" w:rsidRDefault="007C4145" w:rsidP="007C4145">
      <w:pPr>
        <w:pStyle w:val="Sinespaciado"/>
        <w:jc w:val="both"/>
        <w:rPr>
          <w:sz w:val="26"/>
          <w:szCs w:val="26"/>
        </w:rPr>
      </w:pPr>
      <w:r w:rsidRPr="007C4145">
        <w:rPr>
          <w:sz w:val="26"/>
          <w:szCs w:val="26"/>
        </w:rPr>
        <w:t>“Para guiar a la Iglesia confiada a nuestros cuidados, debemos dejarnos renovar profundamente por Él, el Buen Pastor”: con estas palabras, el Papa León XIV se dirigió a los cerca de 300 obispos llegados a Roma con motivo de su Jubileo, con quienes se reunió en la mañana de hoy, miércoles 25 de junio, en la basílica vaticana.</w:t>
      </w:r>
    </w:p>
    <w:p w14:paraId="4C9AC084" w14:textId="77777777" w:rsidR="007C4145" w:rsidRPr="007C4145" w:rsidRDefault="007C4145" w:rsidP="007C4145">
      <w:pPr>
        <w:pStyle w:val="Sinespaciado"/>
        <w:jc w:val="both"/>
        <w:rPr>
          <w:sz w:val="26"/>
          <w:szCs w:val="26"/>
        </w:rPr>
      </w:pPr>
    </w:p>
    <w:p w14:paraId="1A132619" w14:textId="77777777" w:rsidR="007C4145" w:rsidRDefault="007C4145" w:rsidP="007C4145">
      <w:pPr>
        <w:pStyle w:val="Sinespaciado"/>
        <w:jc w:val="both"/>
        <w:rPr>
          <w:sz w:val="26"/>
          <w:szCs w:val="26"/>
        </w:rPr>
      </w:pPr>
      <w:r w:rsidRPr="007C4145">
        <w:rPr>
          <w:sz w:val="26"/>
          <w:szCs w:val="26"/>
        </w:rPr>
        <w:t>Tras la peregrinación a la Puerta Santa de la Basílica de San Pedro y la participación en una misa, los prelados escucharon la meditación del Santo padre,  que comenzó agradeciendo a todos su compromiso de venir “en peregrinación a Roma sabiendo bien cuánto sean apremiantes las exigencias del ministerio”.  León XIV describió, a continuación, los rasgos que deben caracterizar a los obispos, pastores que son ejemplo con su palabra y su testimonio, que a veces tienen que “ir contra corriente” para “proclamar que la esperanza no defrauda” porque “no viene de nosotros, sino de Dios”.</w:t>
      </w:r>
    </w:p>
    <w:p w14:paraId="6BA958E8" w14:textId="0CE0E3CB" w:rsidR="007C4145" w:rsidRPr="007C4145" w:rsidRDefault="007C4145" w:rsidP="007C4145">
      <w:pPr>
        <w:pStyle w:val="Sinespaciado"/>
        <w:jc w:val="both"/>
        <w:rPr>
          <w:sz w:val="26"/>
          <w:szCs w:val="26"/>
        </w:rPr>
      </w:pPr>
    </w:p>
    <w:p w14:paraId="47773EB1" w14:textId="426A089C" w:rsidR="007C4145" w:rsidRPr="007C4145" w:rsidRDefault="007C4145" w:rsidP="007C4145">
      <w:pPr>
        <w:pStyle w:val="Sinespaciado"/>
        <w:jc w:val="both"/>
        <w:rPr>
          <w:sz w:val="28"/>
          <w:szCs w:val="28"/>
        </w:rPr>
      </w:pPr>
      <w:r w:rsidRPr="007C4145">
        <w:rPr>
          <w:b/>
          <w:bCs/>
          <w:sz w:val="28"/>
          <w:szCs w:val="28"/>
        </w:rPr>
        <w:t>Los rasgos del testimonio de los obispos</w:t>
      </w:r>
    </w:p>
    <w:p w14:paraId="44ACE82A" w14:textId="7CF22EFE" w:rsidR="007C4145" w:rsidRPr="007C4145" w:rsidRDefault="007C4145" w:rsidP="007C4145">
      <w:pPr>
        <w:pStyle w:val="Sinespaciado"/>
        <w:jc w:val="both"/>
        <w:rPr>
          <w:sz w:val="26"/>
          <w:szCs w:val="26"/>
        </w:rPr>
      </w:pPr>
      <w:r w:rsidRPr="007C4145">
        <w:rPr>
          <w:sz w:val="26"/>
          <w:szCs w:val="26"/>
        </w:rPr>
        <w:t>“El pastor es testigo de esperanza con el ejemplo de una vida firmemente anclada en Dios y totalmente dedicada al servicio de la Iglesia” - afirmó el Papa – describiendo a continuación los rasgos que caracterizan su testimonio:</w:t>
      </w:r>
    </w:p>
    <w:p w14:paraId="1AE431A8" w14:textId="4C6A43B1" w:rsidR="007C4145" w:rsidRDefault="007C4145" w:rsidP="007C4145">
      <w:pPr>
        <w:pStyle w:val="Sinespaciado"/>
        <w:jc w:val="both"/>
        <w:rPr>
          <w:sz w:val="26"/>
          <w:szCs w:val="26"/>
        </w:rPr>
      </w:pPr>
    </w:p>
    <w:p w14:paraId="38536142" w14:textId="78D9317E" w:rsidR="007C4145" w:rsidRDefault="007C4145" w:rsidP="007C4145">
      <w:pPr>
        <w:pStyle w:val="Sinespaciado"/>
        <w:jc w:val="both"/>
        <w:rPr>
          <w:sz w:val="26"/>
          <w:szCs w:val="26"/>
        </w:rPr>
      </w:pPr>
      <w:r w:rsidRPr="007C4145">
        <w:rPr>
          <w:noProof/>
          <w:sz w:val="26"/>
          <w:szCs w:val="26"/>
        </w:rPr>
        <w:drawing>
          <wp:anchor distT="0" distB="0" distL="114300" distR="114300" simplePos="0" relativeHeight="251658240" behindDoc="0" locked="0" layoutInCell="1" allowOverlap="1" wp14:anchorId="2FA6C100" wp14:editId="563F74DC">
            <wp:simplePos x="0" y="0"/>
            <wp:positionH relativeFrom="column">
              <wp:posOffset>0</wp:posOffset>
            </wp:positionH>
            <wp:positionV relativeFrom="paragraph">
              <wp:posOffset>37465</wp:posOffset>
            </wp:positionV>
            <wp:extent cx="2979216" cy="1676400"/>
            <wp:effectExtent l="0" t="0" r="0" b="0"/>
            <wp:wrapSquare wrapText="bothSides"/>
            <wp:docPr id="963204435" name="Imagen 6" descr="El encuentro del Papa con los obispos con motivo de su jubil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l encuentro del Papa con los obispos con motivo de su jubile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79216" cy="1676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C4145">
        <w:rPr>
          <w:sz w:val="26"/>
          <w:szCs w:val="26"/>
        </w:rPr>
        <w:t>En primer lugar, “el obispo es el </w:t>
      </w:r>
      <w:r w:rsidRPr="007C4145">
        <w:rPr>
          <w:i/>
          <w:iCs/>
          <w:sz w:val="26"/>
          <w:szCs w:val="26"/>
        </w:rPr>
        <w:t>principio visible de unidad </w:t>
      </w:r>
      <w:r w:rsidRPr="007C4145">
        <w:rPr>
          <w:sz w:val="26"/>
          <w:szCs w:val="26"/>
        </w:rPr>
        <w:t>en la Iglesia particular que le ha sido confiada”. “Su tarea es velar para que ella se edifique en la comunión entre todos sus miembros y con la Iglesia universal, valorizando la contribución de los diversos dones y ministerios para el crecimiento común y la difusión del Evangelio”. En este servicio, como en toda su misión, “el obispo cuenta con una gracia divina especial que le fue conferida en la ordenación episcopal”, que lo sostiene como maestro de la fe.</w:t>
      </w:r>
    </w:p>
    <w:p w14:paraId="4B04E04E" w14:textId="77777777" w:rsidR="00DE28FE" w:rsidRPr="007C4145" w:rsidRDefault="00DE28FE" w:rsidP="007C4145">
      <w:pPr>
        <w:pStyle w:val="Sinespaciado"/>
        <w:jc w:val="both"/>
        <w:rPr>
          <w:sz w:val="26"/>
          <w:szCs w:val="26"/>
        </w:rPr>
      </w:pPr>
    </w:p>
    <w:p w14:paraId="71C6FE2F" w14:textId="77777777" w:rsidR="007C4145" w:rsidRDefault="007C4145" w:rsidP="007C4145">
      <w:pPr>
        <w:pStyle w:val="Sinespaciado"/>
        <w:jc w:val="both"/>
        <w:rPr>
          <w:sz w:val="26"/>
          <w:szCs w:val="26"/>
        </w:rPr>
      </w:pPr>
      <w:r w:rsidRPr="007C4145">
        <w:rPr>
          <w:sz w:val="26"/>
          <w:szCs w:val="26"/>
        </w:rPr>
        <w:t>El segundo lugar el obispo como </w:t>
      </w:r>
      <w:r w:rsidRPr="007C4145">
        <w:rPr>
          <w:i/>
          <w:iCs/>
          <w:sz w:val="26"/>
          <w:szCs w:val="26"/>
        </w:rPr>
        <w:t>hombre de vida teologal</w:t>
      </w:r>
      <w:r w:rsidRPr="007C4145">
        <w:rPr>
          <w:sz w:val="26"/>
          <w:szCs w:val="26"/>
        </w:rPr>
        <w:t>. Es decir, es “hombre plenamente dócil a la acción del Espíritu Santo, que suscita en él la fe, la esperanza y la caridad y las alimenta, como la llama del fuego, en las diferentes situaciones existenciales”.</w:t>
      </w:r>
    </w:p>
    <w:p w14:paraId="3D1DD304" w14:textId="77777777" w:rsidR="007C4145" w:rsidRPr="007C4145" w:rsidRDefault="007C4145" w:rsidP="007C4145">
      <w:pPr>
        <w:pStyle w:val="Sinespaciado"/>
        <w:jc w:val="both"/>
        <w:rPr>
          <w:sz w:val="26"/>
          <w:szCs w:val="26"/>
        </w:rPr>
      </w:pPr>
    </w:p>
    <w:p w14:paraId="7A124FC6" w14:textId="77777777" w:rsidR="007C4145" w:rsidRPr="007C4145" w:rsidRDefault="007C4145" w:rsidP="007C4145">
      <w:pPr>
        <w:pStyle w:val="Sinespaciado"/>
        <w:jc w:val="both"/>
        <w:rPr>
          <w:sz w:val="26"/>
          <w:szCs w:val="26"/>
        </w:rPr>
      </w:pPr>
      <w:r w:rsidRPr="007C4145">
        <w:rPr>
          <w:sz w:val="26"/>
          <w:szCs w:val="26"/>
        </w:rPr>
        <w:t>“El obispo es también </w:t>
      </w:r>
      <w:r w:rsidRPr="007C4145">
        <w:rPr>
          <w:i/>
          <w:iCs/>
          <w:sz w:val="26"/>
          <w:szCs w:val="26"/>
        </w:rPr>
        <w:t>hombre de fe”</w:t>
      </w:r>
      <w:r w:rsidRPr="007C4145">
        <w:rPr>
          <w:sz w:val="26"/>
          <w:szCs w:val="26"/>
        </w:rPr>
        <w:t>, prosiguió el Pontífice, “es el intercesor, porque el Espíritu mantiene viva en su corazón la llama de la fe”. “Es alguien que, por la gracia de Dios, ve más allá, ve la meta y permanece firme en la prueba” como Moisés quien, llamado por Dios para guiar al pueblo hacia la tierra prometida, “se mantuvo firme”.</w:t>
      </w:r>
    </w:p>
    <w:p w14:paraId="2B8B6521" w14:textId="77777777" w:rsidR="007C4145" w:rsidRDefault="007C4145" w:rsidP="007C4145">
      <w:pPr>
        <w:pStyle w:val="Sinespaciado"/>
        <w:jc w:val="both"/>
        <w:rPr>
          <w:sz w:val="26"/>
          <w:szCs w:val="26"/>
        </w:rPr>
      </w:pPr>
      <w:r w:rsidRPr="007C4145">
        <w:rPr>
          <w:sz w:val="26"/>
          <w:szCs w:val="26"/>
        </w:rPr>
        <w:lastRenderedPageBreak/>
        <w:t>En esta misma perspectiva, el obispo es </w:t>
      </w:r>
      <w:r w:rsidRPr="007C4145">
        <w:rPr>
          <w:i/>
          <w:iCs/>
          <w:sz w:val="26"/>
          <w:szCs w:val="26"/>
        </w:rPr>
        <w:t>hombre de esperanza</w:t>
      </w:r>
      <w:r w:rsidRPr="007C4145">
        <w:rPr>
          <w:sz w:val="26"/>
          <w:szCs w:val="26"/>
        </w:rPr>
        <w:t>, porque “la fe es la garantía de los bienes que se esperan, la plena certeza de las realidades que no se ven”, afirmó León XIV, precisando:</w:t>
      </w:r>
    </w:p>
    <w:p w14:paraId="7C8B1702" w14:textId="77777777" w:rsidR="007C4145" w:rsidRPr="007C4145" w:rsidRDefault="007C4145" w:rsidP="007C4145">
      <w:pPr>
        <w:pStyle w:val="Sinespaciado"/>
        <w:jc w:val="both"/>
        <w:rPr>
          <w:sz w:val="26"/>
          <w:szCs w:val="26"/>
        </w:rPr>
      </w:pPr>
    </w:p>
    <w:p w14:paraId="1DB362C1" w14:textId="77777777" w:rsidR="007C4145" w:rsidRDefault="007C4145" w:rsidP="007C4145">
      <w:pPr>
        <w:pStyle w:val="Sinespaciado"/>
        <w:ind w:left="708"/>
        <w:jc w:val="both"/>
        <w:rPr>
          <w:i/>
          <w:iCs/>
          <w:sz w:val="26"/>
          <w:szCs w:val="26"/>
        </w:rPr>
      </w:pPr>
      <w:r w:rsidRPr="007C4145">
        <w:rPr>
          <w:i/>
          <w:iCs/>
          <w:sz w:val="26"/>
          <w:szCs w:val="26"/>
        </w:rPr>
        <w:t>Especialmente cuando el camino del pueblo se hace más difícil, el pastor, por virtud teologal, ayuda a no desesperar; no con las palabras, sino con la cercanía</w:t>
      </w:r>
      <w:r w:rsidRPr="007C4145">
        <w:rPr>
          <w:sz w:val="26"/>
          <w:szCs w:val="26"/>
        </w:rPr>
        <w:t>. </w:t>
      </w:r>
      <w:r w:rsidRPr="007C4145">
        <w:rPr>
          <w:i/>
          <w:iCs/>
          <w:sz w:val="26"/>
          <w:szCs w:val="26"/>
        </w:rPr>
        <w:t>Cuando las familias llevan cargas excesivas y las instituciones públicas no las sostienen adecuadamente; cuando los jóvenes están decepcionados y hartos de mensajes falsos; cuando los ancianos y las personas con discapacidades graves se sienten abandonados, el obispo está cerca y no ofrece recetas, sino la experiencia de comunidades que tratan de vivir el Evangelio con sencillez y compartiendo con generosidad.</w:t>
      </w:r>
    </w:p>
    <w:p w14:paraId="71C52A95" w14:textId="77777777" w:rsidR="007C4145" w:rsidRPr="007C4145" w:rsidRDefault="007C4145" w:rsidP="007C4145">
      <w:pPr>
        <w:pStyle w:val="Sinespaciado"/>
        <w:ind w:left="708"/>
        <w:jc w:val="both"/>
        <w:rPr>
          <w:sz w:val="26"/>
          <w:szCs w:val="26"/>
        </w:rPr>
      </w:pPr>
    </w:p>
    <w:p w14:paraId="05E04FB2" w14:textId="77777777" w:rsidR="007C4145" w:rsidRDefault="007C4145" w:rsidP="007C4145">
      <w:pPr>
        <w:pStyle w:val="Sinespaciado"/>
        <w:jc w:val="both"/>
        <w:rPr>
          <w:sz w:val="26"/>
          <w:szCs w:val="26"/>
        </w:rPr>
      </w:pPr>
      <w:r w:rsidRPr="007C4145">
        <w:rPr>
          <w:sz w:val="26"/>
          <w:szCs w:val="26"/>
        </w:rPr>
        <w:t>De esta manera, su fe y su esperanza se funden en él como “</w:t>
      </w:r>
      <w:r w:rsidRPr="007C4145">
        <w:rPr>
          <w:i/>
          <w:iCs/>
          <w:sz w:val="26"/>
          <w:szCs w:val="26"/>
        </w:rPr>
        <w:t>hombre de caridad pastoral”</w:t>
      </w:r>
      <w:r w:rsidRPr="007C4145">
        <w:rPr>
          <w:sz w:val="26"/>
          <w:szCs w:val="26"/>
        </w:rPr>
        <w:t>. Toda la vida del obispo, todo su ministerio, tan diverso y multiforme, encuentra su unidad en lo que san Agustín llama </w:t>
      </w:r>
      <w:r w:rsidRPr="007C4145">
        <w:rPr>
          <w:i/>
          <w:iCs/>
          <w:sz w:val="26"/>
          <w:szCs w:val="26"/>
        </w:rPr>
        <w:t>amoris officium</w:t>
      </w:r>
      <w:r w:rsidRPr="007C4145">
        <w:rPr>
          <w:sz w:val="26"/>
          <w:szCs w:val="26"/>
        </w:rPr>
        <w:t>: “En la predicación, en las visitas a las comunidades, en la escucha a los presbíteros y a los diáconos, en las decisiones administrativas”. El obispo da “ejemplo de amor fraternal” hacia sus hermanos obispos, hacia sus colaboradores más cercanos, como también hacia los sacerdotes en dificultades o enfermos. Su corazón es abierto y accesible, y así es también su casa”.</w:t>
      </w:r>
    </w:p>
    <w:p w14:paraId="6BDB9338" w14:textId="77777777" w:rsidR="007C4145" w:rsidRPr="007C4145" w:rsidRDefault="007C4145" w:rsidP="007C4145">
      <w:pPr>
        <w:pStyle w:val="Sinespaciado"/>
        <w:jc w:val="both"/>
        <w:rPr>
          <w:sz w:val="26"/>
          <w:szCs w:val="26"/>
        </w:rPr>
      </w:pPr>
    </w:p>
    <w:p w14:paraId="78F1BF5D" w14:textId="77777777" w:rsidR="007C4145" w:rsidRPr="007C4145" w:rsidRDefault="007C4145" w:rsidP="007C4145">
      <w:pPr>
        <w:pStyle w:val="Sinespaciado"/>
        <w:jc w:val="both"/>
        <w:rPr>
          <w:sz w:val="28"/>
          <w:szCs w:val="28"/>
        </w:rPr>
      </w:pPr>
      <w:r w:rsidRPr="007C4145">
        <w:rPr>
          <w:b/>
          <w:bCs/>
          <w:sz w:val="28"/>
          <w:szCs w:val="28"/>
        </w:rPr>
        <w:t>Las virtudes indispensables</w:t>
      </w:r>
    </w:p>
    <w:p w14:paraId="6D4741E7" w14:textId="77777777" w:rsidR="007C4145" w:rsidRDefault="007C4145" w:rsidP="007C4145">
      <w:pPr>
        <w:pStyle w:val="Sinespaciado"/>
        <w:jc w:val="both"/>
        <w:rPr>
          <w:i/>
          <w:iCs/>
          <w:sz w:val="26"/>
          <w:szCs w:val="26"/>
        </w:rPr>
      </w:pPr>
      <w:r w:rsidRPr="007C4145">
        <w:rPr>
          <w:sz w:val="26"/>
          <w:szCs w:val="26"/>
        </w:rPr>
        <w:t>Después de abordar “el núcleo teológico de la vida del pastor” el Papa citó otras virtudes indispensables</w:t>
      </w:r>
      <w:r w:rsidRPr="007C4145">
        <w:rPr>
          <w:i/>
          <w:iCs/>
          <w:sz w:val="26"/>
          <w:szCs w:val="26"/>
        </w:rPr>
        <w:t>: la prudencia pastoral, la pobreza, la perfecta continencia en el celibato y las virtudes humanas.</w:t>
      </w:r>
    </w:p>
    <w:p w14:paraId="57D71C2E" w14:textId="77777777" w:rsidR="007C4145" w:rsidRPr="007C4145" w:rsidRDefault="007C4145" w:rsidP="007C4145">
      <w:pPr>
        <w:pStyle w:val="Sinespaciado"/>
        <w:jc w:val="both"/>
        <w:rPr>
          <w:sz w:val="26"/>
          <w:szCs w:val="26"/>
        </w:rPr>
      </w:pPr>
    </w:p>
    <w:p w14:paraId="61B82324" w14:textId="77777777" w:rsidR="007C4145" w:rsidRPr="007C4145" w:rsidRDefault="007C4145" w:rsidP="007C4145">
      <w:pPr>
        <w:pStyle w:val="Sinespaciado"/>
        <w:jc w:val="both"/>
        <w:rPr>
          <w:sz w:val="26"/>
          <w:szCs w:val="26"/>
        </w:rPr>
      </w:pPr>
      <w:r w:rsidRPr="007C4145">
        <w:rPr>
          <w:sz w:val="26"/>
          <w:szCs w:val="26"/>
        </w:rPr>
        <w:t>La </w:t>
      </w:r>
      <w:r w:rsidRPr="007C4145">
        <w:rPr>
          <w:i/>
          <w:iCs/>
          <w:sz w:val="26"/>
          <w:szCs w:val="26"/>
        </w:rPr>
        <w:t>prudencia pastoral</w:t>
      </w:r>
      <w:r w:rsidRPr="007C4145">
        <w:rPr>
          <w:sz w:val="26"/>
          <w:szCs w:val="26"/>
        </w:rPr>
        <w:t> – explicó – “es la sabiduría práctica que guía al Obispo en sus decisiones, en el gobierno, en las relaciones con los fieles y con sus asociaciones. Una clara señal de prudencia es el ejercicio del diálogo como estilo y método en las relaciones, y también en la presidencia de los organismos de participación, es decir, en la gestión de la sinodalidad en la Iglesia particular”. “En este aspecto – subrayó León XIV -  el Papa Francisco nos ha hecho dar un gran paso adelante, insistiendo, con sabiduría pedagógica, en la sinodalidad como dimensión de la vida de la Iglesia”.</w:t>
      </w:r>
    </w:p>
    <w:p w14:paraId="0E68AE7D" w14:textId="77777777" w:rsidR="007C4145" w:rsidRDefault="007C4145" w:rsidP="007C4145">
      <w:pPr>
        <w:pStyle w:val="Sinespaciado"/>
        <w:jc w:val="both"/>
        <w:rPr>
          <w:i/>
          <w:iCs/>
          <w:sz w:val="26"/>
          <w:szCs w:val="26"/>
        </w:rPr>
      </w:pPr>
    </w:p>
    <w:p w14:paraId="70290F64" w14:textId="726100CD" w:rsidR="007C4145" w:rsidRDefault="007C4145" w:rsidP="007C4145">
      <w:pPr>
        <w:pStyle w:val="Sinespaciado"/>
        <w:ind w:left="708"/>
        <w:jc w:val="both"/>
        <w:rPr>
          <w:i/>
          <w:iCs/>
          <w:sz w:val="26"/>
          <w:szCs w:val="26"/>
        </w:rPr>
      </w:pPr>
      <w:r w:rsidRPr="007C4145">
        <w:rPr>
          <w:i/>
          <w:iCs/>
          <w:sz w:val="26"/>
          <w:szCs w:val="26"/>
        </w:rPr>
        <w:t>La prudencia pastoral permite al obispo guiar a la comunidad diocesana valorizando sus tradiciones y promoviendo nuevos caminos y nuevas iniciativas.</w:t>
      </w:r>
    </w:p>
    <w:p w14:paraId="0B12E473" w14:textId="77777777" w:rsidR="007C4145" w:rsidRPr="007C4145" w:rsidRDefault="007C4145" w:rsidP="007C4145">
      <w:pPr>
        <w:pStyle w:val="Sinespaciado"/>
        <w:ind w:left="708"/>
        <w:jc w:val="both"/>
        <w:rPr>
          <w:sz w:val="26"/>
          <w:szCs w:val="26"/>
        </w:rPr>
      </w:pPr>
    </w:p>
    <w:p w14:paraId="72405E12" w14:textId="77777777" w:rsidR="007C4145" w:rsidRPr="007C4145" w:rsidRDefault="007C4145" w:rsidP="007C4145">
      <w:pPr>
        <w:pStyle w:val="Sinespaciado"/>
        <w:jc w:val="both"/>
        <w:rPr>
          <w:sz w:val="26"/>
          <w:szCs w:val="26"/>
        </w:rPr>
      </w:pPr>
      <w:r w:rsidRPr="007C4145">
        <w:rPr>
          <w:sz w:val="26"/>
          <w:szCs w:val="26"/>
        </w:rPr>
        <w:t>Otra virtud para dar testimonio del Señor Jesús, es la </w:t>
      </w:r>
      <w:r w:rsidRPr="007C4145">
        <w:rPr>
          <w:i/>
          <w:iCs/>
          <w:sz w:val="26"/>
          <w:szCs w:val="26"/>
        </w:rPr>
        <w:t>pobreza evangélica</w:t>
      </w:r>
      <w:r w:rsidRPr="007C4145">
        <w:rPr>
          <w:sz w:val="26"/>
          <w:szCs w:val="26"/>
        </w:rPr>
        <w:t> del obispo:</w:t>
      </w:r>
    </w:p>
    <w:p w14:paraId="281A94F5" w14:textId="77777777" w:rsidR="007C4145" w:rsidRDefault="007C4145" w:rsidP="007C4145">
      <w:pPr>
        <w:pStyle w:val="Sinespaciado"/>
        <w:jc w:val="both"/>
        <w:rPr>
          <w:i/>
          <w:iCs/>
          <w:sz w:val="26"/>
          <w:szCs w:val="26"/>
        </w:rPr>
      </w:pPr>
    </w:p>
    <w:p w14:paraId="2A65C45D" w14:textId="6ED2CD4A" w:rsidR="007C4145" w:rsidRPr="007C4145" w:rsidRDefault="007C4145" w:rsidP="007C4145">
      <w:pPr>
        <w:pStyle w:val="Sinespaciado"/>
        <w:ind w:left="708"/>
        <w:jc w:val="both"/>
        <w:rPr>
          <w:sz w:val="26"/>
          <w:szCs w:val="26"/>
        </w:rPr>
      </w:pPr>
      <w:r w:rsidRPr="007C4145">
        <w:rPr>
          <w:i/>
          <w:iCs/>
          <w:sz w:val="26"/>
          <w:szCs w:val="26"/>
        </w:rPr>
        <w:t>Tiene un estilo sencillo, sobrio y generoso, digno y al mismo tiempo adecuado a las condiciones de la mayoría de su pueblo. Las personas pobres deben encontrar en él un padre y un hermano, sin sentirse incómodas al encontrarse con él o al entrar en su casa. Está personalmente desapegado de las riquezas y no cede a favoritismos basados en estas o en otras formas de poder.</w:t>
      </w:r>
    </w:p>
    <w:p w14:paraId="5D5ACF0A" w14:textId="77777777" w:rsidR="007C4145" w:rsidRDefault="007C4145" w:rsidP="007C4145">
      <w:pPr>
        <w:pStyle w:val="Sinespaciado"/>
        <w:jc w:val="both"/>
        <w:rPr>
          <w:sz w:val="26"/>
          <w:szCs w:val="26"/>
        </w:rPr>
      </w:pPr>
    </w:p>
    <w:p w14:paraId="1D2AE5F3" w14:textId="1ED14543" w:rsidR="007C4145" w:rsidRPr="007C4145" w:rsidRDefault="007C4145" w:rsidP="007C4145">
      <w:pPr>
        <w:pStyle w:val="Sinespaciado"/>
        <w:jc w:val="both"/>
        <w:rPr>
          <w:sz w:val="26"/>
          <w:szCs w:val="26"/>
        </w:rPr>
      </w:pPr>
      <w:r w:rsidRPr="007C4145">
        <w:rPr>
          <w:sz w:val="26"/>
          <w:szCs w:val="26"/>
        </w:rPr>
        <w:t>“Junto con la pobreza efectiva, el obispo también vive esa otra forma de pobreza que es </w:t>
      </w:r>
      <w:r w:rsidRPr="007C4145">
        <w:rPr>
          <w:i/>
          <w:iCs/>
          <w:sz w:val="26"/>
          <w:szCs w:val="26"/>
        </w:rPr>
        <w:t>el celibato y la virginidad</w:t>
      </w:r>
      <w:r w:rsidRPr="007C4145">
        <w:rPr>
          <w:sz w:val="26"/>
          <w:szCs w:val="26"/>
        </w:rPr>
        <w:t> por el Reino de los Cielos”, afirmó también el Papa, añadiendo:</w:t>
      </w:r>
    </w:p>
    <w:p w14:paraId="11C45DAB" w14:textId="77777777" w:rsidR="007C4145" w:rsidRPr="007C4145" w:rsidRDefault="007C4145" w:rsidP="007C4145">
      <w:pPr>
        <w:pStyle w:val="Sinespaciado"/>
        <w:ind w:left="708"/>
        <w:jc w:val="both"/>
        <w:rPr>
          <w:sz w:val="26"/>
          <w:szCs w:val="26"/>
        </w:rPr>
      </w:pPr>
      <w:r w:rsidRPr="007C4145">
        <w:rPr>
          <w:i/>
          <w:iCs/>
          <w:sz w:val="26"/>
          <w:szCs w:val="26"/>
        </w:rPr>
        <w:lastRenderedPageBreak/>
        <w:t>No se trata sólo de ser célibe, sino de practicar la castidad del corazón y de la conducta y, de este modo, vivir el seguimiento de Cristo, para poder manifestar a todos la verdadera imagen de la Iglesia, que es santa y casta en sus miembros como en su Cabeza. Además, deberá ser firme y decidido al afrontar las situaciones que puedan provocar escándalo, así como cualquier caso de abuso, especialmente contra menores, ateniéndose a las disposiciones vigentes.</w:t>
      </w:r>
    </w:p>
    <w:p w14:paraId="354A1A0D" w14:textId="7FC59935" w:rsidR="007C4145" w:rsidRPr="007C4145" w:rsidRDefault="007C4145" w:rsidP="007C4145">
      <w:pPr>
        <w:pStyle w:val="Sinespaciado"/>
        <w:jc w:val="both"/>
        <w:rPr>
          <w:sz w:val="26"/>
          <w:szCs w:val="26"/>
        </w:rPr>
      </w:pPr>
    </w:p>
    <w:p w14:paraId="11EEE5B9" w14:textId="77777777" w:rsidR="007C4145" w:rsidRPr="007C4145" w:rsidRDefault="007C4145" w:rsidP="007C4145">
      <w:pPr>
        <w:pStyle w:val="Sinespaciado"/>
        <w:jc w:val="both"/>
        <w:rPr>
          <w:sz w:val="26"/>
          <w:szCs w:val="26"/>
        </w:rPr>
      </w:pPr>
      <w:r w:rsidRPr="007C4145">
        <w:rPr>
          <w:b/>
          <w:bCs/>
          <w:sz w:val="26"/>
          <w:szCs w:val="26"/>
        </w:rPr>
        <w:t>Cultivar las virtudes humanas “a semejanza de Cristo”</w:t>
      </w:r>
    </w:p>
    <w:p w14:paraId="14EFABC6" w14:textId="77777777" w:rsidR="007C4145" w:rsidRDefault="007C4145" w:rsidP="007C4145">
      <w:pPr>
        <w:pStyle w:val="Sinespaciado"/>
        <w:jc w:val="both"/>
        <w:rPr>
          <w:i/>
          <w:iCs/>
          <w:sz w:val="26"/>
          <w:szCs w:val="26"/>
        </w:rPr>
      </w:pPr>
      <w:r w:rsidRPr="007C4145">
        <w:rPr>
          <w:sz w:val="26"/>
          <w:szCs w:val="26"/>
        </w:rPr>
        <w:t>Por último, el pastor está llamado además a cultivar aquellas virtudes humanas que también los Padres conciliares quisieron mencionar en el Decreto </w:t>
      </w:r>
      <w:r w:rsidRPr="007C4145">
        <w:rPr>
          <w:i/>
          <w:iCs/>
          <w:sz w:val="26"/>
          <w:szCs w:val="26"/>
        </w:rPr>
        <w:t>Presbyterorum Ordinis:</w:t>
      </w:r>
    </w:p>
    <w:p w14:paraId="66AE7E4A" w14:textId="77777777" w:rsidR="007C4145" w:rsidRPr="007C4145" w:rsidRDefault="007C4145" w:rsidP="007C4145">
      <w:pPr>
        <w:pStyle w:val="Sinespaciado"/>
        <w:jc w:val="both"/>
        <w:rPr>
          <w:sz w:val="26"/>
          <w:szCs w:val="26"/>
        </w:rPr>
      </w:pPr>
    </w:p>
    <w:p w14:paraId="499D7BEF" w14:textId="77777777" w:rsidR="007C4145" w:rsidRDefault="007C4145" w:rsidP="007C4145">
      <w:pPr>
        <w:pStyle w:val="Sinespaciado"/>
        <w:ind w:left="708"/>
        <w:jc w:val="both"/>
        <w:rPr>
          <w:i/>
          <w:iCs/>
          <w:sz w:val="26"/>
          <w:szCs w:val="26"/>
        </w:rPr>
      </w:pPr>
      <w:r w:rsidRPr="007C4145">
        <w:rPr>
          <w:i/>
          <w:iCs/>
          <w:sz w:val="26"/>
          <w:szCs w:val="26"/>
        </w:rPr>
        <w:t>La lealtad, la sinceridad, la magnanimidad, la apertura de mente y de corazón, la capacidad de alegrarse con los que se alegran y sufrir con los que sufren; y también el dominio de sí mismo, la delicadeza, la paciencia, la discreción, una gran propensión a escuchar y al diálogo, la disponibilidad al servicio. También estas virtudes, de las que cada uno de nosotros está más o menos dotado por naturaleza, podemos y debemos cultivarlas a semejanza de Jesucristo, con la gracia del Espíritu Santo.</w:t>
      </w:r>
    </w:p>
    <w:p w14:paraId="768FB136" w14:textId="77777777" w:rsidR="007C4145" w:rsidRPr="007C4145" w:rsidRDefault="007C4145" w:rsidP="007C4145">
      <w:pPr>
        <w:pStyle w:val="Sinespaciado"/>
        <w:ind w:left="708"/>
        <w:jc w:val="both"/>
        <w:rPr>
          <w:sz w:val="26"/>
          <w:szCs w:val="26"/>
        </w:rPr>
      </w:pPr>
    </w:p>
    <w:p w14:paraId="39A851B9" w14:textId="77777777" w:rsidR="007C4145" w:rsidRDefault="007C4145" w:rsidP="007C4145">
      <w:pPr>
        <w:pStyle w:val="Sinespaciado"/>
        <w:jc w:val="both"/>
        <w:rPr>
          <w:sz w:val="26"/>
          <w:szCs w:val="26"/>
        </w:rPr>
      </w:pPr>
      <w:r w:rsidRPr="007C4145">
        <w:rPr>
          <w:sz w:val="26"/>
          <w:szCs w:val="26"/>
        </w:rPr>
        <w:t>Antes de impartirles su bendición apostólica y de que renovaran su profesión de fe, el Papa León XIV encomendó a sus hermanos obispos a la intercesión de la Virgen María y de los santos Pedro y Pablo para que les obtengan “las gracias que más necesitan”.</w:t>
      </w:r>
    </w:p>
    <w:p w14:paraId="4AE4AA52" w14:textId="77777777" w:rsidR="007C4145" w:rsidRPr="007C4145" w:rsidRDefault="007C4145" w:rsidP="007C4145">
      <w:pPr>
        <w:pStyle w:val="Sinespaciado"/>
        <w:jc w:val="both"/>
        <w:rPr>
          <w:sz w:val="26"/>
          <w:szCs w:val="26"/>
        </w:rPr>
      </w:pPr>
    </w:p>
    <w:p w14:paraId="0953EE24" w14:textId="77777777" w:rsidR="007C4145" w:rsidRPr="007C4145" w:rsidRDefault="007C4145" w:rsidP="007C4145">
      <w:pPr>
        <w:pStyle w:val="Sinespaciado"/>
        <w:ind w:left="708"/>
        <w:jc w:val="both"/>
        <w:rPr>
          <w:sz w:val="26"/>
          <w:szCs w:val="26"/>
        </w:rPr>
      </w:pPr>
      <w:r w:rsidRPr="007C4145">
        <w:rPr>
          <w:i/>
          <w:iCs/>
          <w:sz w:val="26"/>
          <w:szCs w:val="26"/>
        </w:rPr>
        <w:t>Que los ayuden a ser hombres de comunión, a promover siempre la unidad en el presbiterio diocesano, y que cada sacerdote, sin excepción, pueda experimentar la paternidad, la fraternidad y la amistad del obispo”. Este espíritu de comunión anima a los presbíteros en su compromiso pastoral y hace crecer en la unidad a la Iglesia particular</w:t>
      </w:r>
      <w:r w:rsidRPr="007C4145">
        <w:rPr>
          <w:sz w:val="26"/>
          <w:szCs w:val="26"/>
        </w:rPr>
        <w:t>.</w:t>
      </w:r>
    </w:p>
    <w:p w14:paraId="7F0BA62E" w14:textId="7CF33755" w:rsidR="007123E3" w:rsidRDefault="00000000" w:rsidP="007C4145">
      <w:pPr>
        <w:pStyle w:val="Sinespaciado"/>
        <w:jc w:val="both"/>
        <w:rPr>
          <w:sz w:val="26"/>
          <w:szCs w:val="26"/>
        </w:rPr>
      </w:pPr>
      <w:r>
        <w:rPr>
          <w:sz w:val="26"/>
          <w:szCs w:val="26"/>
        </w:rPr>
        <w:pict w14:anchorId="199EA534">
          <v:rect id="_x0000_i1025" style="width:0;height:1.5pt" o:hralign="center" o:hrstd="t" o:hr="t" fillcolor="#a0a0a0" stroked="f"/>
        </w:pict>
      </w:r>
    </w:p>
    <w:p w14:paraId="7924B9C0" w14:textId="77777777" w:rsidR="007123E3" w:rsidRDefault="007123E3" w:rsidP="007C4145">
      <w:pPr>
        <w:pStyle w:val="Sinespaciado"/>
        <w:jc w:val="both"/>
        <w:rPr>
          <w:sz w:val="26"/>
          <w:szCs w:val="26"/>
        </w:rPr>
      </w:pPr>
    </w:p>
    <w:p w14:paraId="010D00D2" w14:textId="0C170734" w:rsidR="007C4145" w:rsidRPr="007123E3" w:rsidRDefault="007123E3" w:rsidP="007123E3">
      <w:pPr>
        <w:pStyle w:val="Sinespaciado"/>
        <w:pBdr>
          <w:top w:val="single" w:sz="4" w:space="1" w:color="auto"/>
          <w:left w:val="single" w:sz="4" w:space="4" w:color="auto"/>
          <w:bottom w:val="single" w:sz="4" w:space="1" w:color="auto"/>
          <w:right w:val="single" w:sz="4" w:space="4" w:color="auto"/>
        </w:pBdr>
        <w:shd w:val="clear" w:color="auto" w:fill="A3DBFF"/>
        <w:rPr>
          <w:b/>
          <w:bCs/>
          <w:sz w:val="36"/>
          <w:szCs w:val="36"/>
        </w:rPr>
      </w:pPr>
      <w:r w:rsidRPr="007123E3">
        <w:rPr>
          <w:b/>
          <w:bCs/>
          <w:sz w:val="36"/>
          <w:szCs w:val="36"/>
        </w:rPr>
        <w:t xml:space="preserve">VIDA RELIGIOSA – BOLETIN DIGITAL – 25/06/2025 – OMI </w:t>
      </w:r>
    </w:p>
    <w:p w14:paraId="56066D34" w14:textId="77777777" w:rsidR="007123E3" w:rsidRDefault="007123E3" w:rsidP="007123E3">
      <w:pPr>
        <w:pStyle w:val="Sinespaciado"/>
        <w:jc w:val="center"/>
        <w:rPr>
          <w:sz w:val="26"/>
          <w:szCs w:val="26"/>
        </w:rPr>
      </w:pPr>
    </w:p>
    <w:p w14:paraId="11C43A75" w14:textId="77777777" w:rsidR="007123E3" w:rsidRDefault="007123E3" w:rsidP="007123E3">
      <w:pPr>
        <w:pStyle w:val="Sinespaciado"/>
        <w:jc w:val="center"/>
        <w:rPr>
          <w:sz w:val="26"/>
          <w:szCs w:val="26"/>
        </w:rPr>
      </w:pPr>
    </w:p>
    <w:p w14:paraId="7F6BD9EF" w14:textId="6794B41C" w:rsidR="007123E3" w:rsidRDefault="007123E3" w:rsidP="007123E3">
      <w:pPr>
        <w:pStyle w:val="Sinespaciado"/>
        <w:jc w:val="center"/>
        <w:rPr>
          <w:sz w:val="26"/>
          <w:szCs w:val="26"/>
        </w:rPr>
      </w:pPr>
      <w:r w:rsidRPr="007123E3">
        <w:rPr>
          <w:noProof/>
          <w:sz w:val="26"/>
          <w:szCs w:val="26"/>
        </w:rPr>
        <w:drawing>
          <wp:inline distT="0" distB="0" distL="0" distR="0" wp14:anchorId="4ECE93FA" wp14:editId="660FB6AF">
            <wp:extent cx="4076700" cy="1790700"/>
            <wp:effectExtent l="0" t="0" r="0" b="0"/>
            <wp:docPr id="9382354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23547" name="Imagen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76700" cy="1790700"/>
                    </a:xfrm>
                    <a:prstGeom prst="rect">
                      <a:avLst/>
                    </a:prstGeom>
                    <a:noFill/>
                    <a:ln>
                      <a:noFill/>
                    </a:ln>
                  </pic:spPr>
                </pic:pic>
              </a:graphicData>
            </a:graphic>
          </wp:inline>
        </w:drawing>
      </w:r>
    </w:p>
    <w:p w14:paraId="60AD4455" w14:textId="77777777" w:rsidR="007123E3" w:rsidRPr="007123E3" w:rsidRDefault="007123E3" w:rsidP="007123E3">
      <w:pPr>
        <w:pStyle w:val="Sinespaciado"/>
        <w:jc w:val="center"/>
        <w:rPr>
          <w:b/>
          <w:bCs/>
          <w:sz w:val="26"/>
          <w:szCs w:val="26"/>
        </w:rPr>
      </w:pPr>
      <w:hyperlink r:id="rId13" w:tgtFrame="_blank" w:history="1">
        <w:r w:rsidRPr="007123E3">
          <w:rPr>
            <w:rStyle w:val="Hipervnculo"/>
            <w:sz w:val="26"/>
            <w:szCs w:val="26"/>
          </w:rPr>
          <w:t>Hermanos Oblatos: Testigos de la Fraternidad Evangélica</w:t>
        </w:r>
      </w:hyperlink>
    </w:p>
    <w:p w14:paraId="23A30A94" w14:textId="77777777" w:rsidR="007123E3" w:rsidRDefault="007123E3" w:rsidP="007123E3">
      <w:pPr>
        <w:pStyle w:val="Sinespaciado"/>
        <w:jc w:val="center"/>
        <w:rPr>
          <w:b/>
          <w:bCs/>
          <w:sz w:val="26"/>
          <w:szCs w:val="26"/>
        </w:rPr>
      </w:pPr>
      <w:r w:rsidRPr="007123E3">
        <w:rPr>
          <w:b/>
          <w:bCs/>
          <w:sz w:val="26"/>
          <w:szCs w:val="26"/>
        </w:rPr>
        <w:t>Henricus Asodo ISTOYO</w:t>
      </w:r>
    </w:p>
    <w:p w14:paraId="10AF2845" w14:textId="40D98869" w:rsidR="007123E3" w:rsidRDefault="007123E3" w:rsidP="007123E3">
      <w:pPr>
        <w:pStyle w:val="Sinespaciado"/>
        <w:jc w:val="center"/>
        <w:rPr>
          <w:sz w:val="26"/>
          <w:szCs w:val="26"/>
        </w:rPr>
      </w:pPr>
      <w:r w:rsidRPr="007123E3">
        <w:rPr>
          <w:sz w:val="26"/>
          <w:szCs w:val="26"/>
        </w:rPr>
        <w:t>Asistente General para la Formación</w:t>
      </w:r>
    </w:p>
    <w:p w14:paraId="00A0D9F5" w14:textId="77777777" w:rsidR="007123E3" w:rsidRDefault="007123E3" w:rsidP="007123E3">
      <w:pPr>
        <w:pStyle w:val="Sinespaciado"/>
        <w:jc w:val="both"/>
        <w:rPr>
          <w:sz w:val="26"/>
          <w:szCs w:val="26"/>
        </w:rPr>
      </w:pPr>
      <w:r w:rsidRPr="007123E3">
        <w:rPr>
          <w:sz w:val="26"/>
          <w:szCs w:val="26"/>
        </w:rPr>
        <w:lastRenderedPageBreak/>
        <w:t>Cuando se habla de los Hermanos Oblatos, lo primero que viene a la mente es la imagen de un verdadero amigo. Los Hermanos son testigos de la caridad y la fraternidad dentro de la comunidad. Con su presencia, la vida se vuelve más cálida, alegre y acogedora.</w:t>
      </w:r>
    </w:p>
    <w:p w14:paraId="3F5A5328" w14:textId="77777777" w:rsidR="007123E3" w:rsidRPr="007123E3" w:rsidRDefault="007123E3" w:rsidP="007123E3">
      <w:pPr>
        <w:pStyle w:val="Sinespaciado"/>
        <w:jc w:val="both"/>
        <w:rPr>
          <w:sz w:val="26"/>
          <w:szCs w:val="26"/>
        </w:rPr>
      </w:pPr>
    </w:p>
    <w:p w14:paraId="35D63285" w14:textId="77777777" w:rsidR="007123E3" w:rsidRPr="007123E3" w:rsidRDefault="007123E3" w:rsidP="007123E3">
      <w:pPr>
        <w:pStyle w:val="Sinespaciado"/>
        <w:jc w:val="both"/>
        <w:rPr>
          <w:i/>
          <w:iCs/>
          <w:sz w:val="26"/>
          <w:szCs w:val="26"/>
        </w:rPr>
      </w:pPr>
      <w:r w:rsidRPr="007123E3">
        <w:rPr>
          <w:i/>
          <w:iCs/>
          <w:sz w:val="26"/>
          <w:szCs w:val="26"/>
        </w:rPr>
        <w:t>Una Misión Compartida</w:t>
      </w:r>
    </w:p>
    <w:p w14:paraId="755CD9BA" w14:textId="77777777" w:rsidR="007123E3" w:rsidRDefault="007123E3" w:rsidP="007123E3">
      <w:pPr>
        <w:pStyle w:val="Sinespaciado"/>
        <w:jc w:val="both"/>
        <w:rPr>
          <w:sz w:val="26"/>
          <w:szCs w:val="26"/>
        </w:rPr>
      </w:pPr>
      <w:r w:rsidRPr="007123E3">
        <w:rPr>
          <w:sz w:val="26"/>
          <w:szCs w:val="26"/>
        </w:rPr>
        <w:t>En las Constituciones y Reglas, nuestro Libro de Vida, leemos: «</w:t>
      </w:r>
      <w:r w:rsidRPr="007123E3">
        <w:rPr>
          <w:b/>
          <w:bCs/>
          <w:i/>
          <w:iCs/>
          <w:sz w:val="26"/>
          <w:szCs w:val="26"/>
        </w:rPr>
        <w:t>Reúne en comunidades apostólicas a sacerdotes y Hermanos que se ligan a Dios por los votos de religión</w:t>
      </w:r>
      <w:r w:rsidRPr="007123E3">
        <w:rPr>
          <w:sz w:val="26"/>
          <w:szCs w:val="26"/>
        </w:rPr>
        <w:t>.» (C 1) y «Los Oblatos, sacerdotes y Hermanos, tienen responsabilidades complementarias en la obra de la evangelización.» (C 7). Y es verdad: con los Hermanos, la comunidad se siente completa. Existe una corresponsabilidad entre sacerdotes y Hermanos en el anuncio de la Buena Nueva a quienes necesitan salvación. Sacerdotes y Hermanos son iguales y complementarios.</w:t>
      </w:r>
    </w:p>
    <w:p w14:paraId="15AEC2C6" w14:textId="77777777" w:rsidR="007123E3" w:rsidRPr="007123E3" w:rsidRDefault="007123E3" w:rsidP="007123E3">
      <w:pPr>
        <w:pStyle w:val="Sinespaciado"/>
        <w:jc w:val="both"/>
        <w:rPr>
          <w:sz w:val="26"/>
          <w:szCs w:val="26"/>
        </w:rPr>
      </w:pPr>
    </w:p>
    <w:p w14:paraId="0619AFD5" w14:textId="77777777" w:rsidR="007123E3" w:rsidRDefault="007123E3" w:rsidP="007123E3">
      <w:pPr>
        <w:pStyle w:val="Sinespaciado"/>
        <w:jc w:val="both"/>
        <w:rPr>
          <w:sz w:val="26"/>
          <w:szCs w:val="26"/>
        </w:rPr>
      </w:pPr>
      <w:r w:rsidRPr="007123E3">
        <w:rPr>
          <w:sz w:val="26"/>
          <w:szCs w:val="26"/>
        </w:rPr>
        <w:t>El documento Identidad y misión del Hermano religioso en la Iglesia afirma que el Hermano es una memoria viva para la conciencia eclesial. Su primer ministerio como religioso es «recordar a los bautizados los valores fundamentales del Evangelio» y «la necesidad de responder con una vida santa al amor de Dios derramado en sus corazones por el Espíritu Santo (cf. Rom 5,5)». Todos los demás servicios y ministerios de la vida consagrada solo tienen sentido cuando brotan de este primer ministerio (n. 7, p. 12).</w:t>
      </w:r>
    </w:p>
    <w:p w14:paraId="107AD4E2" w14:textId="77777777" w:rsidR="007123E3" w:rsidRPr="007123E3" w:rsidRDefault="007123E3" w:rsidP="007123E3">
      <w:pPr>
        <w:pStyle w:val="Sinespaciado"/>
        <w:jc w:val="both"/>
        <w:rPr>
          <w:sz w:val="26"/>
          <w:szCs w:val="26"/>
        </w:rPr>
      </w:pPr>
    </w:p>
    <w:p w14:paraId="227B2A37" w14:textId="77777777" w:rsidR="007123E3" w:rsidRDefault="007123E3" w:rsidP="007123E3">
      <w:pPr>
        <w:pStyle w:val="Sinespaciado"/>
        <w:jc w:val="both"/>
        <w:rPr>
          <w:sz w:val="26"/>
          <w:szCs w:val="26"/>
        </w:rPr>
      </w:pPr>
      <w:r w:rsidRPr="007123E3">
        <w:rPr>
          <w:sz w:val="26"/>
          <w:szCs w:val="26"/>
        </w:rPr>
        <w:t>La identidad del Hermano no se define por las tareas que realiza ni por diferenciarse de los sacerdotes. Reducir su vocación a trabajos manuales, oficios profesionales o a lo que el sacerdote no hace empobrece su verdadero llamado. Como dice también el documento de la Iglesia: «La fraternidad de los Hermanos religiosos es un signo para toda la Iglesia, pues hace presente el valor evangélico de relaciones fraternas en igualdad, frente a la tentación de dominar, de buscar los primeros puestos o de ejercer la autoridad como poder» (p. 13).</w:t>
      </w:r>
    </w:p>
    <w:p w14:paraId="303498AE" w14:textId="77777777" w:rsidR="007123E3" w:rsidRPr="007123E3" w:rsidRDefault="007123E3" w:rsidP="007123E3">
      <w:pPr>
        <w:pStyle w:val="Sinespaciado"/>
        <w:jc w:val="both"/>
        <w:rPr>
          <w:sz w:val="26"/>
          <w:szCs w:val="26"/>
        </w:rPr>
      </w:pPr>
    </w:p>
    <w:p w14:paraId="6A0F3D6B" w14:textId="77777777" w:rsidR="007123E3" w:rsidRDefault="007123E3" w:rsidP="007123E3">
      <w:pPr>
        <w:pStyle w:val="Sinespaciado"/>
        <w:jc w:val="both"/>
        <w:rPr>
          <w:sz w:val="26"/>
          <w:szCs w:val="26"/>
        </w:rPr>
      </w:pPr>
      <w:r w:rsidRPr="007123E3">
        <w:rPr>
          <w:sz w:val="26"/>
          <w:szCs w:val="26"/>
        </w:rPr>
        <w:t>Nuestro Libro de Vida expresa: «Durante los años posteriores al noviciado, el Hermano crece en el aprecio de su vocación especial. Con este fin, su formación profesional lo prepara para su papel específico. Su formación doctrinal y pastoral se adapta a su labor y ministerio. Así, tanto en su comunidad como fuera de ella, el Hermano puede dar testimonio de una fe sólida y de un servicio competente y generoso» (C 67). Al entregar su vida entera, el Hermano da testimonio de fidelidad y fe. Es un recordatorio para todos —también para los propios Hermanos— de que su trabajo, en los diversos servicios que prestan, es digno y santo porque toca lo esencial de la fe. Su vida es verdaderamente una oblación, una ofrenda agradable a Dios.</w:t>
      </w:r>
    </w:p>
    <w:p w14:paraId="4F6065A1" w14:textId="77777777" w:rsidR="007123E3" w:rsidRPr="007123E3" w:rsidRDefault="007123E3" w:rsidP="007123E3">
      <w:pPr>
        <w:pStyle w:val="Sinespaciado"/>
        <w:jc w:val="both"/>
        <w:rPr>
          <w:sz w:val="26"/>
          <w:szCs w:val="26"/>
        </w:rPr>
      </w:pPr>
    </w:p>
    <w:p w14:paraId="65B42FF9" w14:textId="77777777" w:rsidR="007123E3" w:rsidRPr="007123E3" w:rsidRDefault="007123E3" w:rsidP="007123E3">
      <w:pPr>
        <w:pStyle w:val="Sinespaciado"/>
        <w:jc w:val="both"/>
        <w:rPr>
          <w:i/>
          <w:iCs/>
          <w:sz w:val="26"/>
          <w:szCs w:val="26"/>
        </w:rPr>
      </w:pPr>
      <w:r w:rsidRPr="007123E3">
        <w:rPr>
          <w:i/>
          <w:iCs/>
          <w:sz w:val="26"/>
          <w:szCs w:val="26"/>
        </w:rPr>
        <w:t>Testimonio Alegre en el Corazón de la Iglesia</w:t>
      </w:r>
    </w:p>
    <w:p w14:paraId="4B12DC23" w14:textId="77777777" w:rsidR="007123E3" w:rsidRDefault="007123E3" w:rsidP="007123E3">
      <w:pPr>
        <w:pStyle w:val="Sinespaciado"/>
        <w:jc w:val="both"/>
        <w:rPr>
          <w:sz w:val="26"/>
          <w:szCs w:val="26"/>
        </w:rPr>
      </w:pPr>
      <w:r w:rsidRPr="007123E3">
        <w:rPr>
          <w:sz w:val="26"/>
          <w:szCs w:val="26"/>
        </w:rPr>
        <w:t>En la comunidad apostólica, los Hermanos son siempre signo de unidad: testigos vivos de hospitalidad, amistad y alegría como consagrados. El Papa Francisco, en </w:t>
      </w:r>
      <w:r w:rsidRPr="007123E3">
        <w:rPr>
          <w:i/>
          <w:iCs/>
          <w:sz w:val="26"/>
          <w:szCs w:val="26"/>
        </w:rPr>
        <w:t>Evangelii Gaudium</w:t>
      </w:r>
      <w:r w:rsidRPr="007123E3">
        <w:rPr>
          <w:sz w:val="26"/>
          <w:szCs w:val="26"/>
        </w:rPr>
        <w:t>, nos dice:</w:t>
      </w:r>
    </w:p>
    <w:p w14:paraId="4CA15832" w14:textId="40279F30" w:rsidR="007123E3" w:rsidRPr="007123E3" w:rsidRDefault="007123E3" w:rsidP="007123E3">
      <w:pPr>
        <w:pStyle w:val="Sinespaciado"/>
        <w:ind w:left="708"/>
        <w:jc w:val="both"/>
        <w:rPr>
          <w:i/>
          <w:iCs/>
          <w:sz w:val="26"/>
          <w:szCs w:val="26"/>
        </w:rPr>
      </w:pPr>
      <w:r w:rsidRPr="007123E3">
        <w:rPr>
          <w:sz w:val="26"/>
          <w:szCs w:val="26"/>
        </w:rPr>
        <w:br/>
      </w:r>
      <w:r w:rsidRPr="007123E3">
        <w:rPr>
          <w:i/>
          <w:iCs/>
          <w:sz w:val="26"/>
          <w:szCs w:val="26"/>
        </w:rPr>
        <w:t xml:space="preserve">«La tentación aparece frecuentemente bajo forma de excusas y reclamos, como si debieran darse innumerables condiciones para que sea posible la alegría… Puedo decir que los gozos más bellos y espontáneos que he visto en mis años de vida son los de personas muy pobres que tienen poco a qué aferrarse. También recuerdo la genuina alegría de aquellos </w:t>
      </w:r>
      <w:r w:rsidRPr="007123E3">
        <w:rPr>
          <w:i/>
          <w:iCs/>
          <w:sz w:val="26"/>
          <w:szCs w:val="26"/>
        </w:rPr>
        <w:lastRenderedPageBreak/>
        <w:t>que, aun en medio de grandes compromisos profesionales, han sabido conservar un corazón creyente, desprendido y sencillo…» (n. 7).</w:t>
      </w:r>
    </w:p>
    <w:p w14:paraId="24BE7365" w14:textId="77777777" w:rsidR="007123E3" w:rsidRDefault="007123E3" w:rsidP="007123E3">
      <w:pPr>
        <w:pStyle w:val="Sinespaciado"/>
        <w:jc w:val="both"/>
        <w:rPr>
          <w:sz w:val="26"/>
          <w:szCs w:val="26"/>
        </w:rPr>
      </w:pPr>
      <w:r w:rsidRPr="007123E3">
        <w:rPr>
          <w:sz w:val="26"/>
          <w:szCs w:val="26"/>
        </w:rPr>
        <w:t xml:space="preserve">Sí. El Hermano es un testigo de fe sólida y corazón sencillo. Es fuente de alegría dentro y fuera </w:t>
      </w:r>
    </w:p>
    <w:p w14:paraId="64C14FDA" w14:textId="2D94138A" w:rsidR="007123E3" w:rsidRDefault="007123E3" w:rsidP="007123E3">
      <w:pPr>
        <w:pStyle w:val="Sinespaciado"/>
        <w:jc w:val="both"/>
        <w:rPr>
          <w:sz w:val="26"/>
          <w:szCs w:val="26"/>
        </w:rPr>
      </w:pPr>
      <w:r w:rsidRPr="007123E3">
        <w:rPr>
          <w:sz w:val="26"/>
          <w:szCs w:val="26"/>
        </w:rPr>
        <w:t>de la comunidad. ¡El mundo de hoy necesita personas como ustedes, mis Hermanos!</w:t>
      </w:r>
    </w:p>
    <w:p w14:paraId="5A48EAED" w14:textId="77777777" w:rsidR="007123E3" w:rsidRPr="007123E3" w:rsidRDefault="007123E3" w:rsidP="007123E3">
      <w:pPr>
        <w:pStyle w:val="Sinespaciado"/>
        <w:jc w:val="both"/>
        <w:rPr>
          <w:sz w:val="26"/>
          <w:szCs w:val="26"/>
        </w:rPr>
      </w:pPr>
    </w:p>
    <w:p w14:paraId="6721484B" w14:textId="77777777" w:rsidR="007123E3" w:rsidRPr="007123E3" w:rsidRDefault="007123E3" w:rsidP="007123E3">
      <w:pPr>
        <w:pStyle w:val="Sinespaciado"/>
        <w:ind w:left="708"/>
        <w:jc w:val="both"/>
        <w:rPr>
          <w:i/>
          <w:iCs/>
          <w:sz w:val="26"/>
          <w:szCs w:val="26"/>
        </w:rPr>
      </w:pPr>
      <w:r w:rsidRPr="007123E3">
        <w:rPr>
          <w:i/>
          <w:iCs/>
          <w:sz w:val="26"/>
          <w:szCs w:val="26"/>
        </w:rPr>
        <w:t>«Ustedes no se hagan llamar maestros, porque uno solo es su maestro, mientras que todos ustedes son hermanos. En la tierra a nadie llamen padre, pues uno solo es su Padre, el del cielo. Ni se llamen jefes, porque solo tienen un jefe que es el Mesías (Mt 23,8–10)».</w:t>
      </w:r>
    </w:p>
    <w:p w14:paraId="6CC85D2E" w14:textId="04F92F00" w:rsidR="007123E3" w:rsidRDefault="00000000" w:rsidP="007C4145">
      <w:pPr>
        <w:pStyle w:val="Sinespaciado"/>
        <w:jc w:val="both"/>
        <w:rPr>
          <w:sz w:val="26"/>
          <w:szCs w:val="26"/>
        </w:rPr>
      </w:pPr>
      <w:r>
        <w:rPr>
          <w:sz w:val="26"/>
          <w:szCs w:val="26"/>
        </w:rPr>
        <w:pict w14:anchorId="57BCE710">
          <v:rect id="_x0000_i1026" style="width:0;height:1.5pt" o:hralign="center" o:hrstd="t" o:hr="t" fillcolor="#a0a0a0" stroked="f"/>
        </w:pict>
      </w:r>
    </w:p>
    <w:p w14:paraId="282C8E1A" w14:textId="26858EEA" w:rsidR="007123E3" w:rsidRDefault="007123E3" w:rsidP="007C4145">
      <w:pPr>
        <w:pStyle w:val="Sinespaciado"/>
        <w:jc w:val="both"/>
        <w:rPr>
          <w:sz w:val="26"/>
          <w:szCs w:val="26"/>
        </w:rPr>
      </w:pPr>
    </w:p>
    <w:p w14:paraId="2B68B500" w14:textId="08123035" w:rsidR="006F2E05" w:rsidRPr="006F2E05" w:rsidRDefault="006F2E05" w:rsidP="006F2E05">
      <w:pPr>
        <w:pStyle w:val="Sinespaciado"/>
        <w:jc w:val="center"/>
        <w:rPr>
          <w:sz w:val="26"/>
          <w:szCs w:val="26"/>
        </w:rPr>
      </w:pPr>
      <w:r w:rsidRPr="006F2E05">
        <w:rPr>
          <w:noProof/>
          <w:sz w:val="26"/>
          <w:szCs w:val="26"/>
        </w:rPr>
        <w:drawing>
          <wp:inline distT="0" distB="0" distL="0" distR="0" wp14:anchorId="13BF428C" wp14:editId="30F2309B">
            <wp:extent cx="4848225" cy="6272390"/>
            <wp:effectExtent l="0" t="0" r="0" b="0"/>
            <wp:docPr id="206673747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60475" cy="6288238"/>
                    </a:xfrm>
                    <a:prstGeom prst="rect">
                      <a:avLst/>
                    </a:prstGeom>
                    <a:noFill/>
                    <a:ln>
                      <a:noFill/>
                    </a:ln>
                  </pic:spPr>
                </pic:pic>
              </a:graphicData>
            </a:graphic>
          </wp:inline>
        </w:drawing>
      </w:r>
    </w:p>
    <w:p w14:paraId="69EB6B36" w14:textId="77777777" w:rsidR="006F2E05" w:rsidRDefault="006F2E05" w:rsidP="007C4145">
      <w:pPr>
        <w:pStyle w:val="Sinespaciado"/>
        <w:jc w:val="both"/>
        <w:rPr>
          <w:sz w:val="26"/>
          <w:szCs w:val="26"/>
        </w:rPr>
      </w:pPr>
    </w:p>
    <w:sectPr w:rsidR="006F2E05" w:rsidSect="00EE6422">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601DC" w14:textId="77777777" w:rsidR="00B96558" w:rsidRDefault="00B96558" w:rsidP="00A07A32">
      <w:r>
        <w:separator/>
      </w:r>
    </w:p>
  </w:endnote>
  <w:endnote w:type="continuationSeparator" w:id="0">
    <w:p w14:paraId="2888C083" w14:textId="77777777" w:rsidR="00B96558" w:rsidRDefault="00B96558"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4BF6B0" w14:textId="77777777" w:rsidR="00B96558" w:rsidRDefault="00B96558" w:rsidP="00A07A32">
      <w:r>
        <w:separator/>
      </w:r>
    </w:p>
  </w:footnote>
  <w:footnote w:type="continuationSeparator" w:id="0">
    <w:p w14:paraId="2D5741B3" w14:textId="77777777" w:rsidR="00B96558" w:rsidRDefault="00B96558"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8C3"/>
    <w:multiLevelType w:val="hybridMultilevel"/>
    <w:tmpl w:val="6BA87756"/>
    <w:lvl w:ilvl="0" w:tplc="140A0001">
      <w:start w:val="1"/>
      <w:numFmt w:val="bullet"/>
      <w:lvlText w:val=""/>
      <w:lvlJc w:val="left"/>
      <w:pPr>
        <w:ind w:left="855" w:hanging="360"/>
      </w:pPr>
      <w:rPr>
        <w:rFonts w:ascii="Symbol" w:hAnsi="Symbol" w:hint="default"/>
      </w:rPr>
    </w:lvl>
    <w:lvl w:ilvl="1" w:tplc="140A0003" w:tentative="1">
      <w:start w:val="1"/>
      <w:numFmt w:val="bullet"/>
      <w:lvlText w:val="o"/>
      <w:lvlJc w:val="left"/>
      <w:pPr>
        <w:ind w:left="1575" w:hanging="360"/>
      </w:pPr>
      <w:rPr>
        <w:rFonts w:ascii="Courier New" w:hAnsi="Courier New" w:cs="Courier New" w:hint="default"/>
      </w:rPr>
    </w:lvl>
    <w:lvl w:ilvl="2" w:tplc="140A0005" w:tentative="1">
      <w:start w:val="1"/>
      <w:numFmt w:val="bullet"/>
      <w:lvlText w:val=""/>
      <w:lvlJc w:val="left"/>
      <w:pPr>
        <w:ind w:left="2295" w:hanging="360"/>
      </w:pPr>
      <w:rPr>
        <w:rFonts w:ascii="Wingdings" w:hAnsi="Wingdings" w:hint="default"/>
      </w:rPr>
    </w:lvl>
    <w:lvl w:ilvl="3" w:tplc="140A0001" w:tentative="1">
      <w:start w:val="1"/>
      <w:numFmt w:val="bullet"/>
      <w:lvlText w:val=""/>
      <w:lvlJc w:val="left"/>
      <w:pPr>
        <w:ind w:left="3015" w:hanging="360"/>
      </w:pPr>
      <w:rPr>
        <w:rFonts w:ascii="Symbol" w:hAnsi="Symbol" w:hint="default"/>
      </w:rPr>
    </w:lvl>
    <w:lvl w:ilvl="4" w:tplc="140A0003" w:tentative="1">
      <w:start w:val="1"/>
      <w:numFmt w:val="bullet"/>
      <w:lvlText w:val="o"/>
      <w:lvlJc w:val="left"/>
      <w:pPr>
        <w:ind w:left="3735" w:hanging="360"/>
      </w:pPr>
      <w:rPr>
        <w:rFonts w:ascii="Courier New" w:hAnsi="Courier New" w:cs="Courier New" w:hint="default"/>
      </w:rPr>
    </w:lvl>
    <w:lvl w:ilvl="5" w:tplc="140A0005" w:tentative="1">
      <w:start w:val="1"/>
      <w:numFmt w:val="bullet"/>
      <w:lvlText w:val=""/>
      <w:lvlJc w:val="left"/>
      <w:pPr>
        <w:ind w:left="4455" w:hanging="360"/>
      </w:pPr>
      <w:rPr>
        <w:rFonts w:ascii="Wingdings" w:hAnsi="Wingdings" w:hint="default"/>
      </w:rPr>
    </w:lvl>
    <w:lvl w:ilvl="6" w:tplc="140A0001" w:tentative="1">
      <w:start w:val="1"/>
      <w:numFmt w:val="bullet"/>
      <w:lvlText w:val=""/>
      <w:lvlJc w:val="left"/>
      <w:pPr>
        <w:ind w:left="5175" w:hanging="360"/>
      </w:pPr>
      <w:rPr>
        <w:rFonts w:ascii="Symbol" w:hAnsi="Symbol" w:hint="default"/>
      </w:rPr>
    </w:lvl>
    <w:lvl w:ilvl="7" w:tplc="140A0003" w:tentative="1">
      <w:start w:val="1"/>
      <w:numFmt w:val="bullet"/>
      <w:lvlText w:val="o"/>
      <w:lvlJc w:val="left"/>
      <w:pPr>
        <w:ind w:left="5895" w:hanging="360"/>
      </w:pPr>
      <w:rPr>
        <w:rFonts w:ascii="Courier New" w:hAnsi="Courier New" w:cs="Courier New" w:hint="default"/>
      </w:rPr>
    </w:lvl>
    <w:lvl w:ilvl="8" w:tplc="140A0005" w:tentative="1">
      <w:start w:val="1"/>
      <w:numFmt w:val="bullet"/>
      <w:lvlText w:val=""/>
      <w:lvlJc w:val="left"/>
      <w:pPr>
        <w:ind w:left="6615" w:hanging="360"/>
      </w:pPr>
      <w:rPr>
        <w:rFonts w:ascii="Wingdings" w:hAnsi="Wingdings" w:hint="default"/>
      </w:rPr>
    </w:lvl>
  </w:abstractNum>
  <w:abstractNum w:abstractNumId="1" w15:restartNumberingAfterBreak="0">
    <w:nsid w:val="019A2066"/>
    <w:multiLevelType w:val="multilevel"/>
    <w:tmpl w:val="4DEA6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5238D5"/>
    <w:multiLevelType w:val="hybridMultilevel"/>
    <w:tmpl w:val="FFD65AB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2F5144C"/>
    <w:multiLevelType w:val="hybridMultilevel"/>
    <w:tmpl w:val="BC14006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2F5209E"/>
    <w:multiLevelType w:val="hybridMultilevel"/>
    <w:tmpl w:val="CFF4408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4915D67"/>
    <w:multiLevelType w:val="hybridMultilevel"/>
    <w:tmpl w:val="EF4031E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69832B0"/>
    <w:multiLevelType w:val="hybridMultilevel"/>
    <w:tmpl w:val="1E842076"/>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7EA4AB4"/>
    <w:multiLevelType w:val="hybridMultilevel"/>
    <w:tmpl w:val="44480140"/>
    <w:lvl w:ilvl="0" w:tplc="5A8C046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0B8C2ADC"/>
    <w:multiLevelType w:val="hybridMultilevel"/>
    <w:tmpl w:val="0834F2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0BC83AAE"/>
    <w:multiLevelType w:val="multilevel"/>
    <w:tmpl w:val="D9E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6437A5"/>
    <w:multiLevelType w:val="hybridMultilevel"/>
    <w:tmpl w:val="DD14E3D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11F0659B"/>
    <w:multiLevelType w:val="hybridMultilevel"/>
    <w:tmpl w:val="5FDC082C"/>
    <w:lvl w:ilvl="0" w:tplc="0132369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815E53"/>
    <w:multiLevelType w:val="hybridMultilevel"/>
    <w:tmpl w:val="B65800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1C535CDD"/>
    <w:multiLevelType w:val="hybridMultilevel"/>
    <w:tmpl w:val="D9CCF67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1FEC59B6"/>
    <w:multiLevelType w:val="hybridMultilevel"/>
    <w:tmpl w:val="DEF4E45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204F1E66"/>
    <w:multiLevelType w:val="multilevel"/>
    <w:tmpl w:val="AE4A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155C31"/>
    <w:multiLevelType w:val="multilevel"/>
    <w:tmpl w:val="14E2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5D43A4"/>
    <w:multiLevelType w:val="multilevel"/>
    <w:tmpl w:val="5620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402C38"/>
    <w:multiLevelType w:val="hybridMultilevel"/>
    <w:tmpl w:val="22D24276"/>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20" w15:restartNumberingAfterBreak="0">
    <w:nsid w:val="29A72B14"/>
    <w:multiLevelType w:val="hybridMultilevel"/>
    <w:tmpl w:val="C96481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345761"/>
    <w:multiLevelType w:val="hybridMultilevel"/>
    <w:tmpl w:val="ECC6F7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39583574"/>
    <w:multiLevelType w:val="hybridMultilevel"/>
    <w:tmpl w:val="D8B41C2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3BEB585F"/>
    <w:multiLevelType w:val="hybridMultilevel"/>
    <w:tmpl w:val="CA582D4A"/>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40CA392F"/>
    <w:multiLevelType w:val="multilevel"/>
    <w:tmpl w:val="1AF6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F34989"/>
    <w:multiLevelType w:val="hybridMultilevel"/>
    <w:tmpl w:val="9A08B14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41F3503C"/>
    <w:multiLevelType w:val="multilevel"/>
    <w:tmpl w:val="A5FA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84069D"/>
    <w:multiLevelType w:val="hybridMultilevel"/>
    <w:tmpl w:val="CC9273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9"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88D6BB1"/>
    <w:multiLevelType w:val="hybridMultilevel"/>
    <w:tmpl w:val="DBA83DF6"/>
    <w:lvl w:ilvl="0" w:tplc="57720DE8">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5E6A5B0E"/>
    <w:multiLevelType w:val="multilevel"/>
    <w:tmpl w:val="EE468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F27157F"/>
    <w:multiLevelType w:val="hybridMultilevel"/>
    <w:tmpl w:val="A00EA1D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5F8A7B13"/>
    <w:multiLevelType w:val="multilevel"/>
    <w:tmpl w:val="A78A0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662A2655"/>
    <w:multiLevelType w:val="multilevel"/>
    <w:tmpl w:val="9946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9A6D25"/>
    <w:multiLevelType w:val="multilevel"/>
    <w:tmpl w:val="DDEA1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941AD4"/>
    <w:multiLevelType w:val="multilevel"/>
    <w:tmpl w:val="D484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AAE548B"/>
    <w:multiLevelType w:val="hybridMultilevel"/>
    <w:tmpl w:val="3D5C6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9" w15:restartNumberingAfterBreak="0">
    <w:nsid w:val="71F63566"/>
    <w:multiLevelType w:val="hybridMultilevel"/>
    <w:tmpl w:val="82C4044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0" w15:restartNumberingAfterBreak="0">
    <w:nsid w:val="72A31F4D"/>
    <w:multiLevelType w:val="hybridMultilevel"/>
    <w:tmpl w:val="01FED2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1"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6DD5FDC"/>
    <w:multiLevelType w:val="multilevel"/>
    <w:tmpl w:val="A7666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3B5F64"/>
    <w:multiLevelType w:val="hybridMultilevel"/>
    <w:tmpl w:val="AF04D93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4" w15:restartNumberingAfterBreak="0">
    <w:nsid w:val="7CCE3C0F"/>
    <w:multiLevelType w:val="multilevel"/>
    <w:tmpl w:val="7A904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4A2CD4"/>
    <w:multiLevelType w:val="hybridMultilevel"/>
    <w:tmpl w:val="5D88998A"/>
    <w:lvl w:ilvl="0" w:tplc="3E140990">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6" w15:restartNumberingAfterBreak="0">
    <w:nsid w:val="7E847368"/>
    <w:multiLevelType w:val="multilevel"/>
    <w:tmpl w:val="6AB2AC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F1F2D11"/>
    <w:multiLevelType w:val="hybridMultilevel"/>
    <w:tmpl w:val="97D677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19430450">
    <w:abstractNumId w:val="29"/>
  </w:num>
  <w:num w:numId="2" w16cid:durableId="2135514984">
    <w:abstractNumId w:val="41"/>
  </w:num>
  <w:num w:numId="3" w16cid:durableId="414669197">
    <w:abstractNumId w:val="36"/>
  </w:num>
  <w:num w:numId="4" w16cid:durableId="1859152662">
    <w:abstractNumId w:val="12"/>
  </w:num>
  <w:num w:numId="5" w16cid:durableId="1863085744">
    <w:abstractNumId w:val="21"/>
  </w:num>
  <w:num w:numId="6" w16cid:durableId="185102422">
    <w:abstractNumId w:val="38"/>
  </w:num>
  <w:num w:numId="7" w16cid:durableId="1149050651">
    <w:abstractNumId w:val="7"/>
  </w:num>
  <w:num w:numId="8" w16cid:durableId="285816735">
    <w:abstractNumId w:val="13"/>
  </w:num>
  <w:num w:numId="9" w16cid:durableId="526257742">
    <w:abstractNumId w:val="0"/>
  </w:num>
  <w:num w:numId="10" w16cid:durableId="1066609041">
    <w:abstractNumId w:val="9"/>
  </w:num>
  <w:num w:numId="11" w16cid:durableId="452945357">
    <w:abstractNumId w:val="25"/>
  </w:num>
  <w:num w:numId="12" w16cid:durableId="2048482154">
    <w:abstractNumId w:val="28"/>
  </w:num>
  <w:num w:numId="13" w16cid:durableId="835147094">
    <w:abstractNumId w:val="11"/>
  </w:num>
  <w:num w:numId="14" w16cid:durableId="778599266">
    <w:abstractNumId w:val="19"/>
  </w:num>
  <w:num w:numId="15" w16cid:durableId="1153915470">
    <w:abstractNumId w:val="22"/>
  </w:num>
  <w:num w:numId="16" w16cid:durableId="1632056460">
    <w:abstractNumId w:val="45"/>
  </w:num>
  <w:num w:numId="17" w16cid:durableId="163321092">
    <w:abstractNumId w:val="4"/>
  </w:num>
  <w:num w:numId="18" w16cid:durableId="1122648127">
    <w:abstractNumId w:val="40"/>
  </w:num>
  <w:num w:numId="19" w16cid:durableId="1739984827">
    <w:abstractNumId w:val="20"/>
  </w:num>
  <w:num w:numId="20" w16cid:durableId="2117285663">
    <w:abstractNumId w:val="37"/>
  </w:num>
  <w:num w:numId="21" w16cid:durableId="819807949">
    <w:abstractNumId w:val="39"/>
  </w:num>
  <w:num w:numId="22" w16cid:durableId="948506000">
    <w:abstractNumId w:val="6"/>
  </w:num>
  <w:num w:numId="23" w16cid:durableId="295766722">
    <w:abstractNumId w:val="17"/>
  </w:num>
  <w:num w:numId="24" w16cid:durableId="1830780336">
    <w:abstractNumId w:val="16"/>
  </w:num>
  <w:num w:numId="25" w16cid:durableId="711464211">
    <w:abstractNumId w:val="30"/>
  </w:num>
  <w:num w:numId="26" w16cid:durableId="922951994">
    <w:abstractNumId w:val="43"/>
  </w:num>
  <w:num w:numId="27" w16cid:durableId="702167473">
    <w:abstractNumId w:val="47"/>
  </w:num>
  <w:num w:numId="28" w16cid:durableId="904144416">
    <w:abstractNumId w:val="24"/>
  </w:num>
  <w:num w:numId="29" w16cid:durableId="1627663123">
    <w:abstractNumId w:val="18"/>
  </w:num>
  <w:num w:numId="30" w16cid:durableId="1234927164">
    <w:abstractNumId w:val="46"/>
  </w:num>
  <w:num w:numId="31" w16cid:durableId="1420367694">
    <w:abstractNumId w:val="23"/>
  </w:num>
  <w:num w:numId="32" w16cid:durableId="815142905">
    <w:abstractNumId w:val="34"/>
  </w:num>
  <w:num w:numId="33" w16cid:durableId="392045648">
    <w:abstractNumId w:val="44"/>
  </w:num>
  <w:num w:numId="34" w16cid:durableId="668562346">
    <w:abstractNumId w:val="5"/>
  </w:num>
  <w:num w:numId="35" w16cid:durableId="1100636907">
    <w:abstractNumId w:val="15"/>
  </w:num>
  <w:num w:numId="36" w16cid:durableId="1253513934">
    <w:abstractNumId w:val="1"/>
  </w:num>
  <w:num w:numId="37" w16cid:durableId="1245145986">
    <w:abstractNumId w:val="27"/>
  </w:num>
  <w:num w:numId="38" w16cid:durableId="759640951">
    <w:abstractNumId w:val="42"/>
  </w:num>
  <w:num w:numId="39" w16cid:durableId="1157965275">
    <w:abstractNumId w:val="10"/>
  </w:num>
  <w:num w:numId="40" w16cid:durableId="423842214">
    <w:abstractNumId w:val="3"/>
  </w:num>
  <w:num w:numId="41" w16cid:durableId="1880506929">
    <w:abstractNumId w:val="2"/>
  </w:num>
  <w:num w:numId="42" w16cid:durableId="350376570">
    <w:abstractNumId w:val="33"/>
  </w:num>
  <w:num w:numId="43" w16cid:durableId="1853641111">
    <w:abstractNumId w:val="32"/>
  </w:num>
  <w:num w:numId="44" w16cid:durableId="1344281818">
    <w:abstractNumId w:val="8"/>
  </w:num>
  <w:num w:numId="45" w16cid:durableId="1187864930">
    <w:abstractNumId w:val="26"/>
  </w:num>
  <w:num w:numId="46" w16cid:durableId="1089084173">
    <w:abstractNumId w:val="14"/>
  </w:num>
  <w:num w:numId="47" w16cid:durableId="537935522">
    <w:abstractNumId w:val="35"/>
  </w:num>
  <w:num w:numId="48" w16cid:durableId="136698060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8DA"/>
    <w:rsid w:val="00003E1E"/>
    <w:rsid w:val="00005CB7"/>
    <w:rsid w:val="00006621"/>
    <w:rsid w:val="00007706"/>
    <w:rsid w:val="00007A96"/>
    <w:rsid w:val="00007A9F"/>
    <w:rsid w:val="0001180F"/>
    <w:rsid w:val="00020643"/>
    <w:rsid w:val="0003185C"/>
    <w:rsid w:val="00032864"/>
    <w:rsid w:val="00033F19"/>
    <w:rsid w:val="00035215"/>
    <w:rsid w:val="00037CF3"/>
    <w:rsid w:val="00037FAC"/>
    <w:rsid w:val="000407D6"/>
    <w:rsid w:val="00041CE5"/>
    <w:rsid w:val="00044665"/>
    <w:rsid w:val="00045CAF"/>
    <w:rsid w:val="00046AA4"/>
    <w:rsid w:val="00046B77"/>
    <w:rsid w:val="000512E2"/>
    <w:rsid w:val="00052130"/>
    <w:rsid w:val="0005311C"/>
    <w:rsid w:val="00053F55"/>
    <w:rsid w:val="0005552C"/>
    <w:rsid w:val="00057B97"/>
    <w:rsid w:val="0006011B"/>
    <w:rsid w:val="00063C33"/>
    <w:rsid w:val="00066478"/>
    <w:rsid w:val="000664FD"/>
    <w:rsid w:val="000667CC"/>
    <w:rsid w:val="00066B05"/>
    <w:rsid w:val="00067EF3"/>
    <w:rsid w:val="00071D8C"/>
    <w:rsid w:val="000744C2"/>
    <w:rsid w:val="00076BB2"/>
    <w:rsid w:val="00077EF5"/>
    <w:rsid w:val="00080732"/>
    <w:rsid w:val="0008097C"/>
    <w:rsid w:val="00083B63"/>
    <w:rsid w:val="0008562E"/>
    <w:rsid w:val="00090E41"/>
    <w:rsid w:val="00094BEB"/>
    <w:rsid w:val="000A1A80"/>
    <w:rsid w:val="000A1DBF"/>
    <w:rsid w:val="000A240D"/>
    <w:rsid w:val="000A25D4"/>
    <w:rsid w:val="000A4FA5"/>
    <w:rsid w:val="000A58D3"/>
    <w:rsid w:val="000A5EE2"/>
    <w:rsid w:val="000A5F5A"/>
    <w:rsid w:val="000A7D22"/>
    <w:rsid w:val="000B4E06"/>
    <w:rsid w:val="000B5387"/>
    <w:rsid w:val="000B5D95"/>
    <w:rsid w:val="000B69C1"/>
    <w:rsid w:val="000C373A"/>
    <w:rsid w:val="000C76A5"/>
    <w:rsid w:val="000D06B0"/>
    <w:rsid w:val="000D18E8"/>
    <w:rsid w:val="000D28F5"/>
    <w:rsid w:val="000D41C1"/>
    <w:rsid w:val="000D78F1"/>
    <w:rsid w:val="000D7E60"/>
    <w:rsid w:val="000E03EB"/>
    <w:rsid w:val="000E2105"/>
    <w:rsid w:val="000E3943"/>
    <w:rsid w:val="000E5113"/>
    <w:rsid w:val="000E682D"/>
    <w:rsid w:val="000E6EA3"/>
    <w:rsid w:val="000F0211"/>
    <w:rsid w:val="000F41C8"/>
    <w:rsid w:val="000F6A39"/>
    <w:rsid w:val="00102373"/>
    <w:rsid w:val="0011010B"/>
    <w:rsid w:val="001105BC"/>
    <w:rsid w:val="001121F8"/>
    <w:rsid w:val="0011678F"/>
    <w:rsid w:val="001176B4"/>
    <w:rsid w:val="00117DB7"/>
    <w:rsid w:val="001227CF"/>
    <w:rsid w:val="0012356E"/>
    <w:rsid w:val="00124DA9"/>
    <w:rsid w:val="00125A10"/>
    <w:rsid w:val="00125AE7"/>
    <w:rsid w:val="00125C5F"/>
    <w:rsid w:val="001324CE"/>
    <w:rsid w:val="00132745"/>
    <w:rsid w:val="001372FE"/>
    <w:rsid w:val="00140042"/>
    <w:rsid w:val="00143240"/>
    <w:rsid w:val="00143544"/>
    <w:rsid w:val="001455DA"/>
    <w:rsid w:val="00145AFB"/>
    <w:rsid w:val="00145CE1"/>
    <w:rsid w:val="00146AAF"/>
    <w:rsid w:val="00146D51"/>
    <w:rsid w:val="0014726D"/>
    <w:rsid w:val="001500A4"/>
    <w:rsid w:val="001506E8"/>
    <w:rsid w:val="0015162A"/>
    <w:rsid w:val="00160ACA"/>
    <w:rsid w:val="00160D71"/>
    <w:rsid w:val="00162A04"/>
    <w:rsid w:val="00163CA4"/>
    <w:rsid w:val="0016610E"/>
    <w:rsid w:val="00170192"/>
    <w:rsid w:val="00170C6D"/>
    <w:rsid w:val="001722F8"/>
    <w:rsid w:val="00173A60"/>
    <w:rsid w:val="00174CED"/>
    <w:rsid w:val="00175825"/>
    <w:rsid w:val="00176B95"/>
    <w:rsid w:val="0017790E"/>
    <w:rsid w:val="001815FB"/>
    <w:rsid w:val="00184DC0"/>
    <w:rsid w:val="001861EF"/>
    <w:rsid w:val="0018680A"/>
    <w:rsid w:val="0019092C"/>
    <w:rsid w:val="001922B3"/>
    <w:rsid w:val="001932A4"/>
    <w:rsid w:val="0019378C"/>
    <w:rsid w:val="001939ED"/>
    <w:rsid w:val="00194CEE"/>
    <w:rsid w:val="0019570E"/>
    <w:rsid w:val="00196438"/>
    <w:rsid w:val="00196CE4"/>
    <w:rsid w:val="001A3F88"/>
    <w:rsid w:val="001A5E3D"/>
    <w:rsid w:val="001A69B7"/>
    <w:rsid w:val="001A765B"/>
    <w:rsid w:val="001B0119"/>
    <w:rsid w:val="001B033E"/>
    <w:rsid w:val="001B4E81"/>
    <w:rsid w:val="001B4EA0"/>
    <w:rsid w:val="001B7CDA"/>
    <w:rsid w:val="001C082E"/>
    <w:rsid w:val="001C1A94"/>
    <w:rsid w:val="001C34E8"/>
    <w:rsid w:val="001C45F9"/>
    <w:rsid w:val="001C494C"/>
    <w:rsid w:val="001C5825"/>
    <w:rsid w:val="001D1358"/>
    <w:rsid w:val="001D1387"/>
    <w:rsid w:val="001D19A5"/>
    <w:rsid w:val="001D1B8B"/>
    <w:rsid w:val="001D1C2A"/>
    <w:rsid w:val="001D32A6"/>
    <w:rsid w:val="001D434B"/>
    <w:rsid w:val="001D6803"/>
    <w:rsid w:val="001D6AE6"/>
    <w:rsid w:val="001D777A"/>
    <w:rsid w:val="001E1D5E"/>
    <w:rsid w:val="001E246B"/>
    <w:rsid w:val="001E52AA"/>
    <w:rsid w:val="001E6F0F"/>
    <w:rsid w:val="001E78E5"/>
    <w:rsid w:val="001F05F8"/>
    <w:rsid w:val="001F1DFA"/>
    <w:rsid w:val="001F5863"/>
    <w:rsid w:val="001F61D2"/>
    <w:rsid w:val="001F6D02"/>
    <w:rsid w:val="001F74B3"/>
    <w:rsid w:val="00200FED"/>
    <w:rsid w:val="00201F59"/>
    <w:rsid w:val="00212804"/>
    <w:rsid w:val="0021410F"/>
    <w:rsid w:val="00214EEF"/>
    <w:rsid w:val="0021562F"/>
    <w:rsid w:val="00216EF2"/>
    <w:rsid w:val="00223693"/>
    <w:rsid w:val="00224C90"/>
    <w:rsid w:val="00227605"/>
    <w:rsid w:val="002303E8"/>
    <w:rsid w:val="00230F4C"/>
    <w:rsid w:val="00231D30"/>
    <w:rsid w:val="002334ED"/>
    <w:rsid w:val="00234776"/>
    <w:rsid w:val="00234FEB"/>
    <w:rsid w:val="00235847"/>
    <w:rsid w:val="00236503"/>
    <w:rsid w:val="00242BD0"/>
    <w:rsid w:val="00245221"/>
    <w:rsid w:val="00250697"/>
    <w:rsid w:val="0025341A"/>
    <w:rsid w:val="00253524"/>
    <w:rsid w:val="00254289"/>
    <w:rsid w:val="0025581C"/>
    <w:rsid w:val="00255A9F"/>
    <w:rsid w:val="00256D50"/>
    <w:rsid w:val="002629DC"/>
    <w:rsid w:val="00264D38"/>
    <w:rsid w:val="00266528"/>
    <w:rsid w:val="00274A2F"/>
    <w:rsid w:val="00277360"/>
    <w:rsid w:val="00277E20"/>
    <w:rsid w:val="00282C3C"/>
    <w:rsid w:val="00284182"/>
    <w:rsid w:val="002857FD"/>
    <w:rsid w:val="00285DAA"/>
    <w:rsid w:val="002860B5"/>
    <w:rsid w:val="00287154"/>
    <w:rsid w:val="002875BB"/>
    <w:rsid w:val="00290E01"/>
    <w:rsid w:val="00291CBF"/>
    <w:rsid w:val="002947A9"/>
    <w:rsid w:val="00294EA5"/>
    <w:rsid w:val="0029589E"/>
    <w:rsid w:val="00297476"/>
    <w:rsid w:val="00297754"/>
    <w:rsid w:val="002A12A5"/>
    <w:rsid w:val="002A1812"/>
    <w:rsid w:val="002A2AFD"/>
    <w:rsid w:val="002A5415"/>
    <w:rsid w:val="002A632C"/>
    <w:rsid w:val="002A7C5C"/>
    <w:rsid w:val="002B1BBB"/>
    <w:rsid w:val="002B31ED"/>
    <w:rsid w:val="002B3226"/>
    <w:rsid w:val="002B62A5"/>
    <w:rsid w:val="002C5FD6"/>
    <w:rsid w:val="002D1E9D"/>
    <w:rsid w:val="002D3993"/>
    <w:rsid w:val="002D3A47"/>
    <w:rsid w:val="002D7BC5"/>
    <w:rsid w:val="002E3194"/>
    <w:rsid w:val="002E5949"/>
    <w:rsid w:val="002E7D08"/>
    <w:rsid w:val="002F53FB"/>
    <w:rsid w:val="002F7422"/>
    <w:rsid w:val="003026AB"/>
    <w:rsid w:val="00302CFB"/>
    <w:rsid w:val="0030307A"/>
    <w:rsid w:val="003038D2"/>
    <w:rsid w:val="00306877"/>
    <w:rsid w:val="003076C8"/>
    <w:rsid w:val="00307FA3"/>
    <w:rsid w:val="003109E9"/>
    <w:rsid w:val="0031308C"/>
    <w:rsid w:val="00313BE3"/>
    <w:rsid w:val="0031567D"/>
    <w:rsid w:val="00317F89"/>
    <w:rsid w:val="0032067B"/>
    <w:rsid w:val="003210C5"/>
    <w:rsid w:val="00322532"/>
    <w:rsid w:val="00323032"/>
    <w:rsid w:val="003232D7"/>
    <w:rsid w:val="00324CE9"/>
    <w:rsid w:val="00326FC1"/>
    <w:rsid w:val="00331E92"/>
    <w:rsid w:val="00336F0F"/>
    <w:rsid w:val="0034101F"/>
    <w:rsid w:val="0034492E"/>
    <w:rsid w:val="0034493C"/>
    <w:rsid w:val="00345E70"/>
    <w:rsid w:val="00350377"/>
    <w:rsid w:val="00350741"/>
    <w:rsid w:val="003515FB"/>
    <w:rsid w:val="00351791"/>
    <w:rsid w:val="00356027"/>
    <w:rsid w:val="00357A47"/>
    <w:rsid w:val="00360B88"/>
    <w:rsid w:val="0036152C"/>
    <w:rsid w:val="003621CD"/>
    <w:rsid w:val="00362C75"/>
    <w:rsid w:val="0036311A"/>
    <w:rsid w:val="00363124"/>
    <w:rsid w:val="003635B6"/>
    <w:rsid w:val="00366109"/>
    <w:rsid w:val="00366405"/>
    <w:rsid w:val="003676C5"/>
    <w:rsid w:val="00376A8B"/>
    <w:rsid w:val="00377B51"/>
    <w:rsid w:val="0038118B"/>
    <w:rsid w:val="003825F7"/>
    <w:rsid w:val="00382770"/>
    <w:rsid w:val="00385291"/>
    <w:rsid w:val="00385B01"/>
    <w:rsid w:val="003861AD"/>
    <w:rsid w:val="0038751A"/>
    <w:rsid w:val="00387AE6"/>
    <w:rsid w:val="00387D39"/>
    <w:rsid w:val="00391721"/>
    <w:rsid w:val="00391C3E"/>
    <w:rsid w:val="00394FDC"/>
    <w:rsid w:val="003954CA"/>
    <w:rsid w:val="0039684A"/>
    <w:rsid w:val="003A0636"/>
    <w:rsid w:val="003A1F52"/>
    <w:rsid w:val="003A3D42"/>
    <w:rsid w:val="003A5B51"/>
    <w:rsid w:val="003A5B8D"/>
    <w:rsid w:val="003B1EC6"/>
    <w:rsid w:val="003B4C51"/>
    <w:rsid w:val="003B5B9D"/>
    <w:rsid w:val="003B73FB"/>
    <w:rsid w:val="003C0EDA"/>
    <w:rsid w:val="003C242D"/>
    <w:rsid w:val="003C3E0D"/>
    <w:rsid w:val="003C4A07"/>
    <w:rsid w:val="003C5E42"/>
    <w:rsid w:val="003C63EF"/>
    <w:rsid w:val="003D10CB"/>
    <w:rsid w:val="003D11C0"/>
    <w:rsid w:val="003D169C"/>
    <w:rsid w:val="003D1824"/>
    <w:rsid w:val="003D1B8C"/>
    <w:rsid w:val="003D2644"/>
    <w:rsid w:val="003D267E"/>
    <w:rsid w:val="003D304D"/>
    <w:rsid w:val="003D320B"/>
    <w:rsid w:val="003D5798"/>
    <w:rsid w:val="003D7545"/>
    <w:rsid w:val="003E2288"/>
    <w:rsid w:val="003E44EB"/>
    <w:rsid w:val="003E6B51"/>
    <w:rsid w:val="003E6B81"/>
    <w:rsid w:val="003F097E"/>
    <w:rsid w:val="003F7888"/>
    <w:rsid w:val="004016F1"/>
    <w:rsid w:val="00410F40"/>
    <w:rsid w:val="004123DA"/>
    <w:rsid w:val="00414D96"/>
    <w:rsid w:val="00415635"/>
    <w:rsid w:val="00415897"/>
    <w:rsid w:val="00415E7D"/>
    <w:rsid w:val="004166D3"/>
    <w:rsid w:val="00417B84"/>
    <w:rsid w:val="004202C7"/>
    <w:rsid w:val="00420F5C"/>
    <w:rsid w:val="00421C02"/>
    <w:rsid w:val="00422325"/>
    <w:rsid w:val="00422C43"/>
    <w:rsid w:val="00423F93"/>
    <w:rsid w:val="004260D6"/>
    <w:rsid w:val="004261AD"/>
    <w:rsid w:val="00430D80"/>
    <w:rsid w:val="00432C76"/>
    <w:rsid w:val="00433300"/>
    <w:rsid w:val="00433728"/>
    <w:rsid w:val="00436B2B"/>
    <w:rsid w:val="004377DB"/>
    <w:rsid w:val="004413C7"/>
    <w:rsid w:val="0044346A"/>
    <w:rsid w:val="00443DFF"/>
    <w:rsid w:val="00444B39"/>
    <w:rsid w:val="00445422"/>
    <w:rsid w:val="004454AC"/>
    <w:rsid w:val="00445FA5"/>
    <w:rsid w:val="0044663B"/>
    <w:rsid w:val="0044700E"/>
    <w:rsid w:val="004503DD"/>
    <w:rsid w:val="00451C3F"/>
    <w:rsid w:val="00452231"/>
    <w:rsid w:val="00452838"/>
    <w:rsid w:val="0045287F"/>
    <w:rsid w:val="00453037"/>
    <w:rsid w:val="0045353C"/>
    <w:rsid w:val="00454CD9"/>
    <w:rsid w:val="00455350"/>
    <w:rsid w:val="00457038"/>
    <w:rsid w:val="004606EA"/>
    <w:rsid w:val="00461F07"/>
    <w:rsid w:val="0046370C"/>
    <w:rsid w:val="00465662"/>
    <w:rsid w:val="00465CA3"/>
    <w:rsid w:val="00467F5F"/>
    <w:rsid w:val="00471D7A"/>
    <w:rsid w:val="0047202C"/>
    <w:rsid w:val="00472CE5"/>
    <w:rsid w:val="00473BE6"/>
    <w:rsid w:val="00475722"/>
    <w:rsid w:val="004763A9"/>
    <w:rsid w:val="00476F95"/>
    <w:rsid w:val="00480CD1"/>
    <w:rsid w:val="00484113"/>
    <w:rsid w:val="00484224"/>
    <w:rsid w:val="00486090"/>
    <w:rsid w:val="00487975"/>
    <w:rsid w:val="00487CC9"/>
    <w:rsid w:val="00490593"/>
    <w:rsid w:val="00490BB9"/>
    <w:rsid w:val="0049130C"/>
    <w:rsid w:val="0049399C"/>
    <w:rsid w:val="00494E90"/>
    <w:rsid w:val="004958C8"/>
    <w:rsid w:val="00497116"/>
    <w:rsid w:val="004A0C16"/>
    <w:rsid w:val="004A2423"/>
    <w:rsid w:val="004A33C0"/>
    <w:rsid w:val="004A4061"/>
    <w:rsid w:val="004A439C"/>
    <w:rsid w:val="004A5172"/>
    <w:rsid w:val="004A774D"/>
    <w:rsid w:val="004B02B6"/>
    <w:rsid w:val="004B0D8D"/>
    <w:rsid w:val="004B14A1"/>
    <w:rsid w:val="004B2ADE"/>
    <w:rsid w:val="004B32C8"/>
    <w:rsid w:val="004B3928"/>
    <w:rsid w:val="004B451C"/>
    <w:rsid w:val="004B60BB"/>
    <w:rsid w:val="004B78F7"/>
    <w:rsid w:val="004C0743"/>
    <w:rsid w:val="004C2692"/>
    <w:rsid w:val="004C3CBB"/>
    <w:rsid w:val="004C5134"/>
    <w:rsid w:val="004C58E5"/>
    <w:rsid w:val="004D028C"/>
    <w:rsid w:val="004D11F3"/>
    <w:rsid w:val="004D43CE"/>
    <w:rsid w:val="004D7B19"/>
    <w:rsid w:val="004D7B3F"/>
    <w:rsid w:val="004E0CA0"/>
    <w:rsid w:val="004E1AC2"/>
    <w:rsid w:val="004E4ED2"/>
    <w:rsid w:val="004F01B5"/>
    <w:rsid w:val="004F1229"/>
    <w:rsid w:val="004F1DF1"/>
    <w:rsid w:val="004F2523"/>
    <w:rsid w:val="004F30D0"/>
    <w:rsid w:val="004F45E7"/>
    <w:rsid w:val="004F4FB7"/>
    <w:rsid w:val="004F62F6"/>
    <w:rsid w:val="004F7BF4"/>
    <w:rsid w:val="004F7F77"/>
    <w:rsid w:val="0050124D"/>
    <w:rsid w:val="00503483"/>
    <w:rsid w:val="005034AB"/>
    <w:rsid w:val="005036AA"/>
    <w:rsid w:val="005038D7"/>
    <w:rsid w:val="00505A23"/>
    <w:rsid w:val="00510CB7"/>
    <w:rsid w:val="0051199F"/>
    <w:rsid w:val="0051316A"/>
    <w:rsid w:val="00516EF1"/>
    <w:rsid w:val="0052123A"/>
    <w:rsid w:val="005308A1"/>
    <w:rsid w:val="00533A67"/>
    <w:rsid w:val="00536D4B"/>
    <w:rsid w:val="00537323"/>
    <w:rsid w:val="00537D5F"/>
    <w:rsid w:val="00537F63"/>
    <w:rsid w:val="00542489"/>
    <w:rsid w:val="00542E06"/>
    <w:rsid w:val="00543692"/>
    <w:rsid w:val="00544B2A"/>
    <w:rsid w:val="005473AE"/>
    <w:rsid w:val="00547787"/>
    <w:rsid w:val="00551A15"/>
    <w:rsid w:val="005559BA"/>
    <w:rsid w:val="00555FA0"/>
    <w:rsid w:val="00557540"/>
    <w:rsid w:val="00562A49"/>
    <w:rsid w:val="00562C7D"/>
    <w:rsid w:val="005635AA"/>
    <w:rsid w:val="00564684"/>
    <w:rsid w:val="00566D9F"/>
    <w:rsid w:val="00574835"/>
    <w:rsid w:val="00574E39"/>
    <w:rsid w:val="005756B6"/>
    <w:rsid w:val="00577D4E"/>
    <w:rsid w:val="00580538"/>
    <w:rsid w:val="00580671"/>
    <w:rsid w:val="00580D4F"/>
    <w:rsid w:val="00584504"/>
    <w:rsid w:val="005869E0"/>
    <w:rsid w:val="00590A3A"/>
    <w:rsid w:val="00590A50"/>
    <w:rsid w:val="00592ED4"/>
    <w:rsid w:val="0059348A"/>
    <w:rsid w:val="005939BE"/>
    <w:rsid w:val="00593F31"/>
    <w:rsid w:val="0059493D"/>
    <w:rsid w:val="00594995"/>
    <w:rsid w:val="00594F23"/>
    <w:rsid w:val="00597C54"/>
    <w:rsid w:val="00597CAB"/>
    <w:rsid w:val="005A02F4"/>
    <w:rsid w:val="005A0DC6"/>
    <w:rsid w:val="005A0F46"/>
    <w:rsid w:val="005A108E"/>
    <w:rsid w:val="005A1192"/>
    <w:rsid w:val="005A158C"/>
    <w:rsid w:val="005A2DCB"/>
    <w:rsid w:val="005B23E3"/>
    <w:rsid w:val="005B2C55"/>
    <w:rsid w:val="005B3239"/>
    <w:rsid w:val="005B4FC5"/>
    <w:rsid w:val="005B6FDA"/>
    <w:rsid w:val="005C2050"/>
    <w:rsid w:val="005C461A"/>
    <w:rsid w:val="005C46F0"/>
    <w:rsid w:val="005C7ECD"/>
    <w:rsid w:val="005D2151"/>
    <w:rsid w:val="005D26DD"/>
    <w:rsid w:val="005D356C"/>
    <w:rsid w:val="005D4F7F"/>
    <w:rsid w:val="005D5893"/>
    <w:rsid w:val="005D65B7"/>
    <w:rsid w:val="005D7211"/>
    <w:rsid w:val="005E330C"/>
    <w:rsid w:val="005E63DE"/>
    <w:rsid w:val="005E6578"/>
    <w:rsid w:val="005F1DF6"/>
    <w:rsid w:val="005F2885"/>
    <w:rsid w:val="005F2C79"/>
    <w:rsid w:val="005F4FE9"/>
    <w:rsid w:val="005F514B"/>
    <w:rsid w:val="005F6FB9"/>
    <w:rsid w:val="005F7576"/>
    <w:rsid w:val="006003DE"/>
    <w:rsid w:val="006067C9"/>
    <w:rsid w:val="00613710"/>
    <w:rsid w:val="0061392D"/>
    <w:rsid w:val="00614D09"/>
    <w:rsid w:val="00615486"/>
    <w:rsid w:val="0061653A"/>
    <w:rsid w:val="00616808"/>
    <w:rsid w:val="00616DF0"/>
    <w:rsid w:val="00622A29"/>
    <w:rsid w:val="006230BD"/>
    <w:rsid w:val="0062409D"/>
    <w:rsid w:val="00624AE1"/>
    <w:rsid w:val="00626709"/>
    <w:rsid w:val="00626E62"/>
    <w:rsid w:val="0062704B"/>
    <w:rsid w:val="00630ABF"/>
    <w:rsid w:val="00631B43"/>
    <w:rsid w:val="00632526"/>
    <w:rsid w:val="00634EE7"/>
    <w:rsid w:val="00637BD8"/>
    <w:rsid w:val="00637E94"/>
    <w:rsid w:val="00640088"/>
    <w:rsid w:val="00640354"/>
    <w:rsid w:val="0064066F"/>
    <w:rsid w:val="006418C5"/>
    <w:rsid w:val="00643334"/>
    <w:rsid w:val="00643726"/>
    <w:rsid w:val="00643962"/>
    <w:rsid w:val="006449A6"/>
    <w:rsid w:val="00646569"/>
    <w:rsid w:val="00646BB4"/>
    <w:rsid w:val="00646FE9"/>
    <w:rsid w:val="00653F7D"/>
    <w:rsid w:val="0065412A"/>
    <w:rsid w:val="00656152"/>
    <w:rsid w:val="00661E4D"/>
    <w:rsid w:val="00661E58"/>
    <w:rsid w:val="00661F5B"/>
    <w:rsid w:val="00664AB3"/>
    <w:rsid w:val="0066584F"/>
    <w:rsid w:val="00672CFF"/>
    <w:rsid w:val="00673C77"/>
    <w:rsid w:val="00673DF4"/>
    <w:rsid w:val="00673E17"/>
    <w:rsid w:val="0067421F"/>
    <w:rsid w:val="00674CD0"/>
    <w:rsid w:val="00676C79"/>
    <w:rsid w:val="00681B21"/>
    <w:rsid w:val="006825B9"/>
    <w:rsid w:val="0068514A"/>
    <w:rsid w:val="00690CBD"/>
    <w:rsid w:val="00691E5A"/>
    <w:rsid w:val="00695C93"/>
    <w:rsid w:val="00695FD0"/>
    <w:rsid w:val="006962F1"/>
    <w:rsid w:val="00697616"/>
    <w:rsid w:val="006A017A"/>
    <w:rsid w:val="006A332B"/>
    <w:rsid w:val="006A5652"/>
    <w:rsid w:val="006A71FE"/>
    <w:rsid w:val="006B28D1"/>
    <w:rsid w:val="006B31DB"/>
    <w:rsid w:val="006B5062"/>
    <w:rsid w:val="006B5C7E"/>
    <w:rsid w:val="006B5F77"/>
    <w:rsid w:val="006C0972"/>
    <w:rsid w:val="006C2C8B"/>
    <w:rsid w:val="006C3500"/>
    <w:rsid w:val="006C3E91"/>
    <w:rsid w:val="006C6407"/>
    <w:rsid w:val="006D09EB"/>
    <w:rsid w:val="006D0B6E"/>
    <w:rsid w:val="006D1293"/>
    <w:rsid w:val="006D186D"/>
    <w:rsid w:val="006D4631"/>
    <w:rsid w:val="006D59A5"/>
    <w:rsid w:val="006D66FF"/>
    <w:rsid w:val="006E12AF"/>
    <w:rsid w:val="006E5425"/>
    <w:rsid w:val="006F0148"/>
    <w:rsid w:val="006F2E05"/>
    <w:rsid w:val="006F6024"/>
    <w:rsid w:val="006F6D1C"/>
    <w:rsid w:val="007024E9"/>
    <w:rsid w:val="007037FC"/>
    <w:rsid w:val="0070702B"/>
    <w:rsid w:val="007072E1"/>
    <w:rsid w:val="007121C4"/>
    <w:rsid w:val="007123E3"/>
    <w:rsid w:val="00716C96"/>
    <w:rsid w:val="00717217"/>
    <w:rsid w:val="00717F77"/>
    <w:rsid w:val="0072000D"/>
    <w:rsid w:val="007204DF"/>
    <w:rsid w:val="00720CCC"/>
    <w:rsid w:val="00723FD3"/>
    <w:rsid w:val="00724D89"/>
    <w:rsid w:val="0072503B"/>
    <w:rsid w:val="00726859"/>
    <w:rsid w:val="00727568"/>
    <w:rsid w:val="00727F97"/>
    <w:rsid w:val="007311DB"/>
    <w:rsid w:val="00731EE4"/>
    <w:rsid w:val="00732D23"/>
    <w:rsid w:val="00732F9D"/>
    <w:rsid w:val="00734392"/>
    <w:rsid w:val="007347FC"/>
    <w:rsid w:val="00735D99"/>
    <w:rsid w:val="007369BD"/>
    <w:rsid w:val="00736FD8"/>
    <w:rsid w:val="007372CE"/>
    <w:rsid w:val="0074297B"/>
    <w:rsid w:val="00745477"/>
    <w:rsid w:val="00751D20"/>
    <w:rsid w:val="00752471"/>
    <w:rsid w:val="007529BB"/>
    <w:rsid w:val="00753BE3"/>
    <w:rsid w:val="00755BB2"/>
    <w:rsid w:val="00755C65"/>
    <w:rsid w:val="00762A13"/>
    <w:rsid w:val="007642E1"/>
    <w:rsid w:val="00766A5D"/>
    <w:rsid w:val="00770770"/>
    <w:rsid w:val="0077288C"/>
    <w:rsid w:val="007738B2"/>
    <w:rsid w:val="007749E4"/>
    <w:rsid w:val="00777BC9"/>
    <w:rsid w:val="0078120C"/>
    <w:rsid w:val="0078185A"/>
    <w:rsid w:val="00784FAE"/>
    <w:rsid w:val="00786766"/>
    <w:rsid w:val="007869DB"/>
    <w:rsid w:val="00790905"/>
    <w:rsid w:val="00791B35"/>
    <w:rsid w:val="007951F6"/>
    <w:rsid w:val="00795D6F"/>
    <w:rsid w:val="007961BE"/>
    <w:rsid w:val="007973DA"/>
    <w:rsid w:val="00797804"/>
    <w:rsid w:val="007A0E2B"/>
    <w:rsid w:val="007A14DD"/>
    <w:rsid w:val="007A3393"/>
    <w:rsid w:val="007A3B2D"/>
    <w:rsid w:val="007A606E"/>
    <w:rsid w:val="007A7A85"/>
    <w:rsid w:val="007B03A8"/>
    <w:rsid w:val="007B0DF6"/>
    <w:rsid w:val="007B0FF0"/>
    <w:rsid w:val="007B63D5"/>
    <w:rsid w:val="007B79FC"/>
    <w:rsid w:val="007C01FD"/>
    <w:rsid w:val="007C0796"/>
    <w:rsid w:val="007C12DE"/>
    <w:rsid w:val="007C1C5B"/>
    <w:rsid w:val="007C4145"/>
    <w:rsid w:val="007C5762"/>
    <w:rsid w:val="007C5BCF"/>
    <w:rsid w:val="007C63FD"/>
    <w:rsid w:val="007C6BB9"/>
    <w:rsid w:val="007C76E7"/>
    <w:rsid w:val="007D285E"/>
    <w:rsid w:val="007D2DC9"/>
    <w:rsid w:val="007D4F71"/>
    <w:rsid w:val="007E0B5D"/>
    <w:rsid w:val="007E0C44"/>
    <w:rsid w:val="007E311C"/>
    <w:rsid w:val="007E5B96"/>
    <w:rsid w:val="007F25DC"/>
    <w:rsid w:val="007F5CAC"/>
    <w:rsid w:val="007F6315"/>
    <w:rsid w:val="00800537"/>
    <w:rsid w:val="00802769"/>
    <w:rsid w:val="00802BAA"/>
    <w:rsid w:val="0080350A"/>
    <w:rsid w:val="00803DD7"/>
    <w:rsid w:val="00805A2A"/>
    <w:rsid w:val="00807420"/>
    <w:rsid w:val="00807B2C"/>
    <w:rsid w:val="00807C5E"/>
    <w:rsid w:val="00812AF9"/>
    <w:rsid w:val="00813B6C"/>
    <w:rsid w:val="00814200"/>
    <w:rsid w:val="008157A8"/>
    <w:rsid w:val="008158DE"/>
    <w:rsid w:val="008163F7"/>
    <w:rsid w:val="00820011"/>
    <w:rsid w:val="00823960"/>
    <w:rsid w:val="00824335"/>
    <w:rsid w:val="00826283"/>
    <w:rsid w:val="00827862"/>
    <w:rsid w:val="008307FA"/>
    <w:rsid w:val="0083326D"/>
    <w:rsid w:val="008377A4"/>
    <w:rsid w:val="0084036C"/>
    <w:rsid w:val="00840719"/>
    <w:rsid w:val="00840743"/>
    <w:rsid w:val="0084081A"/>
    <w:rsid w:val="00842ADD"/>
    <w:rsid w:val="00843ABF"/>
    <w:rsid w:val="0084489D"/>
    <w:rsid w:val="00846891"/>
    <w:rsid w:val="008473FC"/>
    <w:rsid w:val="00853AB0"/>
    <w:rsid w:val="00856EE6"/>
    <w:rsid w:val="008609A1"/>
    <w:rsid w:val="00863529"/>
    <w:rsid w:val="00865FFD"/>
    <w:rsid w:val="00866573"/>
    <w:rsid w:val="008715CA"/>
    <w:rsid w:val="00871E90"/>
    <w:rsid w:val="0087212A"/>
    <w:rsid w:val="00875FBD"/>
    <w:rsid w:val="00883808"/>
    <w:rsid w:val="008873C7"/>
    <w:rsid w:val="00887717"/>
    <w:rsid w:val="008904FB"/>
    <w:rsid w:val="0089203D"/>
    <w:rsid w:val="008940E5"/>
    <w:rsid w:val="00896410"/>
    <w:rsid w:val="008A12CB"/>
    <w:rsid w:val="008A3CD5"/>
    <w:rsid w:val="008A3F4B"/>
    <w:rsid w:val="008A4258"/>
    <w:rsid w:val="008A7633"/>
    <w:rsid w:val="008B088E"/>
    <w:rsid w:val="008B0FE8"/>
    <w:rsid w:val="008B275A"/>
    <w:rsid w:val="008C008D"/>
    <w:rsid w:val="008C10E7"/>
    <w:rsid w:val="008C14AE"/>
    <w:rsid w:val="008C5F12"/>
    <w:rsid w:val="008C682A"/>
    <w:rsid w:val="008C6B17"/>
    <w:rsid w:val="008C7909"/>
    <w:rsid w:val="008D096B"/>
    <w:rsid w:val="008D2153"/>
    <w:rsid w:val="008D36F5"/>
    <w:rsid w:val="008D3D96"/>
    <w:rsid w:val="008D3DFF"/>
    <w:rsid w:val="008D52C6"/>
    <w:rsid w:val="008D5AB0"/>
    <w:rsid w:val="008D65CC"/>
    <w:rsid w:val="008D79CC"/>
    <w:rsid w:val="008E2301"/>
    <w:rsid w:val="008E34F9"/>
    <w:rsid w:val="008E3548"/>
    <w:rsid w:val="008E46FD"/>
    <w:rsid w:val="008E47FF"/>
    <w:rsid w:val="008E4C50"/>
    <w:rsid w:val="008E5DB1"/>
    <w:rsid w:val="008E6297"/>
    <w:rsid w:val="008E7E40"/>
    <w:rsid w:val="008F2838"/>
    <w:rsid w:val="008F2C3B"/>
    <w:rsid w:val="008F5C57"/>
    <w:rsid w:val="0090025A"/>
    <w:rsid w:val="009014F6"/>
    <w:rsid w:val="00902905"/>
    <w:rsid w:val="00903867"/>
    <w:rsid w:val="00904858"/>
    <w:rsid w:val="00905B8B"/>
    <w:rsid w:val="00906F89"/>
    <w:rsid w:val="00910182"/>
    <w:rsid w:val="00911605"/>
    <w:rsid w:val="00911E02"/>
    <w:rsid w:val="00912153"/>
    <w:rsid w:val="009165D0"/>
    <w:rsid w:val="00922425"/>
    <w:rsid w:val="009264A9"/>
    <w:rsid w:val="0093044C"/>
    <w:rsid w:val="0093101F"/>
    <w:rsid w:val="00931BF6"/>
    <w:rsid w:val="0093546E"/>
    <w:rsid w:val="00940355"/>
    <w:rsid w:val="00940373"/>
    <w:rsid w:val="00940EB2"/>
    <w:rsid w:val="0094239A"/>
    <w:rsid w:val="00942BB2"/>
    <w:rsid w:val="00947EC1"/>
    <w:rsid w:val="0095086D"/>
    <w:rsid w:val="00950911"/>
    <w:rsid w:val="00952621"/>
    <w:rsid w:val="0095274F"/>
    <w:rsid w:val="00956601"/>
    <w:rsid w:val="00956681"/>
    <w:rsid w:val="00960128"/>
    <w:rsid w:val="00960A18"/>
    <w:rsid w:val="00960B21"/>
    <w:rsid w:val="00960EE9"/>
    <w:rsid w:val="00961592"/>
    <w:rsid w:val="00961C7F"/>
    <w:rsid w:val="00961DE7"/>
    <w:rsid w:val="00961ECB"/>
    <w:rsid w:val="00962F29"/>
    <w:rsid w:val="0096690F"/>
    <w:rsid w:val="00966E2B"/>
    <w:rsid w:val="00970A57"/>
    <w:rsid w:val="00972669"/>
    <w:rsid w:val="00974399"/>
    <w:rsid w:val="00975527"/>
    <w:rsid w:val="00976044"/>
    <w:rsid w:val="00977E68"/>
    <w:rsid w:val="00981524"/>
    <w:rsid w:val="009815C1"/>
    <w:rsid w:val="009823E1"/>
    <w:rsid w:val="009863AC"/>
    <w:rsid w:val="0098745B"/>
    <w:rsid w:val="00990419"/>
    <w:rsid w:val="009936B6"/>
    <w:rsid w:val="00994F8A"/>
    <w:rsid w:val="009A33B9"/>
    <w:rsid w:val="009A350C"/>
    <w:rsid w:val="009A38AD"/>
    <w:rsid w:val="009A6EDF"/>
    <w:rsid w:val="009B0EAF"/>
    <w:rsid w:val="009B5F15"/>
    <w:rsid w:val="009B64C0"/>
    <w:rsid w:val="009B6FF5"/>
    <w:rsid w:val="009C0374"/>
    <w:rsid w:val="009C0923"/>
    <w:rsid w:val="009C3CCB"/>
    <w:rsid w:val="009C6EDB"/>
    <w:rsid w:val="009D06CF"/>
    <w:rsid w:val="009D1911"/>
    <w:rsid w:val="009D313B"/>
    <w:rsid w:val="009D517E"/>
    <w:rsid w:val="009D74A7"/>
    <w:rsid w:val="009D78F4"/>
    <w:rsid w:val="009D7E37"/>
    <w:rsid w:val="009E2BA3"/>
    <w:rsid w:val="009E39C6"/>
    <w:rsid w:val="009E4BC9"/>
    <w:rsid w:val="009E4EC1"/>
    <w:rsid w:val="009E6438"/>
    <w:rsid w:val="009E76C7"/>
    <w:rsid w:val="009F00F3"/>
    <w:rsid w:val="009F238B"/>
    <w:rsid w:val="009F2666"/>
    <w:rsid w:val="009F2B0F"/>
    <w:rsid w:val="009F2C22"/>
    <w:rsid w:val="009F3D7D"/>
    <w:rsid w:val="009F6233"/>
    <w:rsid w:val="009F7AAF"/>
    <w:rsid w:val="009F7EAC"/>
    <w:rsid w:val="00A027D3"/>
    <w:rsid w:val="00A02B18"/>
    <w:rsid w:val="00A0453A"/>
    <w:rsid w:val="00A06A7E"/>
    <w:rsid w:val="00A07A32"/>
    <w:rsid w:val="00A10D76"/>
    <w:rsid w:val="00A145EA"/>
    <w:rsid w:val="00A14871"/>
    <w:rsid w:val="00A17072"/>
    <w:rsid w:val="00A1725E"/>
    <w:rsid w:val="00A21731"/>
    <w:rsid w:val="00A22549"/>
    <w:rsid w:val="00A24D26"/>
    <w:rsid w:val="00A26A24"/>
    <w:rsid w:val="00A27318"/>
    <w:rsid w:val="00A27D5A"/>
    <w:rsid w:val="00A27DD5"/>
    <w:rsid w:val="00A32681"/>
    <w:rsid w:val="00A326E7"/>
    <w:rsid w:val="00A32FEC"/>
    <w:rsid w:val="00A33031"/>
    <w:rsid w:val="00A340C9"/>
    <w:rsid w:val="00A340FB"/>
    <w:rsid w:val="00A341DF"/>
    <w:rsid w:val="00A344F2"/>
    <w:rsid w:val="00A35828"/>
    <w:rsid w:val="00A36CEF"/>
    <w:rsid w:val="00A37D54"/>
    <w:rsid w:val="00A43647"/>
    <w:rsid w:val="00A44DAD"/>
    <w:rsid w:val="00A52952"/>
    <w:rsid w:val="00A53ACD"/>
    <w:rsid w:val="00A55C5A"/>
    <w:rsid w:val="00A5633C"/>
    <w:rsid w:val="00A57B39"/>
    <w:rsid w:val="00A57B3D"/>
    <w:rsid w:val="00A65E80"/>
    <w:rsid w:val="00A66C5E"/>
    <w:rsid w:val="00A716FF"/>
    <w:rsid w:val="00A725E4"/>
    <w:rsid w:val="00A7296B"/>
    <w:rsid w:val="00A72C93"/>
    <w:rsid w:val="00A74D06"/>
    <w:rsid w:val="00A75404"/>
    <w:rsid w:val="00A758E9"/>
    <w:rsid w:val="00A76E77"/>
    <w:rsid w:val="00A77E3D"/>
    <w:rsid w:val="00A86939"/>
    <w:rsid w:val="00A900E7"/>
    <w:rsid w:val="00A904E9"/>
    <w:rsid w:val="00A90D8F"/>
    <w:rsid w:val="00A91AF6"/>
    <w:rsid w:val="00A95BA7"/>
    <w:rsid w:val="00A97124"/>
    <w:rsid w:val="00A97404"/>
    <w:rsid w:val="00A9787B"/>
    <w:rsid w:val="00AA029B"/>
    <w:rsid w:val="00AA051E"/>
    <w:rsid w:val="00AA0D4D"/>
    <w:rsid w:val="00AA0D97"/>
    <w:rsid w:val="00AA17F7"/>
    <w:rsid w:val="00AA38BC"/>
    <w:rsid w:val="00AA4314"/>
    <w:rsid w:val="00AA5DDC"/>
    <w:rsid w:val="00AA6565"/>
    <w:rsid w:val="00AA7527"/>
    <w:rsid w:val="00AB04EE"/>
    <w:rsid w:val="00AB0F36"/>
    <w:rsid w:val="00AB1689"/>
    <w:rsid w:val="00AB1722"/>
    <w:rsid w:val="00AB4362"/>
    <w:rsid w:val="00AB5BCB"/>
    <w:rsid w:val="00AB5C26"/>
    <w:rsid w:val="00AB77D2"/>
    <w:rsid w:val="00AB7848"/>
    <w:rsid w:val="00AC7569"/>
    <w:rsid w:val="00AD0AE1"/>
    <w:rsid w:val="00AD0E03"/>
    <w:rsid w:val="00AD2295"/>
    <w:rsid w:val="00AD4867"/>
    <w:rsid w:val="00AD5351"/>
    <w:rsid w:val="00AD5DD9"/>
    <w:rsid w:val="00AD6F88"/>
    <w:rsid w:val="00AD74F1"/>
    <w:rsid w:val="00AE0090"/>
    <w:rsid w:val="00AE2562"/>
    <w:rsid w:val="00AE280D"/>
    <w:rsid w:val="00AE393C"/>
    <w:rsid w:val="00AE50CD"/>
    <w:rsid w:val="00AF1141"/>
    <w:rsid w:val="00AF3082"/>
    <w:rsid w:val="00AF4030"/>
    <w:rsid w:val="00AF4159"/>
    <w:rsid w:val="00AF6BFE"/>
    <w:rsid w:val="00AF7F78"/>
    <w:rsid w:val="00B025BD"/>
    <w:rsid w:val="00B038D3"/>
    <w:rsid w:val="00B075A0"/>
    <w:rsid w:val="00B102AE"/>
    <w:rsid w:val="00B11396"/>
    <w:rsid w:val="00B1389B"/>
    <w:rsid w:val="00B1649E"/>
    <w:rsid w:val="00B17A69"/>
    <w:rsid w:val="00B17CA7"/>
    <w:rsid w:val="00B20248"/>
    <w:rsid w:val="00B21E0F"/>
    <w:rsid w:val="00B2389A"/>
    <w:rsid w:val="00B238D4"/>
    <w:rsid w:val="00B24FC6"/>
    <w:rsid w:val="00B25E79"/>
    <w:rsid w:val="00B278CF"/>
    <w:rsid w:val="00B30FE1"/>
    <w:rsid w:val="00B31DEE"/>
    <w:rsid w:val="00B34909"/>
    <w:rsid w:val="00B356D4"/>
    <w:rsid w:val="00B360DF"/>
    <w:rsid w:val="00B3665B"/>
    <w:rsid w:val="00B3665E"/>
    <w:rsid w:val="00B373D0"/>
    <w:rsid w:val="00B376C4"/>
    <w:rsid w:val="00B40190"/>
    <w:rsid w:val="00B40B20"/>
    <w:rsid w:val="00B45903"/>
    <w:rsid w:val="00B51D11"/>
    <w:rsid w:val="00B553AA"/>
    <w:rsid w:val="00B60BFF"/>
    <w:rsid w:val="00B60EAA"/>
    <w:rsid w:val="00B61089"/>
    <w:rsid w:val="00B65B7A"/>
    <w:rsid w:val="00B670A9"/>
    <w:rsid w:val="00B6780F"/>
    <w:rsid w:val="00B70BB3"/>
    <w:rsid w:val="00B737D2"/>
    <w:rsid w:val="00B8050D"/>
    <w:rsid w:val="00B81307"/>
    <w:rsid w:val="00B81A52"/>
    <w:rsid w:val="00B81E3A"/>
    <w:rsid w:val="00B82FD2"/>
    <w:rsid w:val="00B84F75"/>
    <w:rsid w:val="00B86EA1"/>
    <w:rsid w:val="00B87F0A"/>
    <w:rsid w:val="00B918D6"/>
    <w:rsid w:val="00B92C03"/>
    <w:rsid w:val="00B945C0"/>
    <w:rsid w:val="00B96558"/>
    <w:rsid w:val="00B974C3"/>
    <w:rsid w:val="00BA06D6"/>
    <w:rsid w:val="00BA10BC"/>
    <w:rsid w:val="00BA165A"/>
    <w:rsid w:val="00BA1AF2"/>
    <w:rsid w:val="00BA21B3"/>
    <w:rsid w:val="00BA3186"/>
    <w:rsid w:val="00BA3D38"/>
    <w:rsid w:val="00BA58CC"/>
    <w:rsid w:val="00BA5A19"/>
    <w:rsid w:val="00BB0221"/>
    <w:rsid w:val="00BB04F4"/>
    <w:rsid w:val="00BB17AB"/>
    <w:rsid w:val="00BB1C43"/>
    <w:rsid w:val="00BB2E9F"/>
    <w:rsid w:val="00BB4609"/>
    <w:rsid w:val="00BB4818"/>
    <w:rsid w:val="00BB6566"/>
    <w:rsid w:val="00BB673C"/>
    <w:rsid w:val="00BC49D3"/>
    <w:rsid w:val="00BC5FC3"/>
    <w:rsid w:val="00BC603B"/>
    <w:rsid w:val="00BC78FF"/>
    <w:rsid w:val="00BC7FC7"/>
    <w:rsid w:val="00BD0077"/>
    <w:rsid w:val="00BD332F"/>
    <w:rsid w:val="00BD6DA9"/>
    <w:rsid w:val="00BE0034"/>
    <w:rsid w:val="00BE1E51"/>
    <w:rsid w:val="00BE2339"/>
    <w:rsid w:val="00BE37C5"/>
    <w:rsid w:val="00BF0A84"/>
    <w:rsid w:val="00BF0F58"/>
    <w:rsid w:val="00BF32B4"/>
    <w:rsid w:val="00BF3ED0"/>
    <w:rsid w:val="00BF49A2"/>
    <w:rsid w:val="00BF67A8"/>
    <w:rsid w:val="00BF7F92"/>
    <w:rsid w:val="00C000EC"/>
    <w:rsid w:val="00C049AB"/>
    <w:rsid w:val="00C071EB"/>
    <w:rsid w:val="00C0750F"/>
    <w:rsid w:val="00C07D61"/>
    <w:rsid w:val="00C10C99"/>
    <w:rsid w:val="00C11C5D"/>
    <w:rsid w:val="00C11C9E"/>
    <w:rsid w:val="00C149D8"/>
    <w:rsid w:val="00C14C6D"/>
    <w:rsid w:val="00C16F81"/>
    <w:rsid w:val="00C20C89"/>
    <w:rsid w:val="00C21030"/>
    <w:rsid w:val="00C2191B"/>
    <w:rsid w:val="00C21D01"/>
    <w:rsid w:val="00C23105"/>
    <w:rsid w:val="00C23BB8"/>
    <w:rsid w:val="00C23D53"/>
    <w:rsid w:val="00C24DB0"/>
    <w:rsid w:val="00C24F71"/>
    <w:rsid w:val="00C25A1F"/>
    <w:rsid w:val="00C32FAF"/>
    <w:rsid w:val="00C33A45"/>
    <w:rsid w:val="00C35672"/>
    <w:rsid w:val="00C36FE8"/>
    <w:rsid w:val="00C40B66"/>
    <w:rsid w:val="00C41095"/>
    <w:rsid w:val="00C416C9"/>
    <w:rsid w:val="00C42967"/>
    <w:rsid w:val="00C44121"/>
    <w:rsid w:val="00C459FD"/>
    <w:rsid w:val="00C477EE"/>
    <w:rsid w:val="00C50404"/>
    <w:rsid w:val="00C5112F"/>
    <w:rsid w:val="00C515CB"/>
    <w:rsid w:val="00C51900"/>
    <w:rsid w:val="00C5310B"/>
    <w:rsid w:val="00C53316"/>
    <w:rsid w:val="00C53692"/>
    <w:rsid w:val="00C564D6"/>
    <w:rsid w:val="00C56668"/>
    <w:rsid w:val="00C60DB5"/>
    <w:rsid w:val="00C654B5"/>
    <w:rsid w:val="00C65D5C"/>
    <w:rsid w:val="00C70769"/>
    <w:rsid w:val="00C75452"/>
    <w:rsid w:val="00C80F3B"/>
    <w:rsid w:val="00C810C6"/>
    <w:rsid w:val="00C813FD"/>
    <w:rsid w:val="00C828B2"/>
    <w:rsid w:val="00C84BC9"/>
    <w:rsid w:val="00C919F3"/>
    <w:rsid w:val="00C9271B"/>
    <w:rsid w:val="00C92F54"/>
    <w:rsid w:val="00C930E3"/>
    <w:rsid w:val="00C97385"/>
    <w:rsid w:val="00CA2460"/>
    <w:rsid w:val="00CA2B8E"/>
    <w:rsid w:val="00CA4173"/>
    <w:rsid w:val="00CA4961"/>
    <w:rsid w:val="00CA5079"/>
    <w:rsid w:val="00CA7FFD"/>
    <w:rsid w:val="00CB1584"/>
    <w:rsid w:val="00CB2657"/>
    <w:rsid w:val="00CB2BAA"/>
    <w:rsid w:val="00CB326C"/>
    <w:rsid w:val="00CB52A6"/>
    <w:rsid w:val="00CC4EEF"/>
    <w:rsid w:val="00CC62EA"/>
    <w:rsid w:val="00CC7848"/>
    <w:rsid w:val="00CD3465"/>
    <w:rsid w:val="00CD501C"/>
    <w:rsid w:val="00CD60A4"/>
    <w:rsid w:val="00CE0EC6"/>
    <w:rsid w:val="00CE3CA5"/>
    <w:rsid w:val="00CE5E88"/>
    <w:rsid w:val="00CE61B0"/>
    <w:rsid w:val="00CE7D29"/>
    <w:rsid w:val="00CF1FDD"/>
    <w:rsid w:val="00CF337A"/>
    <w:rsid w:val="00D003A7"/>
    <w:rsid w:val="00D00977"/>
    <w:rsid w:val="00D013D3"/>
    <w:rsid w:val="00D018CF"/>
    <w:rsid w:val="00D025ED"/>
    <w:rsid w:val="00D066B2"/>
    <w:rsid w:val="00D06C26"/>
    <w:rsid w:val="00D10E13"/>
    <w:rsid w:val="00D13C14"/>
    <w:rsid w:val="00D15691"/>
    <w:rsid w:val="00D161BA"/>
    <w:rsid w:val="00D16D7F"/>
    <w:rsid w:val="00D2024F"/>
    <w:rsid w:val="00D20425"/>
    <w:rsid w:val="00D21173"/>
    <w:rsid w:val="00D216E6"/>
    <w:rsid w:val="00D21F45"/>
    <w:rsid w:val="00D22114"/>
    <w:rsid w:val="00D33F0C"/>
    <w:rsid w:val="00D35A58"/>
    <w:rsid w:val="00D37787"/>
    <w:rsid w:val="00D37819"/>
    <w:rsid w:val="00D37AA9"/>
    <w:rsid w:val="00D400D0"/>
    <w:rsid w:val="00D406C6"/>
    <w:rsid w:val="00D40A90"/>
    <w:rsid w:val="00D42632"/>
    <w:rsid w:val="00D431E2"/>
    <w:rsid w:val="00D450D4"/>
    <w:rsid w:val="00D45E7A"/>
    <w:rsid w:val="00D46282"/>
    <w:rsid w:val="00D47759"/>
    <w:rsid w:val="00D5446D"/>
    <w:rsid w:val="00D55B17"/>
    <w:rsid w:val="00D56F61"/>
    <w:rsid w:val="00D57236"/>
    <w:rsid w:val="00D572D7"/>
    <w:rsid w:val="00D61265"/>
    <w:rsid w:val="00D64391"/>
    <w:rsid w:val="00D64DCE"/>
    <w:rsid w:val="00D65562"/>
    <w:rsid w:val="00D65763"/>
    <w:rsid w:val="00D72189"/>
    <w:rsid w:val="00D727D0"/>
    <w:rsid w:val="00D7496E"/>
    <w:rsid w:val="00D75B5C"/>
    <w:rsid w:val="00D77DBD"/>
    <w:rsid w:val="00D83F0D"/>
    <w:rsid w:val="00D90216"/>
    <w:rsid w:val="00D90349"/>
    <w:rsid w:val="00D90E4F"/>
    <w:rsid w:val="00D93D9C"/>
    <w:rsid w:val="00D95128"/>
    <w:rsid w:val="00D96335"/>
    <w:rsid w:val="00DA18AB"/>
    <w:rsid w:val="00DA402F"/>
    <w:rsid w:val="00DA42AC"/>
    <w:rsid w:val="00DA489A"/>
    <w:rsid w:val="00DA4B92"/>
    <w:rsid w:val="00DA5D2B"/>
    <w:rsid w:val="00DA711C"/>
    <w:rsid w:val="00DA723A"/>
    <w:rsid w:val="00DB0313"/>
    <w:rsid w:val="00DB093A"/>
    <w:rsid w:val="00DB0AFB"/>
    <w:rsid w:val="00DB236E"/>
    <w:rsid w:val="00DB26D7"/>
    <w:rsid w:val="00DB29F3"/>
    <w:rsid w:val="00DB2E14"/>
    <w:rsid w:val="00DB5191"/>
    <w:rsid w:val="00DB63BD"/>
    <w:rsid w:val="00DB7059"/>
    <w:rsid w:val="00DB7605"/>
    <w:rsid w:val="00DC296E"/>
    <w:rsid w:val="00DC4C9F"/>
    <w:rsid w:val="00DC5ADB"/>
    <w:rsid w:val="00DC748D"/>
    <w:rsid w:val="00DD209F"/>
    <w:rsid w:val="00DD3803"/>
    <w:rsid w:val="00DD5409"/>
    <w:rsid w:val="00DD67EF"/>
    <w:rsid w:val="00DE00B5"/>
    <w:rsid w:val="00DE0D56"/>
    <w:rsid w:val="00DE169E"/>
    <w:rsid w:val="00DE28FE"/>
    <w:rsid w:val="00DE2CD1"/>
    <w:rsid w:val="00DE377F"/>
    <w:rsid w:val="00DE40FD"/>
    <w:rsid w:val="00E00624"/>
    <w:rsid w:val="00E00B00"/>
    <w:rsid w:val="00E04C2E"/>
    <w:rsid w:val="00E06322"/>
    <w:rsid w:val="00E06870"/>
    <w:rsid w:val="00E11F42"/>
    <w:rsid w:val="00E13F22"/>
    <w:rsid w:val="00E15F54"/>
    <w:rsid w:val="00E16954"/>
    <w:rsid w:val="00E16E74"/>
    <w:rsid w:val="00E16FDD"/>
    <w:rsid w:val="00E20C50"/>
    <w:rsid w:val="00E20DB0"/>
    <w:rsid w:val="00E257E2"/>
    <w:rsid w:val="00E262FD"/>
    <w:rsid w:val="00E27BF2"/>
    <w:rsid w:val="00E315A6"/>
    <w:rsid w:val="00E32ED5"/>
    <w:rsid w:val="00E34CB5"/>
    <w:rsid w:val="00E35533"/>
    <w:rsid w:val="00E35C49"/>
    <w:rsid w:val="00E364DB"/>
    <w:rsid w:val="00E372CC"/>
    <w:rsid w:val="00E40DBB"/>
    <w:rsid w:val="00E42DE1"/>
    <w:rsid w:val="00E4640E"/>
    <w:rsid w:val="00E475D0"/>
    <w:rsid w:val="00E51D0E"/>
    <w:rsid w:val="00E51D41"/>
    <w:rsid w:val="00E54048"/>
    <w:rsid w:val="00E556CE"/>
    <w:rsid w:val="00E55E94"/>
    <w:rsid w:val="00E57AD0"/>
    <w:rsid w:val="00E6123E"/>
    <w:rsid w:val="00E63808"/>
    <w:rsid w:val="00E660D9"/>
    <w:rsid w:val="00E6672C"/>
    <w:rsid w:val="00E66C59"/>
    <w:rsid w:val="00E67062"/>
    <w:rsid w:val="00E7047D"/>
    <w:rsid w:val="00E7178D"/>
    <w:rsid w:val="00E75244"/>
    <w:rsid w:val="00E75394"/>
    <w:rsid w:val="00E75511"/>
    <w:rsid w:val="00E75EFB"/>
    <w:rsid w:val="00E763BC"/>
    <w:rsid w:val="00E7722E"/>
    <w:rsid w:val="00E806D0"/>
    <w:rsid w:val="00E8127D"/>
    <w:rsid w:val="00E82045"/>
    <w:rsid w:val="00E82BD4"/>
    <w:rsid w:val="00E847AA"/>
    <w:rsid w:val="00E85A08"/>
    <w:rsid w:val="00E86437"/>
    <w:rsid w:val="00E86F09"/>
    <w:rsid w:val="00E91040"/>
    <w:rsid w:val="00E916E7"/>
    <w:rsid w:val="00E94649"/>
    <w:rsid w:val="00E96334"/>
    <w:rsid w:val="00E97570"/>
    <w:rsid w:val="00E97BE7"/>
    <w:rsid w:val="00EA0150"/>
    <w:rsid w:val="00EA1C40"/>
    <w:rsid w:val="00EA2AEB"/>
    <w:rsid w:val="00EA7212"/>
    <w:rsid w:val="00EB3B7E"/>
    <w:rsid w:val="00EB3E6B"/>
    <w:rsid w:val="00EB747A"/>
    <w:rsid w:val="00EB7FB8"/>
    <w:rsid w:val="00EC0FF1"/>
    <w:rsid w:val="00EC15DD"/>
    <w:rsid w:val="00EC2D72"/>
    <w:rsid w:val="00EC41CE"/>
    <w:rsid w:val="00ED077C"/>
    <w:rsid w:val="00ED2DC8"/>
    <w:rsid w:val="00ED3157"/>
    <w:rsid w:val="00ED3546"/>
    <w:rsid w:val="00ED3ACC"/>
    <w:rsid w:val="00ED4439"/>
    <w:rsid w:val="00ED5958"/>
    <w:rsid w:val="00ED6DF7"/>
    <w:rsid w:val="00ED7183"/>
    <w:rsid w:val="00ED7506"/>
    <w:rsid w:val="00ED7F1D"/>
    <w:rsid w:val="00EE355B"/>
    <w:rsid w:val="00EE3F18"/>
    <w:rsid w:val="00EE4245"/>
    <w:rsid w:val="00EE4B81"/>
    <w:rsid w:val="00EE6385"/>
    <w:rsid w:val="00EE6422"/>
    <w:rsid w:val="00EF0340"/>
    <w:rsid w:val="00EF1ADC"/>
    <w:rsid w:val="00EF4830"/>
    <w:rsid w:val="00EF53DC"/>
    <w:rsid w:val="00EF64B0"/>
    <w:rsid w:val="00EF6D4F"/>
    <w:rsid w:val="00F01F77"/>
    <w:rsid w:val="00F02E2D"/>
    <w:rsid w:val="00F040BD"/>
    <w:rsid w:val="00F044F3"/>
    <w:rsid w:val="00F0565B"/>
    <w:rsid w:val="00F11FD0"/>
    <w:rsid w:val="00F13D84"/>
    <w:rsid w:val="00F15834"/>
    <w:rsid w:val="00F22C2C"/>
    <w:rsid w:val="00F257C8"/>
    <w:rsid w:val="00F262E1"/>
    <w:rsid w:val="00F30647"/>
    <w:rsid w:val="00F3209F"/>
    <w:rsid w:val="00F42479"/>
    <w:rsid w:val="00F43646"/>
    <w:rsid w:val="00F437DA"/>
    <w:rsid w:val="00F448D0"/>
    <w:rsid w:val="00F46529"/>
    <w:rsid w:val="00F509F7"/>
    <w:rsid w:val="00F51DD4"/>
    <w:rsid w:val="00F537E0"/>
    <w:rsid w:val="00F56248"/>
    <w:rsid w:val="00F5762C"/>
    <w:rsid w:val="00F60980"/>
    <w:rsid w:val="00F60B47"/>
    <w:rsid w:val="00F61865"/>
    <w:rsid w:val="00F62B35"/>
    <w:rsid w:val="00F62CDC"/>
    <w:rsid w:val="00F6374F"/>
    <w:rsid w:val="00F64A44"/>
    <w:rsid w:val="00F658BE"/>
    <w:rsid w:val="00F668D0"/>
    <w:rsid w:val="00F673F6"/>
    <w:rsid w:val="00F72825"/>
    <w:rsid w:val="00F729D7"/>
    <w:rsid w:val="00F73B19"/>
    <w:rsid w:val="00F75D01"/>
    <w:rsid w:val="00F76FCF"/>
    <w:rsid w:val="00F771C1"/>
    <w:rsid w:val="00F77770"/>
    <w:rsid w:val="00F779E8"/>
    <w:rsid w:val="00F77EBA"/>
    <w:rsid w:val="00F80D9E"/>
    <w:rsid w:val="00F817D9"/>
    <w:rsid w:val="00F83269"/>
    <w:rsid w:val="00F847F8"/>
    <w:rsid w:val="00F84825"/>
    <w:rsid w:val="00F85178"/>
    <w:rsid w:val="00F851F2"/>
    <w:rsid w:val="00F86760"/>
    <w:rsid w:val="00F872F9"/>
    <w:rsid w:val="00F9094C"/>
    <w:rsid w:val="00F946BA"/>
    <w:rsid w:val="00F956D5"/>
    <w:rsid w:val="00F962F2"/>
    <w:rsid w:val="00F96633"/>
    <w:rsid w:val="00FA1601"/>
    <w:rsid w:val="00FA1765"/>
    <w:rsid w:val="00FA4733"/>
    <w:rsid w:val="00FB01AE"/>
    <w:rsid w:val="00FB0F4B"/>
    <w:rsid w:val="00FB5E85"/>
    <w:rsid w:val="00FB6483"/>
    <w:rsid w:val="00FB78B7"/>
    <w:rsid w:val="00FC074A"/>
    <w:rsid w:val="00FC1FC3"/>
    <w:rsid w:val="00FC24AD"/>
    <w:rsid w:val="00FC34DE"/>
    <w:rsid w:val="00FC3FD8"/>
    <w:rsid w:val="00FC52B4"/>
    <w:rsid w:val="00FD02CE"/>
    <w:rsid w:val="00FD0DFE"/>
    <w:rsid w:val="00FD2AD2"/>
    <w:rsid w:val="00FD6B7F"/>
    <w:rsid w:val="00FD713C"/>
    <w:rsid w:val="00FD7C64"/>
    <w:rsid w:val="00FE2E8F"/>
    <w:rsid w:val="00FE46C3"/>
    <w:rsid w:val="00FE538D"/>
    <w:rsid w:val="00FE6940"/>
    <w:rsid w:val="00FF108D"/>
    <w:rsid w:val="00FF1458"/>
    <w:rsid w:val="00FF2E15"/>
    <w:rsid w:val="00FF3390"/>
    <w:rsid w:val="00FF3BA9"/>
    <w:rsid w:val="00FF4BCE"/>
    <w:rsid w:val="00FF5A6A"/>
    <w:rsid w:val="00FF698F"/>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C78AFE7F-DFBC-4D7C-98A1-BD8BB97E3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2066290788">
          <w:marLeft w:val="0"/>
          <w:marRight w:val="0"/>
          <w:marTop w:val="0"/>
          <w:marBottom w:val="150"/>
          <w:divBdr>
            <w:top w:val="none" w:sz="0" w:space="0" w:color="auto"/>
            <w:left w:val="none" w:sz="0" w:space="0" w:color="auto"/>
            <w:bottom w:val="none" w:sz="0" w:space="0" w:color="auto"/>
            <w:right w:val="none" w:sz="0" w:space="0" w:color="auto"/>
          </w:divBdr>
        </w:div>
        <w:div w:id="1072122126">
          <w:marLeft w:val="0"/>
          <w:marRight w:val="0"/>
          <w:marTop w:val="0"/>
          <w:marBottom w:val="300"/>
          <w:divBdr>
            <w:top w:val="none" w:sz="0" w:space="0" w:color="auto"/>
            <w:left w:val="none" w:sz="0" w:space="0" w:color="auto"/>
            <w:bottom w:val="none" w:sz="0" w:space="0" w:color="auto"/>
            <w:right w:val="none" w:sz="0" w:space="0" w:color="auto"/>
          </w:divBdr>
        </w:div>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876046164">
          <w:marLeft w:val="0"/>
          <w:marRight w:val="0"/>
          <w:marTop w:val="0"/>
          <w:marBottom w:val="600"/>
          <w:divBdr>
            <w:top w:val="none" w:sz="0" w:space="0" w:color="auto"/>
            <w:left w:val="none" w:sz="0" w:space="0" w:color="auto"/>
            <w:bottom w:val="none" w:sz="0" w:space="0" w:color="auto"/>
            <w:right w:val="none" w:sz="0" w:space="0" w:color="auto"/>
          </w:divBdr>
        </w:div>
        <w:div w:id="616567602">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1256477782">
          <w:marLeft w:val="0"/>
          <w:marRight w:val="0"/>
          <w:marTop w:val="0"/>
          <w:marBottom w:val="375"/>
          <w:divBdr>
            <w:top w:val="none" w:sz="0" w:space="0" w:color="auto"/>
            <w:left w:val="none" w:sz="0" w:space="0" w:color="auto"/>
            <w:bottom w:val="none" w:sz="0" w:space="0" w:color="auto"/>
            <w:right w:val="none" w:sz="0" w:space="0" w:color="auto"/>
          </w:divBdr>
        </w:div>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708262450">
          <w:marLeft w:val="0"/>
          <w:marRight w:val="0"/>
          <w:marTop w:val="0"/>
          <w:marBottom w:val="375"/>
          <w:divBdr>
            <w:top w:val="none" w:sz="0" w:space="0" w:color="auto"/>
            <w:left w:val="none" w:sz="0" w:space="0" w:color="auto"/>
            <w:bottom w:val="none" w:sz="0" w:space="0" w:color="auto"/>
            <w:right w:val="none" w:sz="0" w:space="0" w:color="auto"/>
          </w:divBdr>
        </w:div>
        <w:div w:id="39270101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1192381355">
          <w:marLeft w:val="0"/>
          <w:marRight w:val="0"/>
          <w:marTop w:val="0"/>
          <w:marBottom w:val="0"/>
          <w:divBdr>
            <w:top w:val="none" w:sz="0" w:space="0" w:color="auto"/>
            <w:left w:val="none" w:sz="0" w:space="0" w:color="auto"/>
            <w:bottom w:val="none" w:sz="0" w:space="0" w:color="auto"/>
            <w:right w:val="none" w:sz="0" w:space="0" w:color="auto"/>
          </w:divBdr>
        </w:div>
        <w:div w:id="74254240">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2076585961">
          <w:marLeft w:val="0"/>
          <w:marRight w:val="0"/>
          <w:marTop w:val="0"/>
          <w:marBottom w:val="375"/>
          <w:divBdr>
            <w:top w:val="none" w:sz="0" w:space="0" w:color="auto"/>
            <w:left w:val="none" w:sz="0" w:space="0" w:color="auto"/>
            <w:bottom w:val="none" w:sz="0" w:space="0" w:color="auto"/>
            <w:right w:val="none" w:sz="0" w:space="0" w:color="auto"/>
          </w:divBdr>
        </w:div>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896696756">
          <w:marLeft w:val="0"/>
          <w:marRight w:val="0"/>
          <w:marTop w:val="0"/>
          <w:marBottom w:val="375"/>
          <w:divBdr>
            <w:top w:val="none" w:sz="0" w:space="0" w:color="auto"/>
            <w:left w:val="none" w:sz="0" w:space="0" w:color="auto"/>
            <w:bottom w:val="none" w:sz="0" w:space="0" w:color="auto"/>
            <w:right w:val="none" w:sz="0" w:space="0" w:color="auto"/>
          </w:divBdr>
        </w:div>
        <w:div w:id="1565949928">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1460490466">
                  <w:marLeft w:val="0"/>
                  <w:marRight w:val="0"/>
                  <w:marTop w:val="0"/>
                  <w:marBottom w:val="0"/>
                  <w:divBdr>
                    <w:top w:val="none" w:sz="0" w:space="0" w:color="auto"/>
                    <w:left w:val="none" w:sz="0" w:space="0" w:color="auto"/>
                    <w:bottom w:val="none" w:sz="0" w:space="0" w:color="auto"/>
                    <w:right w:val="none" w:sz="0" w:space="0" w:color="auto"/>
                  </w:divBdr>
                </w:div>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800924895">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6997987">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1474902899">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1850876423">
          <w:marLeft w:val="0"/>
          <w:marRight w:val="0"/>
          <w:marTop w:val="0"/>
          <w:marBottom w:val="0"/>
          <w:divBdr>
            <w:top w:val="none" w:sz="0" w:space="0" w:color="auto"/>
            <w:left w:val="none" w:sz="0" w:space="0" w:color="auto"/>
            <w:bottom w:val="none" w:sz="0" w:space="0" w:color="auto"/>
            <w:right w:val="none" w:sz="0" w:space="0" w:color="auto"/>
          </w:divBdr>
        </w:div>
        <w:div w:id="870806249">
          <w:marLeft w:val="0"/>
          <w:marRight w:val="0"/>
          <w:marTop w:val="0"/>
          <w:marBottom w:val="0"/>
          <w:divBdr>
            <w:top w:val="none" w:sz="0" w:space="0" w:color="auto"/>
            <w:left w:val="none" w:sz="0" w:space="0" w:color="auto"/>
            <w:bottom w:val="none" w:sz="0" w:space="0" w:color="auto"/>
            <w:right w:val="none" w:sz="0" w:space="0" w:color="auto"/>
          </w:divBdr>
          <w:divsChild>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822017">
          <w:marLeft w:val="0"/>
          <w:marRight w:val="0"/>
          <w:marTop w:val="0"/>
          <w:marBottom w:val="600"/>
          <w:divBdr>
            <w:top w:val="none" w:sz="0" w:space="0" w:color="auto"/>
            <w:left w:val="none" w:sz="0" w:space="0" w:color="auto"/>
            <w:bottom w:val="none" w:sz="0" w:space="0" w:color="auto"/>
            <w:right w:val="none" w:sz="0" w:space="0" w:color="auto"/>
          </w:divBdr>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1270353404">
          <w:marLeft w:val="0"/>
          <w:marRight w:val="0"/>
          <w:marTop w:val="0"/>
          <w:marBottom w:val="375"/>
          <w:divBdr>
            <w:top w:val="none" w:sz="0" w:space="0" w:color="auto"/>
            <w:left w:val="none" w:sz="0" w:space="0" w:color="auto"/>
            <w:bottom w:val="none" w:sz="0" w:space="0" w:color="auto"/>
            <w:right w:val="none" w:sz="0" w:space="0" w:color="auto"/>
          </w:divBdr>
        </w:div>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521354789">
          <w:marLeft w:val="0"/>
          <w:marRight w:val="0"/>
          <w:marTop w:val="0"/>
          <w:marBottom w:val="375"/>
          <w:divBdr>
            <w:top w:val="none" w:sz="0" w:space="0" w:color="auto"/>
            <w:left w:val="none" w:sz="0" w:space="0" w:color="auto"/>
            <w:bottom w:val="none" w:sz="0" w:space="0" w:color="auto"/>
            <w:right w:val="none" w:sz="0" w:space="0" w:color="auto"/>
          </w:divBdr>
        </w:div>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137309206">
          <w:marLeft w:val="0"/>
          <w:marRight w:val="0"/>
          <w:marTop w:val="0"/>
          <w:marBottom w:val="375"/>
          <w:divBdr>
            <w:top w:val="none" w:sz="0" w:space="0" w:color="auto"/>
            <w:left w:val="none" w:sz="0" w:space="0" w:color="auto"/>
            <w:bottom w:val="none" w:sz="0" w:space="0" w:color="auto"/>
            <w:right w:val="none" w:sz="0" w:space="0" w:color="auto"/>
          </w:divBdr>
        </w:div>
        <w:div w:id="25645199">
          <w:marLeft w:val="0"/>
          <w:marRight w:val="0"/>
          <w:marTop w:val="0"/>
          <w:marBottom w:val="375"/>
          <w:divBdr>
            <w:top w:val="none" w:sz="0" w:space="0" w:color="auto"/>
            <w:left w:val="none" w:sz="0" w:space="0" w:color="auto"/>
            <w:bottom w:val="none" w:sz="0" w:space="0" w:color="auto"/>
            <w:right w:val="none" w:sz="0" w:space="0" w:color="auto"/>
          </w:divBdr>
          <w:divsChild>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609513536">
                      <w:marLeft w:val="0"/>
                      <w:marRight w:val="0"/>
                      <w:marTop w:val="0"/>
                      <w:marBottom w:val="0"/>
                      <w:divBdr>
                        <w:top w:val="none" w:sz="0" w:space="0" w:color="auto"/>
                        <w:left w:val="none" w:sz="0" w:space="0" w:color="auto"/>
                        <w:bottom w:val="none" w:sz="0" w:space="0" w:color="auto"/>
                        <w:right w:val="none" w:sz="0" w:space="0" w:color="auto"/>
                      </w:divBdr>
                    </w:div>
                    <w:div w:id="532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30428363">
          <w:marLeft w:val="0"/>
          <w:marRight w:val="0"/>
          <w:marTop w:val="0"/>
          <w:marBottom w:val="0"/>
          <w:divBdr>
            <w:top w:val="none" w:sz="0" w:space="0" w:color="auto"/>
            <w:left w:val="none" w:sz="0" w:space="0" w:color="auto"/>
            <w:bottom w:val="none" w:sz="0" w:space="0" w:color="auto"/>
            <w:right w:val="none" w:sz="0" w:space="0" w:color="auto"/>
          </w:divBdr>
        </w:div>
      </w:divsChild>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800494233">
          <w:marLeft w:val="0"/>
          <w:marRight w:val="0"/>
          <w:marTop w:val="0"/>
          <w:marBottom w:val="0"/>
          <w:divBdr>
            <w:top w:val="none" w:sz="0" w:space="0" w:color="auto"/>
            <w:left w:val="none" w:sz="0" w:space="0" w:color="auto"/>
            <w:bottom w:val="none" w:sz="0" w:space="0" w:color="auto"/>
            <w:right w:val="none" w:sz="0" w:space="0" w:color="auto"/>
          </w:divBdr>
        </w:div>
        <w:div w:id="1785928329">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1353920333">
          <w:marLeft w:val="0"/>
          <w:marRight w:val="0"/>
          <w:marTop w:val="0"/>
          <w:marBottom w:val="0"/>
          <w:divBdr>
            <w:top w:val="none" w:sz="0" w:space="0" w:color="auto"/>
            <w:left w:val="none" w:sz="0" w:space="0" w:color="auto"/>
            <w:bottom w:val="none" w:sz="0" w:space="0" w:color="auto"/>
            <w:right w:val="none" w:sz="0" w:space="0" w:color="auto"/>
          </w:divBdr>
        </w:div>
        <w:div w:id="576088428">
          <w:marLeft w:val="0"/>
          <w:marRight w:val="0"/>
          <w:marTop w:val="0"/>
          <w:marBottom w:val="24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313411509">
          <w:marLeft w:val="0"/>
          <w:marRight w:val="0"/>
          <w:marTop w:val="0"/>
          <w:marBottom w:val="375"/>
          <w:divBdr>
            <w:top w:val="none" w:sz="0" w:space="0" w:color="auto"/>
            <w:left w:val="none" w:sz="0" w:space="0" w:color="auto"/>
            <w:bottom w:val="none" w:sz="0" w:space="0" w:color="auto"/>
            <w:right w:val="none" w:sz="0" w:space="0" w:color="auto"/>
          </w:divBdr>
        </w:div>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2096046922">
          <w:marLeft w:val="0"/>
          <w:marRight w:val="0"/>
          <w:marTop w:val="0"/>
          <w:marBottom w:val="375"/>
          <w:divBdr>
            <w:top w:val="none" w:sz="0" w:space="0" w:color="auto"/>
            <w:left w:val="none" w:sz="0" w:space="0" w:color="auto"/>
            <w:bottom w:val="none" w:sz="0" w:space="0" w:color="auto"/>
            <w:right w:val="none" w:sz="0" w:space="0" w:color="auto"/>
          </w:divBdr>
        </w:div>
        <w:div w:id="1684236960">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872954104">
          <w:marLeft w:val="0"/>
          <w:marRight w:val="0"/>
          <w:marTop w:val="0"/>
          <w:marBottom w:val="0"/>
          <w:divBdr>
            <w:top w:val="none" w:sz="0" w:space="0" w:color="auto"/>
            <w:left w:val="none" w:sz="0" w:space="0" w:color="auto"/>
            <w:bottom w:val="none" w:sz="0" w:space="0" w:color="auto"/>
            <w:right w:val="none" w:sz="0" w:space="0" w:color="auto"/>
          </w:divBdr>
        </w:div>
        <w:div w:id="1602369233">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1186673749">
          <w:marLeft w:val="0"/>
          <w:marRight w:val="0"/>
          <w:marTop w:val="0"/>
          <w:marBottom w:val="375"/>
          <w:divBdr>
            <w:top w:val="none" w:sz="0" w:space="0" w:color="auto"/>
            <w:left w:val="none" w:sz="0" w:space="0" w:color="auto"/>
            <w:bottom w:val="none" w:sz="0" w:space="0" w:color="auto"/>
            <w:right w:val="none" w:sz="0" w:space="0" w:color="auto"/>
          </w:divBdr>
        </w:div>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827751109">
          <w:marLeft w:val="0"/>
          <w:marRight w:val="0"/>
          <w:marTop w:val="0"/>
          <w:marBottom w:val="375"/>
          <w:divBdr>
            <w:top w:val="none" w:sz="0" w:space="0" w:color="auto"/>
            <w:left w:val="none" w:sz="0" w:space="0" w:color="auto"/>
            <w:bottom w:val="none" w:sz="0" w:space="0" w:color="auto"/>
            <w:right w:val="none" w:sz="0" w:space="0" w:color="auto"/>
          </w:divBdr>
        </w:div>
        <w:div w:id="209273431">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700277651">
                      <w:marLeft w:val="0"/>
                      <w:marRight w:val="0"/>
                      <w:marTop w:val="0"/>
                      <w:marBottom w:val="0"/>
                      <w:divBdr>
                        <w:top w:val="none" w:sz="0" w:space="0" w:color="auto"/>
                        <w:left w:val="none" w:sz="0" w:space="0" w:color="auto"/>
                        <w:bottom w:val="none" w:sz="0" w:space="0" w:color="auto"/>
                        <w:right w:val="none" w:sz="0" w:space="0" w:color="auto"/>
                      </w:divBdr>
                    </w:div>
                    <w:div w:id="169734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062558267">
          <w:marLeft w:val="0"/>
          <w:marRight w:val="0"/>
          <w:marTop w:val="0"/>
          <w:marBottom w:val="0"/>
          <w:divBdr>
            <w:top w:val="none" w:sz="0" w:space="0" w:color="auto"/>
            <w:left w:val="none" w:sz="0" w:space="0" w:color="auto"/>
            <w:bottom w:val="none" w:sz="0" w:space="0" w:color="auto"/>
            <w:right w:val="none" w:sz="0" w:space="0" w:color="auto"/>
          </w:divBdr>
        </w:div>
        <w:div w:id="224221062">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906261512">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351035654">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666711977">
          <w:marLeft w:val="0"/>
          <w:marRight w:val="0"/>
          <w:marTop w:val="0"/>
          <w:marBottom w:val="375"/>
          <w:divBdr>
            <w:top w:val="none" w:sz="0" w:space="0" w:color="auto"/>
            <w:left w:val="none" w:sz="0" w:space="0" w:color="auto"/>
            <w:bottom w:val="none" w:sz="0" w:space="0" w:color="auto"/>
            <w:right w:val="none" w:sz="0" w:space="0" w:color="auto"/>
          </w:divBdr>
        </w:div>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336231790">
                          <w:marLeft w:val="0"/>
                          <w:marRight w:val="0"/>
                          <w:marTop w:val="0"/>
                          <w:marBottom w:val="0"/>
                          <w:divBdr>
                            <w:top w:val="none" w:sz="0" w:space="0" w:color="auto"/>
                            <w:left w:val="none" w:sz="0" w:space="0" w:color="auto"/>
                            <w:bottom w:val="none" w:sz="0" w:space="0" w:color="auto"/>
                            <w:right w:val="none" w:sz="0" w:space="0" w:color="auto"/>
                          </w:divBdr>
                        </w:div>
                        <w:div w:id="226654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653363825">
          <w:marLeft w:val="0"/>
          <w:marRight w:val="0"/>
          <w:marTop w:val="0"/>
          <w:marBottom w:val="375"/>
          <w:divBdr>
            <w:top w:val="none" w:sz="0" w:space="0" w:color="auto"/>
            <w:left w:val="none" w:sz="0" w:space="0" w:color="auto"/>
            <w:bottom w:val="none" w:sz="0" w:space="0" w:color="auto"/>
            <w:right w:val="none" w:sz="0" w:space="0" w:color="auto"/>
          </w:divBdr>
        </w:div>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1928922094">
          <w:marLeft w:val="0"/>
          <w:marRight w:val="0"/>
          <w:marTop w:val="0"/>
          <w:marBottom w:val="375"/>
          <w:divBdr>
            <w:top w:val="none" w:sz="0" w:space="0" w:color="auto"/>
            <w:left w:val="none" w:sz="0" w:space="0" w:color="auto"/>
            <w:bottom w:val="none" w:sz="0" w:space="0" w:color="auto"/>
            <w:right w:val="none" w:sz="0" w:space="0" w:color="auto"/>
          </w:divBdr>
        </w:div>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992638375">
          <w:marLeft w:val="0"/>
          <w:marRight w:val="0"/>
          <w:marTop w:val="0"/>
          <w:marBottom w:val="375"/>
          <w:divBdr>
            <w:top w:val="none" w:sz="0" w:space="0" w:color="auto"/>
            <w:left w:val="none" w:sz="0" w:space="0" w:color="auto"/>
            <w:bottom w:val="none" w:sz="0" w:space="0" w:color="auto"/>
            <w:right w:val="none" w:sz="0" w:space="0" w:color="auto"/>
          </w:divBdr>
        </w:div>
        <w:div w:id="790396787">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1755319598">
          <w:marLeft w:val="0"/>
          <w:marRight w:val="0"/>
          <w:marTop w:val="0"/>
          <w:marBottom w:val="225"/>
          <w:divBdr>
            <w:top w:val="none" w:sz="0" w:space="0" w:color="auto"/>
            <w:left w:val="none" w:sz="0" w:space="0" w:color="auto"/>
            <w:bottom w:val="none" w:sz="0" w:space="0" w:color="auto"/>
            <w:right w:val="none" w:sz="0" w:space="0" w:color="auto"/>
          </w:divBdr>
        </w:div>
        <w:div w:id="820997495">
          <w:marLeft w:val="0"/>
          <w:marRight w:val="0"/>
          <w:marTop w:val="0"/>
          <w:marBottom w:val="0"/>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2016297973">
          <w:marLeft w:val="0"/>
          <w:marRight w:val="0"/>
          <w:marTop w:val="0"/>
          <w:marBottom w:val="375"/>
          <w:divBdr>
            <w:top w:val="none" w:sz="0" w:space="0" w:color="auto"/>
            <w:left w:val="none" w:sz="0" w:space="0" w:color="auto"/>
            <w:bottom w:val="none" w:sz="0" w:space="0" w:color="auto"/>
            <w:right w:val="none" w:sz="0" w:space="0" w:color="auto"/>
          </w:divBdr>
        </w:div>
        <w:div w:id="417748445">
          <w:marLeft w:val="0"/>
          <w:marRight w:val="0"/>
          <w:marTop w:val="0"/>
          <w:marBottom w:val="375"/>
          <w:divBdr>
            <w:top w:val="none" w:sz="0" w:space="0" w:color="auto"/>
            <w:left w:val="none" w:sz="0" w:space="0" w:color="auto"/>
            <w:bottom w:val="none" w:sz="0" w:space="0" w:color="auto"/>
            <w:right w:val="none" w:sz="0" w:space="0" w:color="auto"/>
          </w:divBdr>
          <w:divsChild>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318776933">
          <w:marLeft w:val="0"/>
          <w:marRight w:val="0"/>
          <w:marTop w:val="0"/>
          <w:marBottom w:val="225"/>
          <w:divBdr>
            <w:top w:val="none" w:sz="0" w:space="0" w:color="auto"/>
            <w:left w:val="none" w:sz="0" w:space="0" w:color="auto"/>
            <w:bottom w:val="none" w:sz="0" w:space="0" w:color="auto"/>
            <w:right w:val="none" w:sz="0" w:space="0" w:color="auto"/>
          </w:divBdr>
        </w:div>
        <w:div w:id="105973554">
          <w:marLeft w:val="0"/>
          <w:marRight w:val="0"/>
          <w:marTop w:val="0"/>
          <w:marBottom w:val="0"/>
          <w:divBdr>
            <w:top w:val="none" w:sz="0" w:space="0" w:color="auto"/>
            <w:left w:val="none" w:sz="0" w:space="0" w:color="auto"/>
            <w:bottom w:val="none" w:sz="0" w:space="0" w:color="auto"/>
            <w:right w:val="none" w:sz="0" w:space="0" w:color="auto"/>
          </w:divBdr>
        </w:div>
      </w:divsChild>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2037735651">
          <w:marLeft w:val="0"/>
          <w:marRight w:val="0"/>
          <w:marTop w:val="0"/>
          <w:marBottom w:val="0"/>
          <w:divBdr>
            <w:top w:val="none" w:sz="0" w:space="0" w:color="auto"/>
            <w:left w:val="none" w:sz="0" w:space="0" w:color="auto"/>
            <w:bottom w:val="none" w:sz="0" w:space="0" w:color="auto"/>
            <w:right w:val="none" w:sz="0" w:space="0" w:color="auto"/>
          </w:divBdr>
        </w:div>
        <w:div w:id="1133324275">
          <w:marLeft w:val="0"/>
          <w:marRight w:val="0"/>
          <w:marTop w:val="0"/>
          <w:marBottom w:val="0"/>
          <w:divBdr>
            <w:top w:val="none" w:sz="0" w:space="0" w:color="auto"/>
            <w:left w:val="none" w:sz="0" w:space="0" w:color="auto"/>
            <w:bottom w:val="none" w:sz="0" w:space="0" w:color="auto"/>
            <w:right w:val="none" w:sz="0" w:space="0" w:color="auto"/>
          </w:divBdr>
          <w:divsChild>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137003179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 w:id="48597655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273362253">
          <w:marLeft w:val="0"/>
          <w:marRight w:val="0"/>
          <w:marTop w:val="0"/>
          <w:marBottom w:val="375"/>
          <w:divBdr>
            <w:top w:val="none" w:sz="0" w:space="0" w:color="auto"/>
            <w:left w:val="none" w:sz="0" w:space="0" w:color="auto"/>
            <w:bottom w:val="none" w:sz="0" w:space="0" w:color="auto"/>
            <w:right w:val="none" w:sz="0" w:space="0" w:color="auto"/>
          </w:divBdr>
        </w:div>
        <w:div w:id="114831311">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1983190930">
          <w:marLeft w:val="0"/>
          <w:marRight w:val="0"/>
          <w:marTop w:val="0"/>
          <w:marBottom w:val="375"/>
          <w:divBdr>
            <w:top w:val="none" w:sz="0" w:space="0" w:color="auto"/>
            <w:left w:val="none" w:sz="0" w:space="0" w:color="auto"/>
            <w:bottom w:val="none" w:sz="0" w:space="0" w:color="auto"/>
            <w:right w:val="none" w:sz="0" w:space="0" w:color="auto"/>
          </w:divBdr>
        </w:div>
        <w:div w:id="998576413">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1008026739">
          <w:marLeft w:val="0"/>
          <w:marRight w:val="0"/>
          <w:marTop w:val="0"/>
          <w:marBottom w:val="375"/>
          <w:divBdr>
            <w:top w:val="none" w:sz="0" w:space="0" w:color="auto"/>
            <w:left w:val="none" w:sz="0" w:space="0" w:color="auto"/>
            <w:bottom w:val="none" w:sz="0" w:space="0" w:color="auto"/>
            <w:right w:val="none" w:sz="0" w:space="0" w:color="auto"/>
          </w:divBdr>
        </w:div>
        <w:div w:id="474840517">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1148665527">
          <w:marLeft w:val="0"/>
          <w:marRight w:val="0"/>
          <w:marTop w:val="0"/>
          <w:marBottom w:val="375"/>
          <w:divBdr>
            <w:top w:val="none" w:sz="0" w:space="0" w:color="auto"/>
            <w:left w:val="none" w:sz="0" w:space="0" w:color="auto"/>
            <w:bottom w:val="none" w:sz="0" w:space="0" w:color="auto"/>
            <w:right w:val="none" w:sz="0" w:space="0" w:color="auto"/>
          </w:divBdr>
        </w:div>
        <w:div w:id="321005368">
          <w:marLeft w:val="0"/>
          <w:marRight w:val="0"/>
          <w:marTop w:val="0"/>
          <w:marBottom w:val="375"/>
          <w:divBdr>
            <w:top w:val="none" w:sz="0" w:space="0" w:color="auto"/>
            <w:left w:val="none" w:sz="0" w:space="0" w:color="auto"/>
            <w:bottom w:val="none" w:sz="0" w:space="0" w:color="auto"/>
            <w:right w:val="none" w:sz="0" w:space="0" w:color="auto"/>
          </w:divBdr>
          <w:divsChild>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1546215655">
          <w:marLeft w:val="0"/>
          <w:marRight w:val="0"/>
          <w:marTop w:val="0"/>
          <w:marBottom w:val="375"/>
          <w:divBdr>
            <w:top w:val="none" w:sz="0" w:space="0" w:color="auto"/>
            <w:left w:val="none" w:sz="0" w:space="0" w:color="auto"/>
            <w:bottom w:val="none" w:sz="0" w:space="0" w:color="auto"/>
            <w:right w:val="none" w:sz="0" w:space="0" w:color="auto"/>
          </w:divBdr>
        </w:div>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169709182">
          <w:marLeft w:val="0"/>
          <w:marRight w:val="0"/>
          <w:marTop w:val="0"/>
          <w:marBottom w:val="0"/>
          <w:divBdr>
            <w:top w:val="none" w:sz="0" w:space="0" w:color="auto"/>
            <w:left w:val="none" w:sz="0" w:space="0" w:color="auto"/>
            <w:bottom w:val="none" w:sz="0" w:space="0" w:color="auto"/>
            <w:right w:val="none" w:sz="0" w:space="0" w:color="auto"/>
          </w:divBdr>
        </w:div>
        <w:div w:id="169568464">
          <w:marLeft w:val="0"/>
          <w:marRight w:val="0"/>
          <w:marTop w:val="0"/>
          <w:marBottom w:val="0"/>
          <w:divBdr>
            <w:top w:val="none" w:sz="0" w:space="0" w:color="auto"/>
            <w:left w:val="none" w:sz="0" w:space="0" w:color="auto"/>
            <w:bottom w:val="none" w:sz="0" w:space="0" w:color="auto"/>
            <w:right w:val="none" w:sz="0" w:space="0" w:color="auto"/>
          </w:divBdr>
        </w:div>
      </w:divsChild>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968123957">
          <w:marLeft w:val="0"/>
          <w:marRight w:val="0"/>
          <w:marTop w:val="0"/>
          <w:marBottom w:val="375"/>
          <w:divBdr>
            <w:top w:val="none" w:sz="0" w:space="0" w:color="auto"/>
            <w:left w:val="none" w:sz="0" w:space="0" w:color="auto"/>
            <w:bottom w:val="none" w:sz="0" w:space="0" w:color="auto"/>
            <w:right w:val="none" w:sz="0" w:space="0" w:color="auto"/>
          </w:divBdr>
        </w:div>
        <w:div w:id="124933250">
          <w:marLeft w:val="0"/>
          <w:marRight w:val="0"/>
          <w:marTop w:val="0"/>
          <w:marBottom w:val="375"/>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418669594">
          <w:marLeft w:val="0"/>
          <w:marRight w:val="0"/>
          <w:marTop w:val="0"/>
          <w:marBottom w:val="375"/>
          <w:divBdr>
            <w:top w:val="none" w:sz="0" w:space="0" w:color="auto"/>
            <w:left w:val="none" w:sz="0" w:space="0" w:color="auto"/>
            <w:bottom w:val="none" w:sz="0" w:space="0" w:color="auto"/>
            <w:right w:val="none" w:sz="0" w:space="0" w:color="auto"/>
          </w:divBdr>
        </w:div>
        <w:div w:id="1091967289">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1240946148">
          <w:marLeft w:val="0"/>
          <w:marRight w:val="0"/>
          <w:marTop w:val="0"/>
          <w:marBottom w:val="0"/>
          <w:divBdr>
            <w:top w:val="none" w:sz="0" w:space="0" w:color="auto"/>
            <w:left w:val="none" w:sz="0" w:space="0" w:color="auto"/>
            <w:bottom w:val="none" w:sz="0" w:space="0" w:color="auto"/>
            <w:right w:val="none" w:sz="0" w:space="0" w:color="auto"/>
          </w:divBdr>
        </w:div>
        <w:div w:id="50706421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1071271025">
          <w:marLeft w:val="0"/>
          <w:marRight w:val="0"/>
          <w:marTop w:val="0"/>
          <w:marBottom w:val="0"/>
          <w:divBdr>
            <w:top w:val="none" w:sz="0" w:space="0" w:color="auto"/>
            <w:left w:val="none" w:sz="0" w:space="0" w:color="auto"/>
            <w:bottom w:val="none" w:sz="0" w:space="0" w:color="auto"/>
            <w:right w:val="none" w:sz="0" w:space="0" w:color="auto"/>
          </w:divBdr>
        </w:div>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812059399">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1765686641">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269168533">
                  <w:marLeft w:val="0"/>
                  <w:marRight w:val="0"/>
                  <w:marTop w:val="0"/>
                  <w:marBottom w:val="0"/>
                  <w:divBdr>
                    <w:top w:val="none" w:sz="0" w:space="0" w:color="auto"/>
                    <w:left w:val="none" w:sz="0" w:space="0" w:color="auto"/>
                    <w:bottom w:val="none" w:sz="0" w:space="0" w:color="auto"/>
                    <w:right w:val="none" w:sz="0" w:space="0" w:color="auto"/>
                  </w:divBdr>
                </w:div>
                <w:div w:id="79835276">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684131175">
          <w:marLeft w:val="0"/>
          <w:marRight w:val="0"/>
          <w:marTop w:val="0"/>
          <w:marBottom w:val="0"/>
          <w:divBdr>
            <w:top w:val="none" w:sz="0" w:space="0" w:color="auto"/>
            <w:left w:val="none" w:sz="0" w:space="0" w:color="auto"/>
            <w:bottom w:val="none" w:sz="0" w:space="0" w:color="auto"/>
            <w:right w:val="none" w:sz="0" w:space="0" w:color="auto"/>
          </w:divBdr>
        </w:div>
        <w:div w:id="437143124">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2142991516">
          <w:marLeft w:val="0"/>
          <w:marRight w:val="0"/>
          <w:marTop w:val="0"/>
          <w:marBottom w:val="375"/>
          <w:divBdr>
            <w:top w:val="none" w:sz="0" w:space="0" w:color="auto"/>
            <w:left w:val="none" w:sz="0" w:space="0" w:color="auto"/>
            <w:bottom w:val="none" w:sz="0" w:space="0" w:color="auto"/>
            <w:right w:val="none" w:sz="0" w:space="0" w:color="auto"/>
          </w:divBdr>
        </w:div>
        <w:div w:id="1313175979">
          <w:marLeft w:val="0"/>
          <w:marRight w:val="0"/>
          <w:marTop w:val="0"/>
          <w:marBottom w:val="375"/>
          <w:divBdr>
            <w:top w:val="none" w:sz="0" w:space="0" w:color="auto"/>
            <w:left w:val="none" w:sz="0" w:space="0" w:color="auto"/>
            <w:bottom w:val="none" w:sz="0" w:space="0" w:color="auto"/>
            <w:right w:val="none" w:sz="0" w:space="0" w:color="auto"/>
          </w:divBdr>
          <w:divsChild>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636647173">
                          <w:marLeft w:val="0"/>
                          <w:marRight w:val="0"/>
                          <w:marTop w:val="0"/>
                          <w:marBottom w:val="0"/>
                          <w:divBdr>
                            <w:top w:val="none" w:sz="0" w:space="0" w:color="auto"/>
                            <w:left w:val="none" w:sz="0" w:space="0" w:color="auto"/>
                            <w:bottom w:val="none" w:sz="0" w:space="0" w:color="auto"/>
                            <w:right w:val="none" w:sz="0" w:space="0" w:color="auto"/>
                          </w:divBdr>
                        </w:div>
                        <w:div w:id="58919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965190378">
          <w:marLeft w:val="0"/>
          <w:marRight w:val="0"/>
          <w:marTop w:val="0"/>
          <w:marBottom w:val="375"/>
          <w:divBdr>
            <w:top w:val="none" w:sz="0" w:space="0" w:color="auto"/>
            <w:left w:val="none" w:sz="0" w:space="0" w:color="auto"/>
            <w:bottom w:val="none" w:sz="0" w:space="0" w:color="auto"/>
            <w:right w:val="none" w:sz="0" w:space="0" w:color="auto"/>
          </w:divBdr>
        </w:div>
        <w:div w:id="1491287396">
          <w:marLeft w:val="0"/>
          <w:marRight w:val="0"/>
          <w:marTop w:val="0"/>
          <w:marBottom w:val="375"/>
          <w:divBdr>
            <w:top w:val="none" w:sz="0" w:space="0" w:color="auto"/>
            <w:left w:val="none" w:sz="0" w:space="0" w:color="auto"/>
            <w:bottom w:val="none" w:sz="0" w:space="0" w:color="auto"/>
            <w:right w:val="none" w:sz="0" w:space="0" w:color="auto"/>
          </w:divBdr>
          <w:divsChild>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976908433">
                  <w:marLeft w:val="0"/>
                  <w:marRight w:val="0"/>
                  <w:marTop w:val="0"/>
                  <w:marBottom w:val="0"/>
                  <w:divBdr>
                    <w:top w:val="none" w:sz="0" w:space="0" w:color="auto"/>
                    <w:left w:val="none" w:sz="0" w:space="0" w:color="auto"/>
                    <w:bottom w:val="none" w:sz="0" w:space="0" w:color="auto"/>
                    <w:right w:val="none" w:sz="0" w:space="0" w:color="auto"/>
                  </w:divBdr>
                </w:div>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2015256949">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1053119">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691153796">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2095853309">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1996369891">
          <w:marLeft w:val="0"/>
          <w:marRight w:val="0"/>
          <w:marTop w:val="0"/>
          <w:marBottom w:val="0"/>
          <w:divBdr>
            <w:top w:val="none" w:sz="0" w:space="0" w:color="auto"/>
            <w:left w:val="none" w:sz="0" w:space="0" w:color="auto"/>
            <w:bottom w:val="none" w:sz="0" w:space="0" w:color="auto"/>
            <w:right w:val="none" w:sz="0" w:space="0" w:color="auto"/>
          </w:divBdr>
        </w:div>
        <w:div w:id="549076140">
          <w:marLeft w:val="0"/>
          <w:marRight w:val="0"/>
          <w:marTop w:val="0"/>
          <w:marBottom w:val="240"/>
          <w:divBdr>
            <w:top w:val="none" w:sz="0" w:space="0" w:color="auto"/>
            <w:left w:val="none" w:sz="0" w:space="0" w:color="auto"/>
            <w:bottom w:val="none" w:sz="0" w:space="0" w:color="auto"/>
            <w:right w:val="none" w:sz="0" w:space="0" w:color="auto"/>
          </w:divBdr>
        </w:div>
      </w:divsChild>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1193877650">
          <w:marLeft w:val="0"/>
          <w:marRight w:val="0"/>
          <w:marTop w:val="0"/>
          <w:marBottom w:val="375"/>
          <w:divBdr>
            <w:top w:val="none" w:sz="0" w:space="0" w:color="auto"/>
            <w:left w:val="none" w:sz="0" w:space="0" w:color="auto"/>
            <w:bottom w:val="none" w:sz="0" w:space="0" w:color="auto"/>
            <w:right w:val="none" w:sz="0" w:space="0" w:color="auto"/>
          </w:divBdr>
        </w:div>
        <w:div w:id="213389658">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677386142">
          <w:marLeft w:val="0"/>
          <w:marRight w:val="0"/>
          <w:marTop w:val="0"/>
          <w:marBottom w:val="0"/>
          <w:divBdr>
            <w:top w:val="none" w:sz="0" w:space="0" w:color="auto"/>
            <w:left w:val="none" w:sz="0" w:space="0" w:color="auto"/>
            <w:bottom w:val="none" w:sz="0" w:space="0" w:color="auto"/>
            <w:right w:val="none" w:sz="0" w:space="0" w:color="auto"/>
          </w:divBdr>
        </w:div>
        <w:div w:id="453719246">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1394043075">
          <w:marLeft w:val="0"/>
          <w:marRight w:val="0"/>
          <w:marTop w:val="0"/>
          <w:marBottom w:val="375"/>
          <w:divBdr>
            <w:top w:val="none" w:sz="0" w:space="0" w:color="auto"/>
            <w:left w:val="none" w:sz="0" w:space="0" w:color="auto"/>
            <w:bottom w:val="none" w:sz="0" w:space="0" w:color="auto"/>
            <w:right w:val="none" w:sz="0" w:space="0" w:color="auto"/>
          </w:divBdr>
        </w:div>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1617327755">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684478137">
          <w:marLeft w:val="0"/>
          <w:marRight w:val="0"/>
          <w:marTop w:val="0"/>
          <w:marBottom w:val="375"/>
          <w:divBdr>
            <w:top w:val="none" w:sz="0" w:space="0" w:color="auto"/>
            <w:left w:val="none" w:sz="0" w:space="0" w:color="auto"/>
            <w:bottom w:val="none" w:sz="0" w:space="0" w:color="auto"/>
            <w:right w:val="none" w:sz="0" w:space="0" w:color="auto"/>
          </w:divBdr>
        </w:div>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1634363506">
          <w:marLeft w:val="0"/>
          <w:marRight w:val="0"/>
          <w:marTop w:val="0"/>
          <w:marBottom w:val="375"/>
          <w:divBdr>
            <w:top w:val="none" w:sz="0" w:space="0" w:color="auto"/>
            <w:left w:val="none" w:sz="0" w:space="0" w:color="auto"/>
            <w:bottom w:val="none" w:sz="0" w:space="0" w:color="auto"/>
            <w:right w:val="none" w:sz="0" w:space="0" w:color="auto"/>
          </w:divBdr>
        </w:div>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263958156">
          <w:marLeft w:val="0"/>
          <w:marRight w:val="0"/>
          <w:marTop w:val="0"/>
          <w:marBottom w:val="0"/>
          <w:divBdr>
            <w:top w:val="none" w:sz="0" w:space="0" w:color="auto"/>
            <w:left w:val="none" w:sz="0" w:space="0" w:color="auto"/>
            <w:bottom w:val="none" w:sz="0" w:space="0" w:color="auto"/>
            <w:right w:val="none" w:sz="0" w:space="0" w:color="auto"/>
          </w:divBdr>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514609434">
          <w:marLeft w:val="0"/>
          <w:marRight w:val="0"/>
          <w:marTop w:val="0"/>
          <w:marBottom w:val="375"/>
          <w:divBdr>
            <w:top w:val="none" w:sz="0" w:space="0" w:color="auto"/>
            <w:left w:val="none" w:sz="0" w:space="0" w:color="auto"/>
            <w:bottom w:val="none" w:sz="0" w:space="0" w:color="auto"/>
            <w:right w:val="none" w:sz="0" w:space="0" w:color="auto"/>
          </w:divBdr>
        </w:div>
        <w:div w:id="1717059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2117165741">
          <w:marLeft w:val="0"/>
          <w:marRight w:val="0"/>
          <w:marTop w:val="0"/>
          <w:marBottom w:val="375"/>
          <w:divBdr>
            <w:top w:val="none" w:sz="0" w:space="0" w:color="auto"/>
            <w:left w:val="none" w:sz="0" w:space="0" w:color="auto"/>
            <w:bottom w:val="none" w:sz="0" w:space="0" w:color="auto"/>
            <w:right w:val="none" w:sz="0" w:space="0" w:color="auto"/>
          </w:divBdr>
        </w:div>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1623027818">
          <w:marLeft w:val="0"/>
          <w:marRight w:val="0"/>
          <w:marTop w:val="0"/>
          <w:marBottom w:val="0"/>
          <w:divBdr>
            <w:top w:val="none" w:sz="0" w:space="0" w:color="auto"/>
            <w:left w:val="none" w:sz="0" w:space="0" w:color="auto"/>
            <w:bottom w:val="none" w:sz="0" w:space="0" w:color="auto"/>
            <w:right w:val="none" w:sz="0" w:space="0" w:color="auto"/>
          </w:divBdr>
        </w:div>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122945590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1249341320">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45745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932857665">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48236915">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443614926">
          <w:marLeft w:val="0"/>
          <w:marRight w:val="0"/>
          <w:marTop w:val="0"/>
          <w:marBottom w:val="375"/>
          <w:divBdr>
            <w:top w:val="none" w:sz="0" w:space="0" w:color="auto"/>
            <w:left w:val="none" w:sz="0" w:space="0" w:color="auto"/>
            <w:bottom w:val="none" w:sz="0" w:space="0" w:color="auto"/>
            <w:right w:val="none" w:sz="0" w:space="0" w:color="auto"/>
          </w:divBdr>
        </w:div>
        <w:div w:id="73279839">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2137722182">
          <w:marLeft w:val="0"/>
          <w:marRight w:val="0"/>
          <w:marTop w:val="0"/>
          <w:marBottom w:val="0"/>
          <w:divBdr>
            <w:top w:val="none" w:sz="0" w:space="0" w:color="auto"/>
            <w:left w:val="none" w:sz="0" w:space="0" w:color="auto"/>
            <w:bottom w:val="none" w:sz="0" w:space="0" w:color="auto"/>
            <w:right w:val="none" w:sz="0" w:space="0" w:color="auto"/>
          </w:divBdr>
        </w:div>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1328828246">
          <w:marLeft w:val="0"/>
          <w:marRight w:val="0"/>
          <w:marTop w:val="0"/>
          <w:marBottom w:val="0"/>
          <w:divBdr>
            <w:top w:val="none" w:sz="0" w:space="0" w:color="auto"/>
            <w:left w:val="none" w:sz="0" w:space="0" w:color="auto"/>
            <w:bottom w:val="none" w:sz="0" w:space="0" w:color="auto"/>
            <w:right w:val="none" w:sz="0" w:space="0" w:color="auto"/>
          </w:divBdr>
        </w:div>
        <w:div w:id="84124035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967613831">
          <w:marLeft w:val="0"/>
          <w:marRight w:val="0"/>
          <w:marTop w:val="0"/>
          <w:marBottom w:val="375"/>
          <w:divBdr>
            <w:top w:val="none" w:sz="0" w:space="0" w:color="auto"/>
            <w:left w:val="none" w:sz="0" w:space="0" w:color="auto"/>
            <w:bottom w:val="none" w:sz="0" w:space="0" w:color="auto"/>
            <w:right w:val="none" w:sz="0" w:space="0" w:color="auto"/>
          </w:divBdr>
        </w:div>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1923223089">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2062046964">
          <w:marLeft w:val="0"/>
          <w:marRight w:val="0"/>
          <w:marTop w:val="0"/>
          <w:marBottom w:val="0"/>
          <w:divBdr>
            <w:top w:val="none" w:sz="0" w:space="0" w:color="auto"/>
            <w:left w:val="none" w:sz="0" w:space="0" w:color="auto"/>
            <w:bottom w:val="none" w:sz="0" w:space="0" w:color="auto"/>
            <w:right w:val="none" w:sz="0" w:space="0" w:color="auto"/>
          </w:divBdr>
        </w:div>
        <w:div w:id="407504152">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853953508">
                  <w:marLeft w:val="0"/>
                  <w:marRight w:val="0"/>
                  <w:marTop w:val="0"/>
                  <w:marBottom w:val="0"/>
                  <w:divBdr>
                    <w:top w:val="none" w:sz="0" w:space="0" w:color="auto"/>
                    <w:left w:val="none" w:sz="0" w:space="0" w:color="auto"/>
                    <w:bottom w:val="single" w:sz="18" w:space="0" w:color="DDDDDD"/>
                    <w:right w:val="none" w:sz="0" w:space="0" w:color="auto"/>
                  </w:divBdr>
                </w:div>
                <w:div w:id="160465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1841963555">
          <w:marLeft w:val="0"/>
          <w:marRight w:val="0"/>
          <w:marTop w:val="0"/>
          <w:marBottom w:val="375"/>
          <w:divBdr>
            <w:top w:val="none" w:sz="0" w:space="0" w:color="auto"/>
            <w:left w:val="none" w:sz="0" w:space="0" w:color="auto"/>
            <w:bottom w:val="none" w:sz="0" w:space="0" w:color="auto"/>
            <w:right w:val="none" w:sz="0" w:space="0" w:color="auto"/>
          </w:divBdr>
        </w:div>
        <w:div w:id="984314086">
          <w:marLeft w:val="0"/>
          <w:marRight w:val="0"/>
          <w:marTop w:val="0"/>
          <w:marBottom w:val="375"/>
          <w:divBdr>
            <w:top w:val="none" w:sz="0" w:space="0" w:color="auto"/>
            <w:left w:val="none" w:sz="0" w:space="0" w:color="auto"/>
            <w:bottom w:val="none" w:sz="0" w:space="0" w:color="auto"/>
            <w:right w:val="none" w:sz="0" w:space="0" w:color="auto"/>
          </w:divBdr>
        </w:div>
      </w:divsChild>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500854118">
          <w:marLeft w:val="0"/>
          <w:marRight w:val="0"/>
          <w:marTop w:val="0"/>
          <w:marBottom w:val="375"/>
          <w:divBdr>
            <w:top w:val="none" w:sz="0" w:space="0" w:color="auto"/>
            <w:left w:val="none" w:sz="0" w:space="0" w:color="auto"/>
            <w:bottom w:val="none" w:sz="0" w:space="0" w:color="auto"/>
            <w:right w:val="none" w:sz="0" w:space="0" w:color="auto"/>
          </w:divBdr>
        </w:div>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1852908270">
          <w:marLeft w:val="0"/>
          <w:marRight w:val="0"/>
          <w:marTop w:val="0"/>
          <w:marBottom w:val="0"/>
          <w:divBdr>
            <w:top w:val="none" w:sz="0" w:space="0" w:color="auto"/>
            <w:left w:val="none" w:sz="0" w:space="0" w:color="auto"/>
            <w:bottom w:val="none" w:sz="0" w:space="0" w:color="auto"/>
            <w:right w:val="none" w:sz="0" w:space="0" w:color="auto"/>
          </w:divBdr>
        </w:div>
        <w:div w:id="644891418">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125320869">
          <w:marLeft w:val="0"/>
          <w:marRight w:val="0"/>
          <w:marTop w:val="0"/>
          <w:marBottom w:val="375"/>
          <w:divBdr>
            <w:top w:val="none" w:sz="0" w:space="0" w:color="auto"/>
            <w:left w:val="none" w:sz="0" w:space="0" w:color="auto"/>
            <w:bottom w:val="none" w:sz="0" w:space="0" w:color="auto"/>
            <w:right w:val="none" w:sz="0" w:space="0" w:color="auto"/>
          </w:divBdr>
        </w:div>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8613421">
          <w:marLeft w:val="0"/>
          <w:marRight w:val="0"/>
          <w:marTop w:val="0"/>
          <w:marBottom w:val="375"/>
          <w:divBdr>
            <w:top w:val="none" w:sz="0" w:space="0" w:color="auto"/>
            <w:left w:val="none" w:sz="0" w:space="0" w:color="auto"/>
            <w:bottom w:val="none" w:sz="0" w:space="0" w:color="auto"/>
            <w:right w:val="none" w:sz="0" w:space="0" w:color="auto"/>
          </w:divBdr>
        </w:div>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878905578">
                          <w:marLeft w:val="0"/>
                          <w:marRight w:val="0"/>
                          <w:marTop w:val="0"/>
                          <w:marBottom w:val="0"/>
                          <w:divBdr>
                            <w:top w:val="none" w:sz="0" w:space="0" w:color="auto"/>
                            <w:left w:val="none" w:sz="0" w:space="0" w:color="auto"/>
                            <w:bottom w:val="none" w:sz="0" w:space="0" w:color="auto"/>
                            <w:right w:val="none" w:sz="0" w:space="0" w:color="auto"/>
                          </w:divBdr>
                        </w:div>
                        <w:div w:id="24839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483232694">
          <w:marLeft w:val="0"/>
          <w:marRight w:val="0"/>
          <w:marTop w:val="0"/>
          <w:marBottom w:val="375"/>
          <w:divBdr>
            <w:top w:val="none" w:sz="0" w:space="0" w:color="auto"/>
            <w:left w:val="none" w:sz="0" w:space="0" w:color="auto"/>
            <w:bottom w:val="none" w:sz="0" w:space="0" w:color="auto"/>
            <w:right w:val="none" w:sz="0" w:space="0" w:color="auto"/>
          </w:divBdr>
        </w:div>
        <w:div w:id="1349142411">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 w:id="254869893">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2121104867">
          <w:marLeft w:val="0"/>
          <w:marRight w:val="0"/>
          <w:marTop w:val="0"/>
          <w:marBottom w:val="0"/>
          <w:divBdr>
            <w:top w:val="none" w:sz="0" w:space="0" w:color="auto"/>
            <w:left w:val="none" w:sz="0" w:space="0" w:color="auto"/>
            <w:bottom w:val="none" w:sz="0" w:space="0" w:color="auto"/>
            <w:right w:val="none" w:sz="0" w:space="0" w:color="auto"/>
          </w:divBdr>
        </w:div>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959994771">
                  <w:marLeft w:val="0"/>
                  <w:marRight w:val="0"/>
                  <w:marTop w:val="0"/>
                  <w:marBottom w:val="0"/>
                  <w:divBdr>
                    <w:top w:val="none" w:sz="0" w:space="0" w:color="auto"/>
                    <w:left w:val="none" w:sz="0" w:space="0" w:color="auto"/>
                    <w:bottom w:val="none" w:sz="0" w:space="0" w:color="auto"/>
                    <w:right w:val="none" w:sz="0" w:space="0" w:color="auto"/>
                  </w:divBdr>
                </w:div>
                <w:div w:id="130950029">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727386755">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622541544">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101031012">
          <w:marLeft w:val="0"/>
          <w:marRight w:val="0"/>
          <w:marTop w:val="0"/>
          <w:marBottom w:val="375"/>
          <w:divBdr>
            <w:top w:val="none" w:sz="0" w:space="0" w:color="auto"/>
            <w:left w:val="none" w:sz="0" w:space="0" w:color="auto"/>
            <w:bottom w:val="none" w:sz="0" w:space="0" w:color="auto"/>
            <w:right w:val="none" w:sz="0" w:space="0" w:color="auto"/>
          </w:divBdr>
        </w:div>
        <w:div w:id="1080322881">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710618236">
          <w:marLeft w:val="0"/>
          <w:marRight w:val="0"/>
          <w:marTop w:val="0"/>
          <w:marBottom w:val="375"/>
          <w:divBdr>
            <w:top w:val="none" w:sz="0" w:space="0" w:color="auto"/>
            <w:left w:val="none" w:sz="0" w:space="0" w:color="auto"/>
            <w:bottom w:val="none" w:sz="0" w:space="0" w:color="auto"/>
            <w:right w:val="none" w:sz="0" w:space="0" w:color="auto"/>
          </w:divBdr>
        </w:div>
        <w:div w:id="350184937">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779953677">
          <w:marLeft w:val="0"/>
          <w:marRight w:val="0"/>
          <w:marTop w:val="0"/>
          <w:marBottom w:val="150"/>
          <w:divBdr>
            <w:top w:val="none" w:sz="0" w:space="0" w:color="auto"/>
            <w:left w:val="none" w:sz="0" w:space="0" w:color="auto"/>
            <w:bottom w:val="none" w:sz="0" w:space="0" w:color="auto"/>
            <w:right w:val="none" w:sz="0" w:space="0" w:color="auto"/>
          </w:divBdr>
        </w:div>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997925968">
                      <w:marLeft w:val="0"/>
                      <w:marRight w:val="0"/>
                      <w:marTop w:val="0"/>
                      <w:marBottom w:val="480"/>
                      <w:divBdr>
                        <w:top w:val="none" w:sz="0" w:space="0" w:color="auto"/>
                        <w:left w:val="none" w:sz="0" w:space="0" w:color="auto"/>
                        <w:bottom w:val="none" w:sz="0" w:space="0" w:color="auto"/>
                        <w:right w:val="none" w:sz="0" w:space="0" w:color="auto"/>
                      </w:divBdr>
                    </w:div>
                    <w:div w:id="87176763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547490973">
          <w:marLeft w:val="0"/>
          <w:marRight w:val="0"/>
          <w:marTop w:val="0"/>
          <w:marBottom w:val="375"/>
          <w:divBdr>
            <w:top w:val="none" w:sz="0" w:space="0" w:color="auto"/>
            <w:left w:val="none" w:sz="0" w:space="0" w:color="auto"/>
            <w:bottom w:val="none" w:sz="0" w:space="0" w:color="auto"/>
            <w:right w:val="none" w:sz="0" w:space="0" w:color="auto"/>
          </w:divBdr>
        </w:div>
        <w:div w:id="133719559">
          <w:marLeft w:val="0"/>
          <w:marRight w:val="0"/>
          <w:marTop w:val="0"/>
          <w:marBottom w:val="375"/>
          <w:divBdr>
            <w:top w:val="none" w:sz="0" w:space="0" w:color="auto"/>
            <w:left w:val="none" w:sz="0" w:space="0" w:color="auto"/>
            <w:bottom w:val="none" w:sz="0" w:space="0" w:color="auto"/>
            <w:right w:val="none" w:sz="0" w:space="0" w:color="auto"/>
          </w:divBdr>
          <w:divsChild>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975678753">
          <w:marLeft w:val="0"/>
          <w:marRight w:val="0"/>
          <w:marTop w:val="0"/>
          <w:marBottom w:val="0"/>
          <w:divBdr>
            <w:top w:val="none" w:sz="0" w:space="0" w:color="auto"/>
            <w:left w:val="none" w:sz="0" w:space="0" w:color="auto"/>
            <w:bottom w:val="none" w:sz="0" w:space="0" w:color="auto"/>
            <w:right w:val="none" w:sz="0" w:space="0" w:color="auto"/>
          </w:divBdr>
        </w:div>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1273854414">
          <w:marLeft w:val="0"/>
          <w:marRight w:val="0"/>
          <w:marTop w:val="0"/>
          <w:marBottom w:val="375"/>
          <w:divBdr>
            <w:top w:val="none" w:sz="0" w:space="0" w:color="auto"/>
            <w:left w:val="none" w:sz="0" w:space="0" w:color="auto"/>
            <w:bottom w:val="none" w:sz="0" w:space="0" w:color="auto"/>
            <w:right w:val="none" w:sz="0" w:space="0" w:color="auto"/>
          </w:divBdr>
        </w:div>
        <w:div w:id="237398266">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527133230">
          <w:marLeft w:val="0"/>
          <w:marRight w:val="0"/>
          <w:marTop w:val="0"/>
          <w:marBottom w:val="375"/>
          <w:divBdr>
            <w:top w:val="none" w:sz="0" w:space="0" w:color="auto"/>
            <w:left w:val="none" w:sz="0" w:space="0" w:color="auto"/>
            <w:bottom w:val="none" w:sz="0" w:space="0" w:color="auto"/>
            <w:right w:val="none" w:sz="0" w:space="0" w:color="auto"/>
          </w:divBdr>
        </w:div>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1815828550">
              <w:marLeft w:val="0"/>
              <w:marRight w:val="0"/>
              <w:marTop w:val="0"/>
              <w:marBottom w:val="0"/>
              <w:divBdr>
                <w:top w:val="none" w:sz="0" w:space="0" w:color="auto"/>
                <w:left w:val="none" w:sz="0" w:space="0" w:color="auto"/>
                <w:bottom w:val="none" w:sz="0" w:space="0" w:color="auto"/>
                <w:right w:val="none" w:sz="0" w:space="0" w:color="auto"/>
              </w:divBdr>
            </w:div>
            <w:div w:id="30285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 w:id="1090152994">
              <w:marLeft w:val="0"/>
              <w:marRight w:val="0"/>
              <w:marTop w:val="0"/>
              <w:marBottom w:val="0"/>
              <w:divBdr>
                <w:top w:val="none" w:sz="0" w:space="0" w:color="auto"/>
                <w:left w:val="none" w:sz="0" w:space="0" w:color="auto"/>
                <w:bottom w:val="none" w:sz="0" w:space="0" w:color="auto"/>
                <w:right w:val="none" w:sz="0" w:space="0" w:color="auto"/>
              </w:divBdr>
              <w:divsChild>
                <w:div w:id="1913421241">
                  <w:marLeft w:val="0"/>
                  <w:marRight w:val="0"/>
                  <w:marTop w:val="0"/>
                  <w:marBottom w:val="0"/>
                  <w:divBdr>
                    <w:top w:val="none" w:sz="0" w:space="0" w:color="auto"/>
                    <w:left w:val="none" w:sz="0" w:space="0" w:color="auto"/>
                    <w:bottom w:val="none" w:sz="0" w:space="0" w:color="auto"/>
                    <w:right w:val="none" w:sz="0" w:space="0" w:color="auto"/>
                  </w:divBdr>
                </w:div>
                <w:div w:id="1178621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30320349">
                  <w:marLeft w:val="0"/>
                  <w:marRight w:val="0"/>
                  <w:marTop w:val="0"/>
                  <w:marBottom w:val="0"/>
                  <w:divBdr>
                    <w:top w:val="none" w:sz="0" w:space="0" w:color="auto"/>
                    <w:left w:val="none" w:sz="0" w:space="0" w:color="auto"/>
                    <w:bottom w:val="single" w:sz="18" w:space="0" w:color="DDDDDD"/>
                    <w:right w:val="none" w:sz="0" w:space="0" w:color="auto"/>
                  </w:divBdr>
                </w:div>
                <w:div w:id="212356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809056196">
          <w:marLeft w:val="0"/>
          <w:marRight w:val="0"/>
          <w:marTop w:val="0"/>
          <w:marBottom w:val="375"/>
          <w:divBdr>
            <w:top w:val="none" w:sz="0" w:space="0" w:color="auto"/>
            <w:left w:val="none" w:sz="0" w:space="0" w:color="auto"/>
            <w:bottom w:val="none" w:sz="0" w:space="0" w:color="auto"/>
            <w:right w:val="none" w:sz="0" w:space="0" w:color="auto"/>
          </w:divBdr>
        </w:div>
        <w:div w:id="1378239939">
          <w:marLeft w:val="0"/>
          <w:marRight w:val="0"/>
          <w:marTop w:val="0"/>
          <w:marBottom w:val="375"/>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1393115135">
          <w:marLeft w:val="0"/>
          <w:marRight w:val="0"/>
          <w:marTop w:val="0"/>
          <w:marBottom w:val="0"/>
          <w:divBdr>
            <w:top w:val="none" w:sz="0" w:space="0" w:color="auto"/>
            <w:left w:val="none" w:sz="0" w:space="0" w:color="auto"/>
            <w:bottom w:val="none" w:sz="0" w:space="0" w:color="auto"/>
            <w:right w:val="none" w:sz="0" w:space="0" w:color="auto"/>
          </w:divBdr>
        </w:div>
        <w:div w:id="690837193">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sChild>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551576487">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92094897">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2117557928">
          <w:marLeft w:val="0"/>
          <w:marRight w:val="0"/>
          <w:marTop w:val="0"/>
          <w:marBottom w:val="600"/>
          <w:divBdr>
            <w:top w:val="none" w:sz="0" w:space="0" w:color="auto"/>
            <w:left w:val="none" w:sz="0" w:space="0" w:color="auto"/>
            <w:bottom w:val="none" w:sz="0" w:space="0" w:color="auto"/>
            <w:right w:val="none" w:sz="0" w:space="0" w:color="auto"/>
          </w:divBdr>
        </w:div>
        <w:div w:id="1985501232">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132360130">
          <w:marLeft w:val="0"/>
          <w:marRight w:val="0"/>
          <w:marTop w:val="0"/>
          <w:marBottom w:val="375"/>
          <w:divBdr>
            <w:top w:val="none" w:sz="0" w:space="0" w:color="auto"/>
            <w:left w:val="none" w:sz="0" w:space="0" w:color="auto"/>
            <w:bottom w:val="none" w:sz="0" w:space="0" w:color="auto"/>
            <w:right w:val="none" w:sz="0" w:space="0" w:color="auto"/>
          </w:divBdr>
        </w:div>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627421296">
          <w:marLeft w:val="0"/>
          <w:marRight w:val="0"/>
          <w:marTop w:val="0"/>
          <w:marBottom w:val="0"/>
          <w:divBdr>
            <w:top w:val="none" w:sz="0" w:space="0" w:color="auto"/>
            <w:left w:val="none" w:sz="0" w:space="0" w:color="auto"/>
            <w:bottom w:val="none" w:sz="0" w:space="0" w:color="auto"/>
            <w:right w:val="none" w:sz="0" w:space="0" w:color="auto"/>
          </w:divBdr>
        </w:div>
        <w:div w:id="1160345247">
          <w:marLeft w:val="0"/>
          <w:marRight w:val="0"/>
          <w:marTop w:val="0"/>
          <w:marBottom w:val="0"/>
          <w:divBdr>
            <w:top w:val="none" w:sz="0" w:space="0" w:color="auto"/>
            <w:left w:val="none" w:sz="0" w:space="0" w:color="auto"/>
            <w:bottom w:val="none" w:sz="0" w:space="0" w:color="auto"/>
            <w:right w:val="none" w:sz="0" w:space="0" w:color="auto"/>
          </w:divBdr>
        </w:div>
      </w:divsChild>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1165125101">
          <w:marLeft w:val="0"/>
          <w:marRight w:val="0"/>
          <w:marTop w:val="0"/>
          <w:marBottom w:val="375"/>
          <w:divBdr>
            <w:top w:val="none" w:sz="0" w:space="0" w:color="auto"/>
            <w:left w:val="none" w:sz="0" w:space="0" w:color="auto"/>
            <w:bottom w:val="none" w:sz="0" w:space="0" w:color="auto"/>
            <w:right w:val="none" w:sz="0" w:space="0" w:color="auto"/>
          </w:divBdr>
        </w:div>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1529375108">
          <w:marLeft w:val="0"/>
          <w:marRight w:val="0"/>
          <w:marTop w:val="0"/>
          <w:marBottom w:val="0"/>
          <w:divBdr>
            <w:top w:val="none" w:sz="0" w:space="0" w:color="auto"/>
            <w:left w:val="none" w:sz="0" w:space="0" w:color="auto"/>
            <w:bottom w:val="none" w:sz="0" w:space="0" w:color="auto"/>
            <w:right w:val="none" w:sz="0" w:space="0" w:color="auto"/>
          </w:divBdr>
        </w:div>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2073305007">
          <w:marLeft w:val="0"/>
          <w:marRight w:val="0"/>
          <w:marTop w:val="0"/>
          <w:marBottom w:val="375"/>
          <w:divBdr>
            <w:top w:val="none" w:sz="0" w:space="0" w:color="auto"/>
            <w:left w:val="none" w:sz="0" w:space="0" w:color="auto"/>
            <w:bottom w:val="none" w:sz="0" w:space="0" w:color="auto"/>
            <w:right w:val="none" w:sz="0" w:space="0" w:color="auto"/>
          </w:divBdr>
        </w:div>
        <w:div w:id="345786612">
          <w:marLeft w:val="0"/>
          <w:marRight w:val="0"/>
          <w:marTop w:val="0"/>
          <w:marBottom w:val="375"/>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646519469">
          <w:marLeft w:val="0"/>
          <w:marRight w:val="0"/>
          <w:marTop w:val="0"/>
          <w:marBottom w:val="0"/>
          <w:divBdr>
            <w:top w:val="none" w:sz="0" w:space="0" w:color="auto"/>
            <w:left w:val="none" w:sz="0" w:space="0" w:color="auto"/>
            <w:bottom w:val="none" w:sz="0" w:space="0" w:color="auto"/>
            <w:right w:val="none" w:sz="0" w:space="0" w:color="auto"/>
          </w:divBdr>
        </w:div>
        <w:div w:id="594023285">
          <w:marLeft w:val="0"/>
          <w:marRight w:val="0"/>
          <w:marTop w:val="0"/>
          <w:marBottom w:val="0"/>
          <w:divBdr>
            <w:top w:val="none" w:sz="0" w:space="0" w:color="auto"/>
            <w:left w:val="none" w:sz="0" w:space="0" w:color="auto"/>
            <w:bottom w:val="none" w:sz="0" w:space="0" w:color="auto"/>
            <w:right w:val="none" w:sz="0" w:space="0" w:color="auto"/>
          </w:divBdr>
          <w:divsChild>
            <w:div w:id="1097288167">
              <w:marLeft w:val="0"/>
              <w:marRight w:val="0"/>
              <w:marTop w:val="0"/>
              <w:marBottom w:val="0"/>
              <w:divBdr>
                <w:top w:val="none" w:sz="0" w:space="0" w:color="auto"/>
                <w:left w:val="none" w:sz="0" w:space="0" w:color="auto"/>
                <w:bottom w:val="none" w:sz="0" w:space="0" w:color="auto"/>
                <w:right w:val="none" w:sz="0" w:space="0" w:color="auto"/>
              </w:divBdr>
            </w:div>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sChild>
        </w:div>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847859267">
          <w:marLeft w:val="0"/>
          <w:marRight w:val="0"/>
          <w:marTop w:val="0"/>
          <w:marBottom w:val="375"/>
          <w:divBdr>
            <w:top w:val="none" w:sz="0" w:space="0" w:color="auto"/>
            <w:left w:val="none" w:sz="0" w:space="0" w:color="auto"/>
            <w:bottom w:val="none" w:sz="0" w:space="0" w:color="auto"/>
            <w:right w:val="none" w:sz="0" w:space="0" w:color="auto"/>
          </w:divBdr>
        </w:div>
        <w:div w:id="1138760691">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967857331">
          <w:marLeft w:val="0"/>
          <w:marRight w:val="0"/>
          <w:marTop w:val="0"/>
          <w:marBottom w:val="375"/>
          <w:divBdr>
            <w:top w:val="none" w:sz="0" w:space="0" w:color="auto"/>
            <w:left w:val="none" w:sz="0" w:space="0" w:color="auto"/>
            <w:bottom w:val="none" w:sz="0" w:space="0" w:color="auto"/>
            <w:right w:val="none" w:sz="0" w:space="0" w:color="auto"/>
          </w:divBdr>
        </w:div>
        <w:div w:id="1190951520">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79458493">
          <w:marLeft w:val="0"/>
          <w:marRight w:val="0"/>
          <w:marTop w:val="0"/>
          <w:marBottom w:val="375"/>
          <w:divBdr>
            <w:top w:val="none" w:sz="0" w:space="0" w:color="auto"/>
            <w:left w:val="none" w:sz="0" w:space="0" w:color="auto"/>
            <w:bottom w:val="none" w:sz="0" w:space="0" w:color="auto"/>
            <w:right w:val="none" w:sz="0" w:space="0" w:color="auto"/>
          </w:divBdr>
        </w:div>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1360744348">
                          <w:marLeft w:val="0"/>
                          <w:marRight w:val="0"/>
                          <w:marTop w:val="0"/>
                          <w:marBottom w:val="0"/>
                          <w:divBdr>
                            <w:top w:val="none" w:sz="0" w:space="0" w:color="auto"/>
                            <w:left w:val="none" w:sz="0" w:space="0" w:color="auto"/>
                            <w:bottom w:val="none" w:sz="0" w:space="0" w:color="auto"/>
                            <w:right w:val="none" w:sz="0" w:space="0" w:color="auto"/>
                          </w:divBdr>
                        </w:div>
                        <w:div w:id="949167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500583743">
          <w:marLeft w:val="0"/>
          <w:marRight w:val="0"/>
          <w:marTop w:val="0"/>
          <w:marBottom w:val="0"/>
          <w:divBdr>
            <w:top w:val="none" w:sz="0" w:space="0" w:color="auto"/>
            <w:left w:val="none" w:sz="0" w:space="0" w:color="auto"/>
            <w:bottom w:val="none" w:sz="0" w:space="0" w:color="auto"/>
            <w:right w:val="none" w:sz="0" w:space="0" w:color="auto"/>
          </w:divBdr>
        </w:div>
        <w:div w:id="1400667581">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1723673768">
          <w:marLeft w:val="0"/>
          <w:marRight w:val="0"/>
          <w:marTop w:val="0"/>
          <w:marBottom w:val="375"/>
          <w:divBdr>
            <w:top w:val="none" w:sz="0" w:space="0" w:color="auto"/>
            <w:left w:val="none" w:sz="0" w:space="0" w:color="auto"/>
            <w:bottom w:val="none" w:sz="0" w:space="0" w:color="auto"/>
            <w:right w:val="none" w:sz="0" w:space="0" w:color="auto"/>
          </w:divBdr>
        </w:div>
        <w:div w:id="982854191">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1999922104">
          <w:marLeft w:val="0"/>
          <w:marRight w:val="0"/>
          <w:marTop w:val="0"/>
          <w:marBottom w:val="375"/>
          <w:divBdr>
            <w:top w:val="none" w:sz="0" w:space="0" w:color="auto"/>
            <w:left w:val="none" w:sz="0" w:space="0" w:color="auto"/>
            <w:bottom w:val="none" w:sz="0" w:space="0" w:color="auto"/>
            <w:right w:val="none" w:sz="0" w:space="0" w:color="auto"/>
          </w:divBdr>
        </w:div>
        <w:div w:id="58880574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836187977">
          <w:marLeft w:val="0"/>
          <w:marRight w:val="0"/>
          <w:marTop w:val="0"/>
          <w:marBottom w:val="375"/>
          <w:divBdr>
            <w:top w:val="none" w:sz="0" w:space="0" w:color="auto"/>
            <w:left w:val="none" w:sz="0" w:space="0" w:color="auto"/>
            <w:bottom w:val="none" w:sz="0" w:space="0" w:color="auto"/>
            <w:right w:val="none" w:sz="0" w:space="0" w:color="auto"/>
          </w:divBdr>
        </w:div>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923101415">
          <w:marLeft w:val="0"/>
          <w:marRight w:val="0"/>
          <w:marTop w:val="0"/>
          <w:marBottom w:val="375"/>
          <w:divBdr>
            <w:top w:val="none" w:sz="0" w:space="0" w:color="auto"/>
            <w:left w:val="none" w:sz="0" w:space="0" w:color="auto"/>
            <w:bottom w:val="none" w:sz="0" w:space="0" w:color="auto"/>
            <w:right w:val="none" w:sz="0" w:space="0" w:color="auto"/>
          </w:divBdr>
        </w:div>
        <w:div w:id="261501187">
          <w:marLeft w:val="0"/>
          <w:marRight w:val="0"/>
          <w:marTop w:val="0"/>
          <w:marBottom w:val="375"/>
          <w:divBdr>
            <w:top w:val="none" w:sz="0" w:space="0" w:color="auto"/>
            <w:left w:val="none" w:sz="0" w:space="0" w:color="auto"/>
            <w:bottom w:val="none" w:sz="0" w:space="0" w:color="auto"/>
            <w:right w:val="none" w:sz="0" w:space="0" w:color="auto"/>
          </w:divBdr>
        </w:div>
      </w:divsChild>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1841431081">
          <w:marLeft w:val="0"/>
          <w:marRight w:val="0"/>
          <w:marTop w:val="0"/>
          <w:marBottom w:val="375"/>
          <w:divBdr>
            <w:top w:val="none" w:sz="0" w:space="0" w:color="auto"/>
            <w:left w:val="none" w:sz="0" w:space="0" w:color="auto"/>
            <w:bottom w:val="none" w:sz="0" w:space="0" w:color="auto"/>
            <w:right w:val="none" w:sz="0" w:space="0" w:color="auto"/>
          </w:divBdr>
        </w:div>
        <w:div w:id="958530015">
          <w:marLeft w:val="0"/>
          <w:marRight w:val="0"/>
          <w:marTop w:val="0"/>
          <w:marBottom w:val="375"/>
          <w:divBdr>
            <w:top w:val="none" w:sz="0" w:space="0" w:color="auto"/>
            <w:left w:val="none" w:sz="0" w:space="0" w:color="auto"/>
            <w:bottom w:val="none" w:sz="0" w:space="0" w:color="auto"/>
            <w:right w:val="none" w:sz="0" w:space="0" w:color="auto"/>
          </w:divBdr>
          <w:divsChild>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281424703">
          <w:marLeft w:val="0"/>
          <w:marRight w:val="0"/>
          <w:marTop w:val="0"/>
          <w:marBottom w:val="0"/>
          <w:divBdr>
            <w:top w:val="none" w:sz="0" w:space="0" w:color="auto"/>
            <w:left w:val="none" w:sz="0" w:space="0" w:color="auto"/>
            <w:bottom w:val="none" w:sz="0" w:space="0" w:color="auto"/>
            <w:right w:val="none" w:sz="0" w:space="0" w:color="auto"/>
          </w:divBdr>
        </w:div>
        <w:div w:id="109983417">
          <w:marLeft w:val="0"/>
          <w:marRight w:val="0"/>
          <w:marTop w:val="0"/>
          <w:marBottom w:val="0"/>
          <w:divBdr>
            <w:top w:val="none" w:sz="0" w:space="0" w:color="auto"/>
            <w:left w:val="none" w:sz="0" w:space="0" w:color="auto"/>
            <w:bottom w:val="none" w:sz="0" w:space="0" w:color="auto"/>
            <w:right w:val="none" w:sz="0" w:space="0" w:color="auto"/>
          </w:divBdr>
        </w:div>
      </w:divsChild>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2072925252">
                          <w:marLeft w:val="0"/>
                          <w:marRight w:val="0"/>
                          <w:marTop w:val="0"/>
                          <w:marBottom w:val="0"/>
                          <w:divBdr>
                            <w:top w:val="none" w:sz="0" w:space="0" w:color="auto"/>
                            <w:left w:val="none" w:sz="0" w:space="0" w:color="auto"/>
                            <w:bottom w:val="none" w:sz="0" w:space="0" w:color="auto"/>
                            <w:right w:val="none" w:sz="0" w:space="0" w:color="auto"/>
                          </w:divBdr>
                        </w:div>
                        <w:div w:id="159987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953364658">
          <w:marLeft w:val="0"/>
          <w:marRight w:val="0"/>
          <w:marTop w:val="0"/>
          <w:marBottom w:val="150"/>
          <w:divBdr>
            <w:top w:val="none" w:sz="0" w:space="0" w:color="auto"/>
            <w:left w:val="none" w:sz="0" w:space="0" w:color="auto"/>
            <w:bottom w:val="none" w:sz="0" w:space="0" w:color="auto"/>
            <w:right w:val="none" w:sz="0" w:space="0" w:color="auto"/>
          </w:divBdr>
        </w:div>
        <w:div w:id="754739930">
          <w:marLeft w:val="0"/>
          <w:marRight w:val="0"/>
          <w:marTop w:val="0"/>
          <w:marBottom w:val="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263459207">
          <w:marLeft w:val="0"/>
          <w:marRight w:val="0"/>
          <w:marTop w:val="0"/>
          <w:marBottom w:val="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583372009">
          <w:marLeft w:val="0"/>
          <w:marRight w:val="0"/>
          <w:marTop w:val="0"/>
          <w:marBottom w:val="375"/>
          <w:divBdr>
            <w:top w:val="none" w:sz="0" w:space="0" w:color="auto"/>
            <w:left w:val="none" w:sz="0" w:space="0" w:color="auto"/>
            <w:bottom w:val="none" w:sz="0" w:space="0" w:color="auto"/>
            <w:right w:val="none" w:sz="0" w:space="0" w:color="auto"/>
          </w:divBdr>
        </w:div>
        <w:div w:id="1225527330">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107731150">
          <w:marLeft w:val="0"/>
          <w:marRight w:val="0"/>
          <w:marTop w:val="0"/>
          <w:marBottom w:val="0"/>
          <w:divBdr>
            <w:top w:val="none" w:sz="0" w:space="0" w:color="auto"/>
            <w:left w:val="none" w:sz="0" w:space="0" w:color="auto"/>
            <w:bottom w:val="none" w:sz="0" w:space="0" w:color="auto"/>
            <w:right w:val="none" w:sz="0" w:space="0" w:color="auto"/>
          </w:divBdr>
        </w:div>
        <w:div w:id="241990259">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971441033">
          <w:marLeft w:val="0"/>
          <w:marRight w:val="0"/>
          <w:marTop w:val="0"/>
          <w:marBottom w:val="600"/>
          <w:divBdr>
            <w:top w:val="none" w:sz="0" w:space="0" w:color="auto"/>
            <w:left w:val="none" w:sz="0" w:space="0" w:color="auto"/>
            <w:bottom w:val="none" w:sz="0" w:space="0" w:color="auto"/>
            <w:right w:val="none" w:sz="0" w:space="0" w:color="auto"/>
          </w:divBdr>
        </w:div>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1751195230">
          <w:marLeft w:val="0"/>
          <w:marRight w:val="0"/>
          <w:marTop w:val="0"/>
          <w:marBottom w:val="0"/>
          <w:divBdr>
            <w:top w:val="none" w:sz="0" w:space="0" w:color="auto"/>
            <w:left w:val="none" w:sz="0" w:space="0" w:color="auto"/>
            <w:bottom w:val="none" w:sz="0" w:space="0" w:color="auto"/>
            <w:right w:val="none" w:sz="0" w:space="0" w:color="auto"/>
          </w:divBdr>
        </w:div>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 w:id="87177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728609726">
          <w:marLeft w:val="0"/>
          <w:marRight w:val="0"/>
          <w:marTop w:val="0"/>
          <w:marBottom w:val="375"/>
          <w:divBdr>
            <w:top w:val="none" w:sz="0" w:space="0" w:color="auto"/>
            <w:left w:val="none" w:sz="0" w:space="0" w:color="auto"/>
            <w:bottom w:val="none" w:sz="0" w:space="0" w:color="auto"/>
            <w:right w:val="none" w:sz="0" w:space="0" w:color="auto"/>
          </w:divBdr>
        </w:div>
        <w:div w:id="19565695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sChild>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920943686">
          <w:marLeft w:val="0"/>
          <w:marRight w:val="0"/>
          <w:marTop w:val="0"/>
          <w:marBottom w:val="375"/>
          <w:divBdr>
            <w:top w:val="none" w:sz="0" w:space="0" w:color="auto"/>
            <w:left w:val="none" w:sz="0" w:space="0" w:color="auto"/>
            <w:bottom w:val="none" w:sz="0" w:space="0" w:color="auto"/>
            <w:right w:val="none" w:sz="0" w:space="0" w:color="auto"/>
          </w:divBdr>
        </w:div>
        <w:div w:id="652411440">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292708049">
          <w:marLeft w:val="0"/>
          <w:marRight w:val="0"/>
          <w:marTop w:val="0"/>
          <w:marBottom w:val="0"/>
          <w:divBdr>
            <w:top w:val="none" w:sz="0" w:space="0" w:color="auto"/>
            <w:left w:val="none" w:sz="0" w:space="0" w:color="auto"/>
            <w:bottom w:val="none" w:sz="0" w:space="0" w:color="auto"/>
            <w:right w:val="none" w:sz="0" w:space="0" w:color="auto"/>
          </w:divBdr>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729303498">
          <w:marLeft w:val="0"/>
          <w:marRight w:val="0"/>
          <w:marTop w:val="0"/>
          <w:marBottom w:val="375"/>
          <w:divBdr>
            <w:top w:val="none" w:sz="0" w:space="0" w:color="auto"/>
            <w:left w:val="none" w:sz="0" w:space="0" w:color="auto"/>
            <w:bottom w:val="none" w:sz="0" w:space="0" w:color="auto"/>
            <w:right w:val="none" w:sz="0" w:space="0" w:color="auto"/>
          </w:divBdr>
        </w:div>
        <w:div w:id="380792412">
          <w:marLeft w:val="0"/>
          <w:marRight w:val="0"/>
          <w:marTop w:val="0"/>
          <w:marBottom w:val="375"/>
          <w:divBdr>
            <w:top w:val="none" w:sz="0" w:space="0" w:color="auto"/>
            <w:left w:val="none" w:sz="0" w:space="0" w:color="auto"/>
            <w:bottom w:val="none" w:sz="0" w:space="0" w:color="auto"/>
            <w:right w:val="none" w:sz="0" w:space="0" w:color="auto"/>
          </w:divBdr>
          <w:divsChild>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593775645">
          <w:marLeft w:val="0"/>
          <w:marRight w:val="0"/>
          <w:marTop w:val="0"/>
          <w:marBottom w:val="375"/>
          <w:divBdr>
            <w:top w:val="none" w:sz="0" w:space="0" w:color="auto"/>
            <w:left w:val="none" w:sz="0" w:space="0" w:color="auto"/>
            <w:bottom w:val="none" w:sz="0" w:space="0" w:color="auto"/>
            <w:right w:val="none" w:sz="0" w:space="0" w:color="auto"/>
          </w:divBdr>
        </w:div>
        <w:div w:id="1442455807">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94292554">
          <w:marLeft w:val="0"/>
          <w:marRight w:val="0"/>
          <w:marTop w:val="0"/>
          <w:marBottom w:val="375"/>
          <w:divBdr>
            <w:top w:val="none" w:sz="0" w:space="0" w:color="auto"/>
            <w:left w:val="none" w:sz="0" w:space="0" w:color="auto"/>
            <w:bottom w:val="none" w:sz="0" w:space="0" w:color="auto"/>
            <w:right w:val="none" w:sz="0" w:space="0" w:color="auto"/>
          </w:divBdr>
        </w:div>
        <w:div w:id="1456365591">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2115242539">
          <w:marLeft w:val="0"/>
          <w:marRight w:val="0"/>
          <w:marTop w:val="0"/>
          <w:marBottom w:val="375"/>
          <w:divBdr>
            <w:top w:val="none" w:sz="0" w:space="0" w:color="auto"/>
            <w:left w:val="none" w:sz="0" w:space="0" w:color="auto"/>
            <w:bottom w:val="none" w:sz="0" w:space="0" w:color="auto"/>
            <w:right w:val="none" w:sz="0" w:space="0" w:color="auto"/>
          </w:divBdr>
        </w:div>
        <w:div w:id="784614698">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1068923618">
          <w:marLeft w:val="0"/>
          <w:marRight w:val="0"/>
          <w:marTop w:val="0"/>
          <w:marBottom w:val="0"/>
          <w:divBdr>
            <w:top w:val="none" w:sz="0" w:space="0" w:color="auto"/>
            <w:left w:val="none" w:sz="0" w:space="0" w:color="auto"/>
            <w:bottom w:val="none" w:sz="0" w:space="0" w:color="auto"/>
            <w:right w:val="none" w:sz="0" w:space="0" w:color="auto"/>
          </w:divBdr>
        </w:div>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376931247">
                  <w:marLeft w:val="0"/>
                  <w:marRight w:val="0"/>
                  <w:marTop w:val="0"/>
                  <w:marBottom w:val="0"/>
                  <w:divBdr>
                    <w:top w:val="none" w:sz="0" w:space="0" w:color="auto"/>
                    <w:left w:val="none" w:sz="0" w:space="0" w:color="auto"/>
                    <w:bottom w:val="none" w:sz="0" w:space="0" w:color="auto"/>
                    <w:right w:val="none" w:sz="0" w:space="0" w:color="auto"/>
                  </w:divBdr>
                </w:div>
                <w:div w:id="1103920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608344672">
                                                                      <w:marLeft w:val="0"/>
                                                                      <w:marRight w:val="150"/>
                                                                      <w:marTop w:val="0"/>
                                                                      <w:marBottom w:val="0"/>
                                                                      <w:divBdr>
                                                                        <w:top w:val="none" w:sz="0" w:space="0" w:color="auto"/>
                                                                        <w:left w:val="none" w:sz="0" w:space="0" w:color="auto"/>
                                                                        <w:bottom w:val="none" w:sz="0" w:space="0" w:color="auto"/>
                                                                        <w:right w:val="none" w:sz="0" w:space="0" w:color="auto"/>
                                                                      </w:divBdr>
                                                                    </w:div>
                                                                    <w:div w:id="15996747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756638433">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381903388">
          <w:marLeft w:val="0"/>
          <w:marRight w:val="0"/>
          <w:marTop w:val="0"/>
          <w:marBottom w:val="0"/>
          <w:divBdr>
            <w:top w:val="none" w:sz="0" w:space="0" w:color="auto"/>
            <w:left w:val="none" w:sz="0" w:space="0" w:color="auto"/>
            <w:bottom w:val="none" w:sz="0" w:space="0" w:color="auto"/>
            <w:right w:val="none" w:sz="0" w:space="0" w:color="auto"/>
          </w:divBdr>
        </w:div>
      </w:divsChild>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130682374">
          <w:marLeft w:val="0"/>
          <w:marRight w:val="0"/>
          <w:marTop w:val="0"/>
          <w:marBottom w:val="375"/>
          <w:divBdr>
            <w:top w:val="none" w:sz="0" w:space="0" w:color="auto"/>
            <w:left w:val="none" w:sz="0" w:space="0" w:color="auto"/>
            <w:bottom w:val="none" w:sz="0" w:space="0" w:color="auto"/>
            <w:right w:val="none" w:sz="0" w:space="0" w:color="auto"/>
          </w:divBdr>
        </w:div>
        <w:div w:id="7556580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1256283119">
          <w:marLeft w:val="0"/>
          <w:marRight w:val="0"/>
          <w:marTop w:val="0"/>
          <w:marBottom w:val="375"/>
          <w:divBdr>
            <w:top w:val="none" w:sz="0" w:space="0" w:color="auto"/>
            <w:left w:val="none" w:sz="0" w:space="0" w:color="auto"/>
            <w:bottom w:val="none" w:sz="0" w:space="0" w:color="auto"/>
            <w:right w:val="none" w:sz="0" w:space="0" w:color="auto"/>
          </w:divBdr>
        </w:div>
        <w:div w:id="8173133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1955749725">
          <w:marLeft w:val="0"/>
          <w:marRight w:val="0"/>
          <w:marTop w:val="0"/>
          <w:marBottom w:val="375"/>
          <w:divBdr>
            <w:top w:val="none" w:sz="0" w:space="0" w:color="auto"/>
            <w:left w:val="none" w:sz="0" w:space="0" w:color="auto"/>
            <w:bottom w:val="none" w:sz="0" w:space="0" w:color="auto"/>
            <w:right w:val="none" w:sz="0" w:space="0" w:color="auto"/>
          </w:divBdr>
        </w:div>
        <w:div w:id="610817320">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789857661">
          <w:marLeft w:val="0"/>
          <w:marRight w:val="0"/>
          <w:marTop w:val="0"/>
          <w:marBottom w:val="375"/>
          <w:divBdr>
            <w:top w:val="none" w:sz="0" w:space="0" w:color="auto"/>
            <w:left w:val="none" w:sz="0" w:space="0" w:color="auto"/>
            <w:bottom w:val="none" w:sz="0" w:space="0" w:color="auto"/>
            <w:right w:val="none" w:sz="0" w:space="0" w:color="auto"/>
          </w:divBdr>
        </w:div>
        <w:div w:id="1061562664">
          <w:marLeft w:val="0"/>
          <w:marRight w:val="0"/>
          <w:marTop w:val="0"/>
          <w:marBottom w:val="375"/>
          <w:divBdr>
            <w:top w:val="none" w:sz="0" w:space="0" w:color="auto"/>
            <w:left w:val="none" w:sz="0" w:space="0" w:color="auto"/>
            <w:bottom w:val="none" w:sz="0" w:space="0" w:color="auto"/>
            <w:right w:val="none" w:sz="0" w:space="0" w:color="auto"/>
          </w:divBdr>
          <w:divsChild>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821584350">
          <w:marLeft w:val="0"/>
          <w:marRight w:val="0"/>
          <w:marTop w:val="0"/>
          <w:marBottom w:val="0"/>
          <w:divBdr>
            <w:top w:val="none" w:sz="0" w:space="0" w:color="auto"/>
            <w:left w:val="none" w:sz="0" w:space="0" w:color="auto"/>
            <w:bottom w:val="none" w:sz="0" w:space="0" w:color="auto"/>
            <w:right w:val="none" w:sz="0" w:space="0" w:color="auto"/>
          </w:divBdr>
        </w:div>
        <w:div w:id="459302138">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2022663475">
          <w:marLeft w:val="0"/>
          <w:marRight w:val="0"/>
          <w:marTop w:val="0"/>
          <w:marBottom w:val="480"/>
          <w:divBdr>
            <w:top w:val="none" w:sz="0" w:space="0" w:color="auto"/>
            <w:left w:val="none" w:sz="0" w:space="0" w:color="auto"/>
            <w:bottom w:val="none" w:sz="0" w:space="0" w:color="auto"/>
            <w:right w:val="none" w:sz="0" w:space="0" w:color="auto"/>
          </w:divBdr>
        </w:div>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omiworld.us17.list-manage.com/track/click?u=6263e401c92d9e72ae81d50c5&amp;id=37404faa94&amp;e=8fcd2da0e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1940</Words>
  <Characters>10670</Characters>
  <Application>Microsoft Office Word</Application>
  <DocSecurity>0</DocSecurity>
  <Lines>88</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2025-06-25T18:02:00Z</dcterms:created>
  <dcterms:modified xsi:type="dcterms:W3CDTF">2025-06-25T18:02:00Z</dcterms:modified>
</cp:coreProperties>
</file>