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93A76" w14:textId="77777777" w:rsidR="00653A98" w:rsidRDefault="00653A98" w:rsidP="00653A98">
      <w:pPr>
        <w:spacing w:after="0" w:line="240" w:lineRule="auto"/>
        <w:jc w:val="center"/>
        <w:rPr>
          <w:rFonts w:ascii="Times New Roman" w:hAnsi="Times New Roman" w:cs="Times New Roman"/>
          <w:b/>
          <w:color w:val="C00000"/>
          <w:sz w:val="32"/>
          <w:szCs w:val="32"/>
        </w:rPr>
      </w:pPr>
      <w:r w:rsidRPr="00C6231F">
        <w:rPr>
          <w:rFonts w:ascii="Times New Roman" w:hAnsi="Times New Roman" w:cs="Times New Roman"/>
          <w:noProof/>
          <w:sz w:val="28"/>
          <w:szCs w:val="28"/>
          <w:lang w:eastAsia="es-PE"/>
        </w:rPr>
        <w:drawing>
          <wp:anchor distT="0" distB="0" distL="114300" distR="114300" simplePos="0" relativeHeight="251659264" behindDoc="0" locked="0" layoutInCell="1" allowOverlap="1" wp14:anchorId="22304225" wp14:editId="7E540259">
            <wp:simplePos x="0" y="0"/>
            <wp:positionH relativeFrom="column">
              <wp:posOffset>-1080135</wp:posOffset>
            </wp:positionH>
            <wp:positionV relativeFrom="paragraph">
              <wp:posOffset>205740</wp:posOffset>
            </wp:positionV>
            <wp:extent cx="7619365" cy="2972435"/>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65" cy="297243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C00000"/>
          <w:sz w:val="32"/>
          <w:szCs w:val="32"/>
        </w:rPr>
        <w:t xml:space="preserve"> 9 al 16 de junio de 2025</w:t>
      </w:r>
    </w:p>
    <w:p w14:paraId="0AC46D87" w14:textId="77777777" w:rsidR="00ED048F" w:rsidRDefault="00653A98" w:rsidP="00653A98">
      <w:pPr>
        <w:spacing w:after="0" w:line="240" w:lineRule="auto"/>
        <w:jc w:val="center"/>
        <w:rPr>
          <w:rFonts w:ascii="Times New Roman" w:hAnsi="Times New Roman" w:cs="Times New Roman"/>
          <w:b/>
          <w:color w:val="C00000"/>
          <w:sz w:val="32"/>
          <w:szCs w:val="32"/>
        </w:rPr>
      </w:pPr>
      <w:r>
        <w:rPr>
          <w:rFonts w:ascii="Times New Roman" w:hAnsi="Times New Roman" w:cs="Times New Roman"/>
          <w:b/>
          <w:color w:val="C00000"/>
          <w:sz w:val="32"/>
          <w:szCs w:val="32"/>
        </w:rPr>
        <w:t>SUPLEMENTO</w:t>
      </w:r>
    </w:p>
    <w:sdt>
      <w:sdtPr>
        <w:rPr>
          <w:rFonts w:asciiTheme="minorHAnsi" w:eastAsiaTheme="minorHAnsi" w:hAnsiTheme="minorHAnsi" w:cstheme="minorBidi"/>
          <w:color w:val="auto"/>
          <w:sz w:val="22"/>
          <w:szCs w:val="22"/>
          <w:lang w:val="es-ES" w:eastAsia="en-US"/>
        </w:rPr>
        <w:id w:val="-685523860"/>
        <w:docPartObj>
          <w:docPartGallery w:val="Table of Contents"/>
          <w:docPartUnique/>
        </w:docPartObj>
      </w:sdtPr>
      <w:sdtEndPr>
        <w:rPr>
          <w:b/>
          <w:bCs/>
        </w:rPr>
      </w:sdtEndPr>
      <w:sdtContent>
        <w:p w14:paraId="2CAA9169" w14:textId="77777777" w:rsidR="00ED048F" w:rsidRDefault="00ED048F">
          <w:pPr>
            <w:pStyle w:val="TtuloTDC"/>
          </w:pPr>
          <w:r>
            <w:rPr>
              <w:lang w:val="es-ES"/>
            </w:rPr>
            <w:t>Contenido</w:t>
          </w:r>
        </w:p>
        <w:p w14:paraId="269939EB" w14:textId="77777777" w:rsidR="00ED048F" w:rsidRPr="00ED048F" w:rsidRDefault="00ED048F" w:rsidP="00ED048F">
          <w:pPr>
            <w:pStyle w:val="TDC1"/>
            <w:tabs>
              <w:tab w:val="right" w:leader="dot" w:pos="8494"/>
            </w:tabs>
            <w:spacing w:after="0" w:line="240" w:lineRule="auto"/>
            <w:rPr>
              <w:rFonts w:ascii="Times New Roman" w:hAnsi="Times New Roman" w:cs="Times New Roman"/>
              <w:noProof/>
              <w:sz w:val="28"/>
              <w:szCs w:val="28"/>
            </w:rPr>
          </w:pPr>
          <w:r w:rsidRPr="00ED048F">
            <w:rPr>
              <w:rFonts w:ascii="Times New Roman" w:hAnsi="Times New Roman" w:cs="Times New Roman"/>
              <w:b/>
              <w:bCs/>
              <w:sz w:val="28"/>
              <w:szCs w:val="28"/>
              <w:lang w:val="es-ES"/>
            </w:rPr>
            <w:fldChar w:fldCharType="begin"/>
          </w:r>
          <w:r w:rsidRPr="00ED048F">
            <w:rPr>
              <w:rFonts w:ascii="Times New Roman" w:hAnsi="Times New Roman" w:cs="Times New Roman"/>
              <w:b/>
              <w:bCs/>
              <w:sz w:val="28"/>
              <w:szCs w:val="28"/>
              <w:lang w:val="es-ES"/>
            </w:rPr>
            <w:instrText xml:space="preserve"> TOC \o "1-3" \h \z \u </w:instrText>
          </w:r>
          <w:r w:rsidRPr="00ED048F">
            <w:rPr>
              <w:rFonts w:ascii="Times New Roman" w:hAnsi="Times New Roman" w:cs="Times New Roman"/>
              <w:b/>
              <w:bCs/>
              <w:sz w:val="28"/>
              <w:szCs w:val="28"/>
              <w:lang w:val="es-ES"/>
            </w:rPr>
            <w:fldChar w:fldCharType="separate"/>
          </w:r>
          <w:hyperlink w:anchor="_Toc201153631" w:history="1">
            <w:r w:rsidRPr="00ED048F">
              <w:rPr>
                <w:rStyle w:val="Hipervnculo"/>
                <w:rFonts w:ascii="Times New Roman" w:hAnsi="Times New Roman" w:cs="Times New Roman"/>
                <w:b/>
                <w:noProof/>
                <w:color w:val="C00000"/>
                <w:sz w:val="32"/>
                <w:szCs w:val="32"/>
              </w:rPr>
              <w:t>AMÉRICA LATINA</w:t>
            </w:r>
            <w:r w:rsidRPr="00ED048F">
              <w:rPr>
                <w:rFonts w:ascii="Times New Roman" w:hAnsi="Times New Roman" w:cs="Times New Roman"/>
                <w:noProof/>
                <w:webHidden/>
                <w:sz w:val="28"/>
                <w:szCs w:val="28"/>
              </w:rPr>
              <w:tab/>
            </w:r>
            <w:r w:rsidRPr="00ED048F">
              <w:rPr>
                <w:rFonts w:ascii="Times New Roman" w:hAnsi="Times New Roman" w:cs="Times New Roman"/>
                <w:noProof/>
                <w:webHidden/>
                <w:sz w:val="28"/>
                <w:szCs w:val="28"/>
              </w:rPr>
              <w:fldChar w:fldCharType="begin"/>
            </w:r>
            <w:r w:rsidRPr="00ED048F">
              <w:rPr>
                <w:rFonts w:ascii="Times New Roman" w:hAnsi="Times New Roman" w:cs="Times New Roman"/>
                <w:noProof/>
                <w:webHidden/>
                <w:sz w:val="28"/>
                <w:szCs w:val="28"/>
              </w:rPr>
              <w:instrText xml:space="preserve"> PAGEREF _Toc201153631 \h </w:instrText>
            </w:r>
            <w:r w:rsidRPr="00ED048F">
              <w:rPr>
                <w:rFonts w:ascii="Times New Roman" w:hAnsi="Times New Roman" w:cs="Times New Roman"/>
                <w:noProof/>
                <w:webHidden/>
                <w:sz w:val="28"/>
                <w:szCs w:val="28"/>
              </w:rPr>
            </w:r>
            <w:r w:rsidRPr="00ED048F">
              <w:rPr>
                <w:rFonts w:ascii="Times New Roman" w:hAnsi="Times New Roman" w:cs="Times New Roman"/>
                <w:noProof/>
                <w:webHidden/>
                <w:sz w:val="28"/>
                <w:szCs w:val="28"/>
              </w:rPr>
              <w:fldChar w:fldCharType="separate"/>
            </w:r>
            <w:r w:rsidRPr="00ED048F">
              <w:rPr>
                <w:rFonts w:ascii="Times New Roman" w:hAnsi="Times New Roman" w:cs="Times New Roman"/>
                <w:noProof/>
                <w:webHidden/>
                <w:sz w:val="28"/>
                <w:szCs w:val="28"/>
              </w:rPr>
              <w:t>2</w:t>
            </w:r>
            <w:r w:rsidRPr="00ED048F">
              <w:rPr>
                <w:rFonts w:ascii="Times New Roman" w:hAnsi="Times New Roman" w:cs="Times New Roman"/>
                <w:noProof/>
                <w:webHidden/>
                <w:sz w:val="28"/>
                <w:szCs w:val="28"/>
              </w:rPr>
              <w:fldChar w:fldCharType="end"/>
            </w:r>
          </w:hyperlink>
        </w:p>
        <w:p w14:paraId="5F4FBEDE" w14:textId="77777777" w:rsidR="00ED048F" w:rsidRPr="00ED048F" w:rsidRDefault="00ED048F" w:rsidP="006567E2">
          <w:pPr>
            <w:pStyle w:val="TDC2"/>
            <w:rPr>
              <w:noProof/>
            </w:rPr>
          </w:pPr>
          <w:hyperlink w:anchor="_Toc201153632" w:history="1">
            <w:r w:rsidRPr="00ED048F">
              <w:rPr>
                <w:rStyle w:val="Hipervnculo"/>
                <w:rFonts w:ascii="Times New Roman" w:hAnsi="Times New Roman" w:cs="Times New Roman"/>
                <w:noProof/>
                <w:sz w:val="28"/>
                <w:szCs w:val="28"/>
              </w:rPr>
              <w:t>Lizardo Estrada: "La preparación para la COP30 nos exige una postura profética"</w:t>
            </w:r>
            <w:r w:rsidRPr="00ED048F">
              <w:rPr>
                <w:noProof/>
                <w:webHidden/>
              </w:rPr>
              <w:tab/>
            </w:r>
            <w:r w:rsidRPr="00ED048F">
              <w:rPr>
                <w:noProof/>
                <w:webHidden/>
              </w:rPr>
              <w:fldChar w:fldCharType="begin"/>
            </w:r>
            <w:r w:rsidRPr="00ED048F">
              <w:rPr>
                <w:noProof/>
                <w:webHidden/>
              </w:rPr>
              <w:instrText xml:space="preserve"> PAGEREF _Toc201153632 \h </w:instrText>
            </w:r>
            <w:r w:rsidRPr="00ED048F">
              <w:rPr>
                <w:noProof/>
                <w:webHidden/>
              </w:rPr>
            </w:r>
            <w:r w:rsidRPr="00ED048F">
              <w:rPr>
                <w:noProof/>
                <w:webHidden/>
              </w:rPr>
              <w:fldChar w:fldCharType="separate"/>
            </w:r>
            <w:r w:rsidRPr="00ED048F">
              <w:rPr>
                <w:noProof/>
                <w:webHidden/>
              </w:rPr>
              <w:t>2</w:t>
            </w:r>
            <w:r w:rsidRPr="00ED048F">
              <w:rPr>
                <w:noProof/>
                <w:webHidden/>
              </w:rPr>
              <w:fldChar w:fldCharType="end"/>
            </w:r>
          </w:hyperlink>
        </w:p>
        <w:p w14:paraId="115A23F7" w14:textId="77777777" w:rsidR="00ED048F" w:rsidRPr="00ED048F" w:rsidRDefault="00ED048F" w:rsidP="006567E2">
          <w:pPr>
            <w:pStyle w:val="TDC2"/>
            <w:rPr>
              <w:noProof/>
            </w:rPr>
          </w:pPr>
          <w:hyperlink w:anchor="_Toc201153638" w:history="1">
            <w:r w:rsidRPr="00ED048F">
              <w:rPr>
                <w:rStyle w:val="Hipervnculo"/>
                <w:rFonts w:ascii="Times New Roman" w:hAnsi="Times New Roman" w:cs="Times New Roman"/>
                <w:noProof/>
                <w:sz w:val="28"/>
                <w:szCs w:val="28"/>
              </w:rPr>
              <w:t>Histórico mensaje de los obispos cubanos: Piden "cambios económicos y políticos" para "salvar" la isla</w:t>
            </w:r>
            <w:r w:rsidRPr="00ED048F">
              <w:rPr>
                <w:noProof/>
                <w:webHidden/>
              </w:rPr>
              <w:tab/>
            </w:r>
            <w:r w:rsidRPr="00ED048F">
              <w:rPr>
                <w:noProof/>
                <w:webHidden/>
              </w:rPr>
              <w:fldChar w:fldCharType="begin"/>
            </w:r>
            <w:r w:rsidRPr="00ED048F">
              <w:rPr>
                <w:noProof/>
                <w:webHidden/>
              </w:rPr>
              <w:instrText xml:space="preserve"> PAGEREF _Toc201153638 \h </w:instrText>
            </w:r>
            <w:r w:rsidRPr="00ED048F">
              <w:rPr>
                <w:noProof/>
                <w:webHidden/>
              </w:rPr>
            </w:r>
            <w:r w:rsidRPr="00ED048F">
              <w:rPr>
                <w:noProof/>
                <w:webHidden/>
              </w:rPr>
              <w:fldChar w:fldCharType="separate"/>
            </w:r>
            <w:r w:rsidRPr="00ED048F">
              <w:rPr>
                <w:noProof/>
                <w:webHidden/>
              </w:rPr>
              <w:t>4</w:t>
            </w:r>
            <w:r w:rsidRPr="00ED048F">
              <w:rPr>
                <w:noProof/>
                <w:webHidden/>
              </w:rPr>
              <w:fldChar w:fldCharType="end"/>
            </w:r>
          </w:hyperlink>
        </w:p>
        <w:p w14:paraId="4A2281FD" w14:textId="77777777" w:rsidR="00ED048F" w:rsidRPr="00ED048F" w:rsidRDefault="00ED048F" w:rsidP="006567E2">
          <w:pPr>
            <w:pStyle w:val="TDC2"/>
            <w:numPr>
              <w:ilvl w:val="0"/>
              <w:numId w:val="0"/>
            </w:numPr>
            <w:ind w:left="940"/>
            <w:rPr>
              <w:noProof/>
            </w:rPr>
          </w:pPr>
        </w:p>
        <w:p w14:paraId="28E196C9" w14:textId="77777777" w:rsidR="00ED048F" w:rsidRPr="00ED048F" w:rsidRDefault="00ED048F" w:rsidP="00ED048F">
          <w:pPr>
            <w:pStyle w:val="TDC1"/>
            <w:tabs>
              <w:tab w:val="right" w:leader="dot" w:pos="8494"/>
            </w:tabs>
            <w:spacing w:after="0" w:line="240" w:lineRule="auto"/>
            <w:rPr>
              <w:rFonts w:ascii="Times New Roman" w:hAnsi="Times New Roman" w:cs="Times New Roman"/>
              <w:noProof/>
              <w:sz w:val="28"/>
              <w:szCs w:val="28"/>
            </w:rPr>
          </w:pPr>
          <w:hyperlink w:anchor="_Toc201153643" w:history="1">
            <w:r w:rsidRPr="00ED048F">
              <w:rPr>
                <w:rStyle w:val="Hipervnculo"/>
                <w:rFonts w:ascii="Times New Roman" w:hAnsi="Times New Roman" w:cs="Times New Roman"/>
                <w:b/>
                <w:noProof/>
                <w:color w:val="C00000"/>
                <w:sz w:val="32"/>
                <w:szCs w:val="32"/>
              </w:rPr>
              <w:t>OTROS PAÍSES</w:t>
            </w:r>
            <w:r w:rsidRPr="00ED048F">
              <w:rPr>
                <w:rFonts w:ascii="Times New Roman" w:hAnsi="Times New Roman" w:cs="Times New Roman"/>
                <w:noProof/>
                <w:webHidden/>
                <w:sz w:val="28"/>
                <w:szCs w:val="28"/>
              </w:rPr>
              <w:tab/>
            </w:r>
            <w:r w:rsidRPr="00ED048F">
              <w:rPr>
                <w:rFonts w:ascii="Times New Roman" w:hAnsi="Times New Roman" w:cs="Times New Roman"/>
                <w:noProof/>
                <w:webHidden/>
                <w:sz w:val="28"/>
                <w:szCs w:val="28"/>
              </w:rPr>
              <w:fldChar w:fldCharType="begin"/>
            </w:r>
            <w:r w:rsidRPr="00ED048F">
              <w:rPr>
                <w:rFonts w:ascii="Times New Roman" w:hAnsi="Times New Roman" w:cs="Times New Roman"/>
                <w:noProof/>
                <w:webHidden/>
                <w:sz w:val="28"/>
                <w:szCs w:val="28"/>
              </w:rPr>
              <w:instrText xml:space="preserve"> PAGEREF _Toc201153643 \h </w:instrText>
            </w:r>
            <w:r w:rsidRPr="00ED048F">
              <w:rPr>
                <w:rFonts w:ascii="Times New Roman" w:hAnsi="Times New Roman" w:cs="Times New Roman"/>
                <w:noProof/>
                <w:webHidden/>
                <w:sz w:val="28"/>
                <w:szCs w:val="28"/>
              </w:rPr>
            </w:r>
            <w:r w:rsidRPr="00ED048F">
              <w:rPr>
                <w:rFonts w:ascii="Times New Roman" w:hAnsi="Times New Roman" w:cs="Times New Roman"/>
                <w:noProof/>
                <w:webHidden/>
                <w:sz w:val="28"/>
                <w:szCs w:val="28"/>
              </w:rPr>
              <w:fldChar w:fldCharType="separate"/>
            </w:r>
            <w:r w:rsidRPr="00ED048F">
              <w:rPr>
                <w:rFonts w:ascii="Times New Roman" w:hAnsi="Times New Roman" w:cs="Times New Roman"/>
                <w:noProof/>
                <w:webHidden/>
                <w:sz w:val="28"/>
                <w:szCs w:val="28"/>
              </w:rPr>
              <w:t>6</w:t>
            </w:r>
            <w:r w:rsidRPr="00ED048F">
              <w:rPr>
                <w:rFonts w:ascii="Times New Roman" w:hAnsi="Times New Roman" w:cs="Times New Roman"/>
                <w:noProof/>
                <w:webHidden/>
                <w:sz w:val="28"/>
                <w:szCs w:val="28"/>
              </w:rPr>
              <w:fldChar w:fldCharType="end"/>
            </w:r>
          </w:hyperlink>
        </w:p>
        <w:p w14:paraId="7162689F" w14:textId="77777777" w:rsidR="00ED048F" w:rsidRPr="00ED048F" w:rsidRDefault="00ED048F" w:rsidP="006567E2">
          <w:pPr>
            <w:pStyle w:val="TDC2"/>
            <w:rPr>
              <w:noProof/>
            </w:rPr>
          </w:pPr>
          <w:hyperlink w:anchor="_Toc201153644" w:history="1">
            <w:r w:rsidRPr="00ED048F">
              <w:rPr>
                <w:rStyle w:val="Hipervnculo"/>
                <w:rFonts w:ascii="Times New Roman" w:hAnsi="Times New Roman" w:cs="Times New Roman"/>
                <w:noProof/>
                <w:sz w:val="28"/>
                <w:szCs w:val="28"/>
              </w:rPr>
              <w:t>Comités de Solidaridad Óscar Romero de Europa piden bloqueo económico, diplomático y cultural al gobierno genocida israelí</w:t>
            </w:r>
            <w:r w:rsidRPr="00ED048F">
              <w:rPr>
                <w:noProof/>
                <w:webHidden/>
              </w:rPr>
              <w:tab/>
            </w:r>
            <w:r w:rsidRPr="00ED048F">
              <w:rPr>
                <w:noProof/>
                <w:webHidden/>
              </w:rPr>
              <w:fldChar w:fldCharType="begin"/>
            </w:r>
            <w:r w:rsidRPr="00ED048F">
              <w:rPr>
                <w:noProof/>
                <w:webHidden/>
              </w:rPr>
              <w:instrText xml:space="preserve"> PAGEREF _Toc201153644 \h </w:instrText>
            </w:r>
            <w:r w:rsidRPr="00ED048F">
              <w:rPr>
                <w:noProof/>
                <w:webHidden/>
              </w:rPr>
            </w:r>
            <w:r w:rsidRPr="00ED048F">
              <w:rPr>
                <w:noProof/>
                <w:webHidden/>
              </w:rPr>
              <w:fldChar w:fldCharType="separate"/>
            </w:r>
            <w:r w:rsidRPr="00ED048F">
              <w:rPr>
                <w:noProof/>
                <w:webHidden/>
              </w:rPr>
              <w:t>6</w:t>
            </w:r>
            <w:r w:rsidRPr="00ED048F">
              <w:rPr>
                <w:noProof/>
                <w:webHidden/>
              </w:rPr>
              <w:fldChar w:fldCharType="end"/>
            </w:r>
          </w:hyperlink>
        </w:p>
        <w:p w14:paraId="6754802A" w14:textId="77777777" w:rsidR="00ED048F" w:rsidRPr="00ED048F" w:rsidRDefault="00ED048F" w:rsidP="006567E2">
          <w:pPr>
            <w:pStyle w:val="TDC2"/>
            <w:rPr>
              <w:noProof/>
            </w:rPr>
          </w:pPr>
          <w:hyperlink w:anchor="_Toc201153646" w:history="1">
            <w:r w:rsidRPr="00122EC0">
              <w:rPr>
                <w:rStyle w:val="Hipervnculo"/>
                <w:rFonts w:ascii="Times New Roman" w:eastAsia="Times New Roman" w:hAnsi="Times New Roman" w:cs="Times New Roman"/>
                <w:bCs/>
                <w:noProof/>
                <w:kern w:val="36"/>
                <w:sz w:val="28"/>
                <w:szCs w:val="28"/>
                <w:lang w:eastAsia="es-PE"/>
              </w:rPr>
              <w:t>Las ONG católicas españolas instan a los líderes mundiales reunidos en Sevilla a "condonar las deudas de los países que nunca podrán saldarlas"</w:t>
            </w:r>
            <w:r w:rsidRPr="00ED048F">
              <w:rPr>
                <w:noProof/>
                <w:webHidden/>
              </w:rPr>
              <w:tab/>
            </w:r>
            <w:r w:rsidRPr="00ED048F">
              <w:rPr>
                <w:noProof/>
                <w:webHidden/>
              </w:rPr>
              <w:fldChar w:fldCharType="begin"/>
            </w:r>
            <w:r w:rsidRPr="00ED048F">
              <w:rPr>
                <w:noProof/>
                <w:webHidden/>
              </w:rPr>
              <w:instrText xml:space="preserve"> PAGEREF _Toc201153646 \h </w:instrText>
            </w:r>
            <w:r w:rsidRPr="00ED048F">
              <w:rPr>
                <w:noProof/>
                <w:webHidden/>
              </w:rPr>
            </w:r>
            <w:r w:rsidRPr="00ED048F">
              <w:rPr>
                <w:noProof/>
                <w:webHidden/>
              </w:rPr>
              <w:fldChar w:fldCharType="separate"/>
            </w:r>
            <w:r w:rsidRPr="00ED048F">
              <w:rPr>
                <w:noProof/>
                <w:webHidden/>
              </w:rPr>
              <w:t>9</w:t>
            </w:r>
            <w:r w:rsidRPr="00ED048F">
              <w:rPr>
                <w:noProof/>
                <w:webHidden/>
              </w:rPr>
              <w:fldChar w:fldCharType="end"/>
            </w:r>
          </w:hyperlink>
        </w:p>
        <w:p w14:paraId="2FC5B462" w14:textId="77777777" w:rsidR="00ED048F" w:rsidRPr="00ED048F" w:rsidRDefault="00ED048F" w:rsidP="006567E2">
          <w:pPr>
            <w:pStyle w:val="TDC2"/>
            <w:rPr>
              <w:noProof/>
            </w:rPr>
          </w:pPr>
          <w:hyperlink w:anchor="_Toc201153649" w:history="1">
            <w:r w:rsidRPr="00ED048F">
              <w:rPr>
                <w:rStyle w:val="Hipervnculo"/>
                <w:rFonts w:ascii="Times New Roman" w:hAnsi="Times New Roman" w:cs="Times New Roman"/>
                <w:noProof/>
                <w:sz w:val="28"/>
                <w:szCs w:val="28"/>
              </w:rPr>
              <w:t>Corredor humanitario 36: "Nosotros no callamos. No podemos. No debemos"</w:t>
            </w:r>
            <w:r w:rsidR="00122EC0">
              <w:rPr>
                <w:rStyle w:val="Hipervnculo"/>
                <w:rFonts w:ascii="Times New Roman" w:hAnsi="Times New Roman" w:cs="Times New Roman"/>
                <w:noProof/>
                <w:sz w:val="28"/>
                <w:szCs w:val="28"/>
              </w:rPr>
              <w:t xml:space="preserve"> </w:t>
            </w:r>
          </w:hyperlink>
          <w:hyperlink w:anchor="_Toc201153650" w:history="1">
            <w:r w:rsidR="006567E2">
              <w:rPr>
                <w:rStyle w:val="Hipervnculo"/>
                <w:rFonts w:ascii="Times New Roman" w:hAnsi="Times New Roman" w:cs="Times New Roman"/>
                <w:noProof/>
                <w:sz w:val="28"/>
                <w:szCs w:val="28"/>
              </w:rPr>
              <w:t>Sor Lucía Caram</w:t>
            </w:r>
            <w:r w:rsidRPr="00ED048F">
              <w:rPr>
                <w:noProof/>
                <w:webHidden/>
              </w:rPr>
              <w:tab/>
            </w:r>
            <w:r w:rsidRPr="00ED048F">
              <w:rPr>
                <w:noProof/>
                <w:webHidden/>
              </w:rPr>
              <w:fldChar w:fldCharType="begin"/>
            </w:r>
            <w:r w:rsidRPr="00ED048F">
              <w:rPr>
                <w:noProof/>
                <w:webHidden/>
              </w:rPr>
              <w:instrText xml:space="preserve"> PAGEREF _Toc201153650 \h </w:instrText>
            </w:r>
            <w:r w:rsidRPr="00ED048F">
              <w:rPr>
                <w:noProof/>
                <w:webHidden/>
              </w:rPr>
            </w:r>
            <w:r w:rsidRPr="00ED048F">
              <w:rPr>
                <w:noProof/>
                <w:webHidden/>
              </w:rPr>
              <w:fldChar w:fldCharType="separate"/>
            </w:r>
            <w:r w:rsidRPr="00ED048F">
              <w:rPr>
                <w:noProof/>
                <w:webHidden/>
              </w:rPr>
              <w:t>10</w:t>
            </w:r>
            <w:r w:rsidRPr="00ED048F">
              <w:rPr>
                <w:noProof/>
                <w:webHidden/>
              </w:rPr>
              <w:fldChar w:fldCharType="end"/>
            </w:r>
          </w:hyperlink>
        </w:p>
        <w:p w14:paraId="4EA5E75F" w14:textId="77777777" w:rsidR="00ED048F" w:rsidRPr="00ED048F" w:rsidRDefault="00ED048F" w:rsidP="006567E2">
          <w:pPr>
            <w:pStyle w:val="TDC2"/>
            <w:rPr>
              <w:noProof/>
            </w:rPr>
          </w:pPr>
          <w:hyperlink w:anchor="_Toc201153651" w:history="1">
            <w:r w:rsidRPr="00ED048F">
              <w:rPr>
                <w:rStyle w:val="Hipervnculo"/>
                <w:rFonts w:ascii="Times New Roman" w:hAnsi="Times New Roman" w:cs="Times New Roman"/>
                <w:noProof/>
                <w:sz w:val="28"/>
                <w:szCs w:val="28"/>
              </w:rPr>
              <w:t>Arzobispo Weisenburger: Los inmigrantes son —y siempre han sido— el alma de Estados Unidos.</w:t>
            </w:r>
            <w:r w:rsidRPr="00ED048F">
              <w:rPr>
                <w:noProof/>
                <w:webHidden/>
              </w:rPr>
              <w:tab/>
            </w:r>
            <w:r w:rsidRPr="00ED048F">
              <w:rPr>
                <w:noProof/>
                <w:webHidden/>
              </w:rPr>
              <w:fldChar w:fldCharType="begin"/>
            </w:r>
            <w:r w:rsidRPr="00ED048F">
              <w:rPr>
                <w:noProof/>
                <w:webHidden/>
              </w:rPr>
              <w:instrText xml:space="preserve"> PAGEREF _Toc201153651 \h </w:instrText>
            </w:r>
            <w:r w:rsidRPr="00ED048F">
              <w:rPr>
                <w:noProof/>
                <w:webHidden/>
              </w:rPr>
            </w:r>
            <w:r w:rsidRPr="00ED048F">
              <w:rPr>
                <w:noProof/>
                <w:webHidden/>
              </w:rPr>
              <w:fldChar w:fldCharType="separate"/>
            </w:r>
            <w:r w:rsidRPr="00ED048F">
              <w:rPr>
                <w:noProof/>
                <w:webHidden/>
              </w:rPr>
              <w:t>11</w:t>
            </w:r>
            <w:r w:rsidRPr="00ED048F">
              <w:rPr>
                <w:noProof/>
                <w:webHidden/>
              </w:rPr>
              <w:fldChar w:fldCharType="end"/>
            </w:r>
          </w:hyperlink>
        </w:p>
        <w:p w14:paraId="4DAA0433" w14:textId="77777777" w:rsidR="00ED048F" w:rsidRPr="00ED048F" w:rsidRDefault="00ED048F" w:rsidP="00ED048F">
          <w:pPr>
            <w:pStyle w:val="TDC3"/>
            <w:tabs>
              <w:tab w:val="right" w:leader="dot" w:pos="8494"/>
            </w:tabs>
            <w:spacing w:after="0" w:line="240" w:lineRule="auto"/>
            <w:rPr>
              <w:rFonts w:ascii="Times New Roman" w:hAnsi="Times New Roman" w:cs="Times New Roman"/>
              <w:noProof/>
              <w:sz w:val="28"/>
              <w:szCs w:val="28"/>
            </w:rPr>
          </w:pPr>
        </w:p>
        <w:p w14:paraId="0E6FE675" w14:textId="77777777" w:rsidR="00ED048F" w:rsidRPr="00ED048F" w:rsidRDefault="00ED048F" w:rsidP="00ED048F">
          <w:pPr>
            <w:pStyle w:val="TDC1"/>
            <w:tabs>
              <w:tab w:val="right" w:leader="dot" w:pos="8494"/>
            </w:tabs>
            <w:spacing w:after="0" w:line="240" w:lineRule="auto"/>
            <w:rPr>
              <w:rFonts w:ascii="Times New Roman" w:hAnsi="Times New Roman" w:cs="Times New Roman"/>
              <w:noProof/>
              <w:sz w:val="28"/>
              <w:szCs w:val="28"/>
            </w:rPr>
          </w:pPr>
          <w:hyperlink w:anchor="_Toc201153655" w:history="1">
            <w:r w:rsidRPr="00122EC0">
              <w:rPr>
                <w:rStyle w:val="Hipervnculo"/>
                <w:rFonts w:ascii="Times New Roman" w:hAnsi="Times New Roman" w:cs="Times New Roman"/>
                <w:b/>
                <w:noProof/>
                <w:color w:val="C00000"/>
                <w:sz w:val="32"/>
                <w:szCs w:val="32"/>
              </w:rPr>
              <w:t>COMENTARIOS</w:t>
            </w:r>
            <w:r w:rsidRPr="00ED048F">
              <w:rPr>
                <w:rFonts w:ascii="Times New Roman" w:hAnsi="Times New Roman" w:cs="Times New Roman"/>
                <w:noProof/>
                <w:webHidden/>
                <w:sz w:val="28"/>
                <w:szCs w:val="28"/>
              </w:rPr>
              <w:tab/>
            </w:r>
            <w:r w:rsidRPr="00ED048F">
              <w:rPr>
                <w:rFonts w:ascii="Times New Roman" w:hAnsi="Times New Roman" w:cs="Times New Roman"/>
                <w:noProof/>
                <w:webHidden/>
                <w:sz w:val="28"/>
                <w:szCs w:val="28"/>
              </w:rPr>
              <w:fldChar w:fldCharType="begin"/>
            </w:r>
            <w:r w:rsidRPr="00ED048F">
              <w:rPr>
                <w:rFonts w:ascii="Times New Roman" w:hAnsi="Times New Roman" w:cs="Times New Roman"/>
                <w:noProof/>
                <w:webHidden/>
                <w:sz w:val="28"/>
                <w:szCs w:val="28"/>
              </w:rPr>
              <w:instrText xml:space="preserve"> PAGEREF _Toc201153655 \h </w:instrText>
            </w:r>
            <w:r w:rsidRPr="00ED048F">
              <w:rPr>
                <w:rFonts w:ascii="Times New Roman" w:hAnsi="Times New Roman" w:cs="Times New Roman"/>
                <w:noProof/>
                <w:webHidden/>
                <w:sz w:val="28"/>
                <w:szCs w:val="28"/>
              </w:rPr>
            </w:r>
            <w:r w:rsidRPr="00ED048F">
              <w:rPr>
                <w:rFonts w:ascii="Times New Roman" w:hAnsi="Times New Roman" w:cs="Times New Roman"/>
                <w:noProof/>
                <w:webHidden/>
                <w:sz w:val="28"/>
                <w:szCs w:val="28"/>
              </w:rPr>
              <w:fldChar w:fldCharType="separate"/>
            </w:r>
            <w:r w:rsidRPr="00ED048F">
              <w:rPr>
                <w:rFonts w:ascii="Times New Roman" w:hAnsi="Times New Roman" w:cs="Times New Roman"/>
                <w:noProof/>
                <w:webHidden/>
                <w:sz w:val="28"/>
                <w:szCs w:val="28"/>
              </w:rPr>
              <w:t>15</w:t>
            </w:r>
            <w:r w:rsidRPr="00ED048F">
              <w:rPr>
                <w:rFonts w:ascii="Times New Roman" w:hAnsi="Times New Roman" w:cs="Times New Roman"/>
                <w:noProof/>
                <w:webHidden/>
                <w:sz w:val="28"/>
                <w:szCs w:val="28"/>
              </w:rPr>
              <w:fldChar w:fldCharType="end"/>
            </w:r>
          </w:hyperlink>
        </w:p>
        <w:p w14:paraId="75E8C661" w14:textId="77777777" w:rsidR="00ED048F" w:rsidRPr="00ED048F" w:rsidRDefault="00ED048F" w:rsidP="006567E2">
          <w:pPr>
            <w:pStyle w:val="TDC2"/>
            <w:rPr>
              <w:noProof/>
            </w:rPr>
          </w:pPr>
          <w:hyperlink w:anchor="_Toc201153656" w:history="1">
            <w:r w:rsidRPr="00ED048F">
              <w:rPr>
                <w:rStyle w:val="Hipervnculo"/>
                <w:rFonts w:ascii="Times New Roman" w:hAnsi="Times New Roman" w:cs="Times New Roman"/>
                <w:noProof/>
                <w:sz w:val="28"/>
                <w:szCs w:val="28"/>
              </w:rPr>
              <w:t>SANTÍSIMA  TRINIDAD: “Bautizados en el nombre del Padre y del Hijo y del Espíritu Santo”, por Luis Fernando Crespo</w:t>
            </w:r>
            <w:r w:rsidRPr="00ED048F">
              <w:rPr>
                <w:noProof/>
                <w:webHidden/>
              </w:rPr>
              <w:tab/>
            </w:r>
            <w:r w:rsidRPr="00ED048F">
              <w:rPr>
                <w:noProof/>
                <w:webHidden/>
              </w:rPr>
              <w:fldChar w:fldCharType="begin"/>
            </w:r>
            <w:r w:rsidRPr="00ED048F">
              <w:rPr>
                <w:noProof/>
                <w:webHidden/>
              </w:rPr>
              <w:instrText xml:space="preserve"> PAGEREF _Toc201153656 \h </w:instrText>
            </w:r>
            <w:r w:rsidRPr="00ED048F">
              <w:rPr>
                <w:noProof/>
                <w:webHidden/>
              </w:rPr>
            </w:r>
            <w:r w:rsidRPr="00ED048F">
              <w:rPr>
                <w:noProof/>
                <w:webHidden/>
              </w:rPr>
              <w:fldChar w:fldCharType="separate"/>
            </w:r>
            <w:r w:rsidRPr="00ED048F">
              <w:rPr>
                <w:noProof/>
                <w:webHidden/>
              </w:rPr>
              <w:t>15</w:t>
            </w:r>
            <w:r w:rsidRPr="00ED048F">
              <w:rPr>
                <w:noProof/>
                <w:webHidden/>
              </w:rPr>
              <w:fldChar w:fldCharType="end"/>
            </w:r>
          </w:hyperlink>
        </w:p>
        <w:p w14:paraId="7E0F7A0F" w14:textId="77777777" w:rsidR="00ED048F" w:rsidRPr="00ED048F" w:rsidRDefault="00ED048F" w:rsidP="006567E2">
          <w:pPr>
            <w:pStyle w:val="TDC2"/>
            <w:rPr>
              <w:noProof/>
            </w:rPr>
          </w:pPr>
          <w:hyperlink w:anchor="_Toc201153657" w:history="1">
            <w:r w:rsidRPr="00ED048F">
              <w:rPr>
                <w:rStyle w:val="Hipervnculo"/>
                <w:rFonts w:ascii="Times New Roman" w:hAnsi="Times New Roman" w:cs="Times New Roman"/>
                <w:noProof/>
                <w:sz w:val="28"/>
                <w:szCs w:val="28"/>
              </w:rPr>
              <w:t>Pagola: Compartir lo nuestro con los necesitados</w:t>
            </w:r>
            <w:r w:rsidRPr="00ED048F">
              <w:rPr>
                <w:noProof/>
                <w:webHidden/>
              </w:rPr>
              <w:tab/>
            </w:r>
            <w:r w:rsidRPr="00ED048F">
              <w:rPr>
                <w:noProof/>
                <w:webHidden/>
              </w:rPr>
              <w:fldChar w:fldCharType="begin"/>
            </w:r>
            <w:r w:rsidRPr="00ED048F">
              <w:rPr>
                <w:noProof/>
                <w:webHidden/>
              </w:rPr>
              <w:instrText xml:space="preserve"> PAGEREF _Toc201153657 \h </w:instrText>
            </w:r>
            <w:r w:rsidRPr="00ED048F">
              <w:rPr>
                <w:noProof/>
                <w:webHidden/>
              </w:rPr>
            </w:r>
            <w:r w:rsidRPr="00ED048F">
              <w:rPr>
                <w:noProof/>
                <w:webHidden/>
              </w:rPr>
              <w:fldChar w:fldCharType="separate"/>
            </w:r>
            <w:r w:rsidRPr="00ED048F">
              <w:rPr>
                <w:noProof/>
                <w:webHidden/>
              </w:rPr>
              <w:t>18</w:t>
            </w:r>
            <w:r w:rsidRPr="00ED048F">
              <w:rPr>
                <w:noProof/>
                <w:webHidden/>
              </w:rPr>
              <w:fldChar w:fldCharType="end"/>
            </w:r>
          </w:hyperlink>
        </w:p>
        <w:p w14:paraId="32CA9759" w14:textId="77777777" w:rsidR="00ED048F" w:rsidRPr="00ED048F" w:rsidRDefault="00ED048F" w:rsidP="006567E2">
          <w:pPr>
            <w:pStyle w:val="TDC2"/>
            <w:rPr>
              <w:noProof/>
            </w:rPr>
          </w:pPr>
          <w:hyperlink w:anchor="_Toc201153659" w:history="1">
            <w:r w:rsidRPr="00ED048F">
              <w:rPr>
                <w:rStyle w:val="Hipervnculo"/>
                <w:rFonts w:ascii="Times New Roman" w:hAnsi="Times New Roman" w:cs="Times New Roman"/>
                <w:noProof/>
                <w:sz w:val="28"/>
                <w:szCs w:val="28"/>
              </w:rPr>
              <w:t>Boff: Cómo retrasar el fin del mundo: una espiritualidad ecológica</w:t>
            </w:r>
            <w:r w:rsidRPr="00ED048F">
              <w:rPr>
                <w:noProof/>
                <w:webHidden/>
              </w:rPr>
              <w:tab/>
            </w:r>
            <w:r w:rsidRPr="00ED048F">
              <w:rPr>
                <w:noProof/>
                <w:webHidden/>
              </w:rPr>
              <w:fldChar w:fldCharType="begin"/>
            </w:r>
            <w:r w:rsidRPr="00ED048F">
              <w:rPr>
                <w:noProof/>
                <w:webHidden/>
              </w:rPr>
              <w:instrText xml:space="preserve"> PAGEREF _Toc201153659 \h </w:instrText>
            </w:r>
            <w:r w:rsidRPr="00ED048F">
              <w:rPr>
                <w:noProof/>
                <w:webHidden/>
              </w:rPr>
            </w:r>
            <w:r w:rsidRPr="00ED048F">
              <w:rPr>
                <w:noProof/>
                <w:webHidden/>
              </w:rPr>
              <w:fldChar w:fldCharType="separate"/>
            </w:r>
            <w:r w:rsidRPr="00ED048F">
              <w:rPr>
                <w:noProof/>
                <w:webHidden/>
              </w:rPr>
              <w:t>19</w:t>
            </w:r>
            <w:r w:rsidRPr="00ED048F">
              <w:rPr>
                <w:noProof/>
                <w:webHidden/>
              </w:rPr>
              <w:fldChar w:fldCharType="end"/>
            </w:r>
          </w:hyperlink>
        </w:p>
        <w:p w14:paraId="211CFB97" w14:textId="77777777" w:rsidR="00ED048F" w:rsidRPr="00ED048F" w:rsidRDefault="00ED048F" w:rsidP="00ED048F">
          <w:pPr>
            <w:pStyle w:val="TDC1"/>
            <w:tabs>
              <w:tab w:val="right" w:leader="dot" w:pos="8494"/>
            </w:tabs>
            <w:spacing w:after="0" w:line="240" w:lineRule="auto"/>
            <w:rPr>
              <w:rFonts w:ascii="Times New Roman" w:hAnsi="Times New Roman" w:cs="Times New Roman"/>
              <w:noProof/>
              <w:sz w:val="28"/>
              <w:szCs w:val="28"/>
            </w:rPr>
          </w:pPr>
        </w:p>
        <w:p w14:paraId="6FEC838E" w14:textId="77777777" w:rsidR="00ED048F" w:rsidRPr="00ED048F" w:rsidRDefault="00ED048F" w:rsidP="00ED048F">
          <w:pPr>
            <w:pStyle w:val="TDC1"/>
            <w:tabs>
              <w:tab w:val="right" w:leader="dot" w:pos="8494"/>
            </w:tabs>
            <w:spacing w:after="0" w:line="240" w:lineRule="auto"/>
            <w:rPr>
              <w:rFonts w:ascii="Times New Roman" w:hAnsi="Times New Roman" w:cs="Times New Roman"/>
              <w:noProof/>
              <w:sz w:val="28"/>
              <w:szCs w:val="28"/>
            </w:rPr>
          </w:pPr>
          <w:hyperlink w:anchor="_Toc201153661" w:history="1">
            <w:r w:rsidRPr="006567E2">
              <w:rPr>
                <w:rStyle w:val="Hipervnculo"/>
                <w:rFonts w:ascii="Times New Roman" w:hAnsi="Times New Roman" w:cs="Times New Roman"/>
                <w:b/>
                <w:noProof/>
                <w:color w:val="C00000"/>
                <w:sz w:val="32"/>
                <w:szCs w:val="32"/>
              </w:rPr>
              <w:t>MENSAJES</w:t>
            </w:r>
            <w:r w:rsidRPr="00ED048F">
              <w:rPr>
                <w:rFonts w:ascii="Times New Roman" w:hAnsi="Times New Roman" w:cs="Times New Roman"/>
                <w:noProof/>
                <w:webHidden/>
                <w:sz w:val="28"/>
                <w:szCs w:val="28"/>
              </w:rPr>
              <w:tab/>
            </w:r>
            <w:r w:rsidRPr="00ED048F">
              <w:rPr>
                <w:rFonts w:ascii="Times New Roman" w:hAnsi="Times New Roman" w:cs="Times New Roman"/>
                <w:noProof/>
                <w:webHidden/>
                <w:sz w:val="28"/>
                <w:szCs w:val="28"/>
              </w:rPr>
              <w:fldChar w:fldCharType="begin"/>
            </w:r>
            <w:r w:rsidRPr="00ED048F">
              <w:rPr>
                <w:rFonts w:ascii="Times New Roman" w:hAnsi="Times New Roman" w:cs="Times New Roman"/>
                <w:noProof/>
                <w:webHidden/>
                <w:sz w:val="28"/>
                <w:szCs w:val="28"/>
              </w:rPr>
              <w:instrText xml:space="preserve"> PAGEREF _Toc201153661 \h </w:instrText>
            </w:r>
            <w:r w:rsidRPr="00ED048F">
              <w:rPr>
                <w:rFonts w:ascii="Times New Roman" w:hAnsi="Times New Roman" w:cs="Times New Roman"/>
                <w:noProof/>
                <w:webHidden/>
                <w:sz w:val="28"/>
                <w:szCs w:val="28"/>
              </w:rPr>
            </w:r>
            <w:r w:rsidRPr="00ED048F">
              <w:rPr>
                <w:rFonts w:ascii="Times New Roman" w:hAnsi="Times New Roman" w:cs="Times New Roman"/>
                <w:noProof/>
                <w:webHidden/>
                <w:sz w:val="28"/>
                <w:szCs w:val="28"/>
              </w:rPr>
              <w:fldChar w:fldCharType="separate"/>
            </w:r>
            <w:r w:rsidRPr="00ED048F">
              <w:rPr>
                <w:rFonts w:ascii="Times New Roman" w:hAnsi="Times New Roman" w:cs="Times New Roman"/>
                <w:noProof/>
                <w:webHidden/>
                <w:sz w:val="28"/>
                <w:szCs w:val="28"/>
              </w:rPr>
              <w:t>21</w:t>
            </w:r>
            <w:r w:rsidRPr="00ED048F">
              <w:rPr>
                <w:rFonts w:ascii="Times New Roman" w:hAnsi="Times New Roman" w:cs="Times New Roman"/>
                <w:noProof/>
                <w:webHidden/>
                <w:sz w:val="28"/>
                <w:szCs w:val="28"/>
              </w:rPr>
              <w:fldChar w:fldCharType="end"/>
            </w:r>
          </w:hyperlink>
        </w:p>
        <w:p w14:paraId="5F7FC529" w14:textId="77777777" w:rsidR="00ED048F" w:rsidRPr="00ED048F" w:rsidRDefault="00ED048F" w:rsidP="006567E2">
          <w:pPr>
            <w:pStyle w:val="TDC2"/>
            <w:rPr>
              <w:noProof/>
            </w:rPr>
          </w:pPr>
          <w:hyperlink w:anchor="_Toc201153662" w:history="1">
            <w:r w:rsidRPr="00ED048F">
              <w:rPr>
                <w:rStyle w:val="Hipervnculo"/>
                <w:rFonts w:ascii="Times New Roman" w:hAnsi="Times New Roman" w:cs="Times New Roman"/>
                <w:noProof/>
                <w:sz w:val="28"/>
                <w:szCs w:val="28"/>
              </w:rPr>
              <w:t>"Los pobres no son una distracción para la Iglesia", clama León XIV en el mensaje para la Jornada Mundial</w:t>
            </w:r>
            <w:r w:rsidRPr="00ED048F">
              <w:rPr>
                <w:noProof/>
                <w:webHidden/>
              </w:rPr>
              <w:tab/>
            </w:r>
            <w:r w:rsidRPr="00ED048F">
              <w:rPr>
                <w:noProof/>
                <w:webHidden/>
              </w:rPr>
              <w:fldChar w:fldCharType="begin"/>
            </w:r>
            <w:r w:rsidRPr="00ED048F">
              <w:rPr>
                <w:noProof/>
                <w:webHidden/>
              </w:rPr>
              <w:instrText xml:space="preserve"> PAGEREF _Toc201153662 \h </w:instrText>
            </w:r>
            <w:r w:rsidRPr="00ED048F">
              <w:rPr>
                <w:noProof/>
                <w:webHidden/>
              </w:rPr>
            </w:r>
            <w:r w:rsidRPr="00ED048F">
              <w:rPr>
                <w:noProof/>
                <w:webHidden/>
              </w:rPr>
              <w:fldChar w:fldCharType="separate"/>
            </w:r>
            <w:r w:rsidRPr="00ED048F">
              <w:rPr>
                <w:noProof/>
                <w:webHidden/>
              </w:rPr>
              <w:t>21</w:t>
            </w:r>
            <w:r w:rsidRPr="00ED048F">
              <w:rPr>
                <w:noProof/>
                <w:webHidden/>
              </w:rPr>
              <w:fldChar w:fldCharType="end"/>
            </w:r>
          </w:hyperlink>
        </w:p>
        <w:p w14:paraId="43BBA95C" w14:textId="77777777" w:rsidR="00ED048F" w:rsidRDefault="00ED048F" w:rsidP="00ED048F">
          <w:pPr>
            <w:spacing w:after="0" w:line="240" w:lineRule="auto"/>
          </w:pPr>
          <w:r w:rsidRPr="00ED048F">
            <w:rPr>
              <w:rFonts w:ascii="Times New Roman" w:hAnsi="Times New Roman" w:cs="Times New Roman"/>
              <w:b/>
              <w:bCs/>
              <w:sz w:val="28"/>
              <w:szCs w:val="28"/>
              <w:lang w:val="es-ES"/>
            </w:rPr>
            <w:fldChar w:fldCharType="end"/>
          </w:r>
        </w:p>
      </w:sdtContent>
    </w:sdt>
    <w:p w14:paraId="115D04BE" w14:textId="77777777" w:rsidR="0060755A" w:rsidRDefault="0060755A">
      <w:pPr>
        <w:rPr>
          <w:rFonts w:ascii="Times New Roman" w:hAnsi="Times New Roman" w:cs="Times New Roman"/>
          <w:b/>
          <w:color w:val="C00000"/>
          <w:sz w:val="32"/>
          <w:szCs w:val="32"/>
        </w:rPr>
      </w:pPr>
    </w:p>
    <w:p w14:paraId="388BAA17" w14:textId="77777777" w:rsidR="009E64F3" w:rsidRDefault="009E64F3" w:rsidP="0060755A">
      <w:pPr>
        <w:pStyle w:val="Ttulo1"/>
        <w:rPr>
          <w:color w:val="C00000"/>
        </w:rPr>
      </w:pPr>
      <w:bookmarkStart w:id="0" w:name="_Toc201153631"/>
    </w:p>
    <w:p w14:paraId="61090F9E" w14:textId="77777777" w:rsidR="00FC767F" w:rsidRPr="0060755A" w:rsidRDefault="002A2C63" w:rsidP="0060755A">
      <w:pPr>
        <w:pStyle w:val="Ttulo1"/>
        <w:rPr>
          <w:color w:val="C00000"/>
        </w:rPr>
      </w:pPr>
      <w:r w:rsidRPr="0060755A">
        <w:rPr>
          <w:color w:val="C00000"/>
        </w:rPr>
        <w:t>AMÉRICA LATINA</w:t>
      </w:r>
      <w:bookmarkEnd w:id="0"/>
    </w:p>
    <w:p w14:paraId="33A90361" w14:textId="77777777" w:rsidR="005B2B13" w:rsidRPr="00653A98" w:rsidRDefault="005B2B13" w:rsidP="00653A98">
      <w:pPr>
        <w:spacing w:after="0" w:line="240" w:lineRule="auto"/>
        <w:rPr>
          <w:rFonts w:ascii="Times New Roman" w:hAnsi="Times New Roman" w:cs="Times New Roman"/>
          <w:sz w:val="28"/>
          <w:szCs w:val="28"/>
        </w:rPr>
      </w:pPr>
    </w:p>
    <w:p w14:paraId="75F3780D" w14:textId="77777777" w:rsidR="0060755A" w:rsidRPr="0060755A" w:rsidRDefault="0060755A" w:rsidP="0060755A">
      <w:pPr>
        <w:pStyle w:val="Ttulo2"/>
        <w:rPr>
          <w:sz w:val="28"/>
          <w:szCs w:val="28"/>
        </w:rPr>
      </w:pPr>
      <w:bookmarkStart w:id="1" w:name="_Toc201153632"/>
      <w:r w:rsidRPr="0060755A">
        <w:rPr>
          <w:sz w:val="28"/>
          <w:szCs w:val="28"/>
        </w:rPr>
        <w:t>Lizardo Estrada: "La preparación para la COP30 nos exige una postura profética"</w:t>
      </w:r>
      <w:bookmarkEnd w:id="1"/>
    </w:p>
    <w:p w14:paraId="1851866F" w14:textId="77777777" w:rsidR="0060755A" w:rsidRDefault="005B2B13" w:rsidP="00653A98">
      <w:pPr>
        <w:pStyle w:val="Ttulo1"/>
        <w:shd w:val="clear" w:color="auto" w:fill="FFFFFF"/>
        <w:spacing w:before="0" w:beforeAutospacing="0" w:after="0" w:afterAutospacing="0"/>
        <w:rPr>
          <w:rStyle w:val="kicker"/>
          <w:i/>
          <w:iCs/>
          <w:color w:val="D49400"/>
          <w:sz w:val="28"/>
          <w:szCs w:val="28"/>
        </w:rPr>
      </w:pPr>
      <w:bookmarkStart w:id="2" w:name="_Toc201153633"/>
      <w:r w:rsidRPr="00653A98">
        <w:rPr>
          <w:rStyle w:val="kicker"/>
          <w:i/>
          <w:iCs/>
          <w:color w:val="D49400"/>
          <w:sz w:val="28"/>
          <w:szCs w:val="28"/>
        </w:rPr>
        <w:t>Conferencia sobre construcción de paz, minería y Desarrollo Humano Integral</w:t>
      </w:r>
      <w:bookmarkEnd w:id="2"/>
    </w:p>
    <w:p w14:paraId="0A9EFF9C" w14:textId="77777777" w:rsidR="005B2B13" w:rsidRPr="00653A98" w:rsidRDefault="005B2B13" w:rsidP="00653A98">
      <w:pPr>
        <w:shd w:val="clear" w:color="auto" w:fill="FFFFFF"/>
        <w:spacing w:after="0" w:line="240" w:lineRule="auto"/>
        <w:rPr>
          <w:rFonts w:ascii="Times New Roman" w:hAnsi="Times New Roman" w:cs="Times New Roman"/>
          <w:color w:val="000000"/>
          <w:sz w:val="28"/>
          <w:szCs w:val="28"/>
        </w:rPr>
      </w:pPr>
    </w:p>
    <w:p w14:paraId="10C0A864" w14:textId="77777777" w:rsidR="005B2B13" w:rsidRPr="00653A98" w:rsidRDefault="005B2B13" w:rsidP="00653A98">
      <w:pPr>
        <w:pStyle w:val="pg-bkn-dateline"/>
        <w:shd w:val="clear" w:color="auto" w:fill="FFFFFF"/>
        <w:spacing w:before="0" w:beforeAutospacing="0" w:after="0" w:afterAutospacing="0"/>
        <w:rPr>
          <w:b/>
          <w:bCs/>
          <w:i/>
          <w:iCs/>
          <w:color w:val="333333"/>
          <w:sz w:val="28"/>
          <w:szCs w:val="28"/>
        </w:rPr>
      </w:pPr>
      <w:r w:rsidRPr="00653A98">
        <w:rPr>
          <w:b/>
          <w:bCs/>
          <w:i/>
          <w:iCs/>
          <w:color w:val="333333"/>
          <w:sz w:val="28"/>
          <w:szCs w:val="28"/>
        </w:rPr>
        <w:t>14.06.2025 </w:t>
      </w:r>
      <w:hyperlink r:id="rId7" w:history="1">
        <w:r w:rsidRPr="00653A98">
          <w:rPr>
            <w:rStyle w:val="Hipervnculo"/>
            <w:b/>
            <w:bCs/>
            <w:i/>
            <w:iCs/>
            <w:color w:val="D49400"/>
            <w:sz w:val="28"/>
            <w:szCs w:val="28"/>
          </w:rPr>
          <w:t>Paola Calderón</w:t>
        </w:r>
      </w:hyperlink>
    </w:p>
    <w:p w14:paraId="4A08B7F4" w14:textId="77777777" w:rsidR="00120EE3" w:rsidRDefault="00120EE3" w:rsidP="00653A98">
      <w:pPr>
        <w:pStyle w:val="mce"/>
        <w:shd w:val="clear" w:color="auto" w:fill="FFFFFF"/>
        <w:spacing w:before="0" w:beforeAutospacing="0" w:after="0" w:afterAutospacing="0"/>
        <w:rPr>
          <w:rStyle w:val="Textoennegrita"/>
          <w:rFonts w:eastAsiaTheme="majorEastAsia"/>
          <w:color w:val="474747"/>
          <w:sz w:val="28"/>
          <w:szCs w:val="28"/>
        </w:rPr>
      </w:pPr>
    </w:p>
    <w:p w14:paraId="4B85EB40" w14:textId="77777777" w:rsidR="005B2B13" w:rsidRPr="00653A98" w:rsidRDefault="005B2B13" w:rsidP="00653A98">
      <w:pPr>
        <w:pStyle w:val="mce"/>
        <w:shd w:val="clear" w:color="auto" w:fill="FFFFFF"/>
        <w:spacing w:before="0" w:beforeAutospacing="0" w:after="0" w:afterAutospacing="0"/>
        <w:rPr>
          <w:color w:val="333333"/>
          <w:sz w:val="28"/>
          <w:szCs w:val="28"/>
        </w:rPr>
      </w:pPr>
      <w:r w:rsidRPr="00653A98">
        <w:rPr>
          <w:rStyle w:val="Textoennegrita"/>
          <w:rFonts w:eastAsiaTheme="majorEastAsia"/>
          <w:color w:val="474747"/>
          <w:sz w:val="28"/>
          <w:szCs w:val="28"/>
        </w:rPr>
        <w:t>Combatir radicalmente la deforestación y trabajar por la seguridad y protección para las ciudades</w:t>
      </w:r>
      <w:r w:rsidRPr="00653A98">
        <w:rPr>
          <w:color w:val="333333"/>
          <w:sz w:val="28"/>
          <w:szCs w:val="28"/>
        </w:rPr>
        <w:t> que cada vez son más vulnerables a fenómenos climáticos extremos, son algunas de las acciones para detener la expansión de la frontera petrolera y los combustibles fósiles. Una propuesta hecha por monseñor </w:t>
      </w:r>
      <w:r w:rsidRPr="00653A98">
        <w:rPr>
          <w:rStyle w:val="Textoennegrita"/>
          <w:rFonts w:eastAsiaTheme="majorEastAsia"/>
          <w:color w:val="474747"/>
          <w:sz w:val="28"/>
          <w:szCs w:val="28"/>
        </w:rPr>
        <w:t>Lizardo Estrada</w:t>
      </w:r>
      <w:r w:rsidRPr="00653A98">
        <w:rPr>
          <w:color w:val="333333"/>
          <w:sz w:val="28"/>
          <w:szCs w:val="28"/>
        </w:rPr>
        <w:t> en su intervención durante el foro sobre los impactos de la transición a las energías limpias.</w:t>
      </w:r>
    </w:p>
    <w:p w14:paraId="6B9EC765" w14:textId="77777777" w:rsidR="005B2B13" w:rsidRPr="00653A98" w:rsidRDefault="005B2B13" w:rsidP="00653A98">
      <w:pPr>
        <w:pStyle w:val="mce"/>
        <w:shd w:val="clear" w:color="auto" w:fill="FFFFFF"/>
        <w:spacing w:before="0" w:beforeAutospacing="0" w:after="0" w:afterAutospacing="0"/>
        <w:rPr>
          <w:color w:val="333333"/>
          <w:sz w:val="28"/>
          <w:szCs w:val="28"/>
        </w:rPr>
      </w:pPr>
      <w:r w:rsidRPr="00653A98">
        <w:rPr>
          <w:color w:val="333333"/>
          <w:sz w:val="28"/>
          <w:szCs w:val="28"/>
        </w:rPr>
        <w:t>Evento que hizo parte de la </w:t>
      </w:r>
      <w:r w:rsidRPr="00653A98">
        <w:rPr>
          <w:rStyle w:val="Textoennegrita"/>
          <w:rFonts w:eastAsiaTheme="majorEastAsia"/>
          <w:color w:val="474747"/>
          <w:sz w:val="28"/>
          <w:szCs w:val="28"/>
        </w:rPr>
        <w:t>Conferencia sobre construcción de paz, minería y desarrollo humano integral</w:t>
      </w:r>
      <w:r w:rsidRPr="00653A98">
        <w:rPr>
          <w:color w:val="333333"/>
          <w:sz w:val="28"/>
          <w:szCs w:val="28"/>
        </w:rPr>
        <w:t> que se desarrolló del </w:t>
      </w:r>
      <w:r w:rsidRPr="00653A98">
        <w:rPr>
          <w:rStyle w:val="Textoennegrita"/>
          <w:rFonts w:eastAsiaTheme="majorEastAsia"/>
          <w:color w:val="474747"/>
          <w:sz w:val="28"/>
          <w:szCs w:val="28"/>
        </w:rPr>
        <w:t>10 al 13 de junio en Bogotá</w:t>
      </w:r>
      <w:r w:rsidRPr="00653A98">
        <w:rPr>
          <w:color w:val="333333"/>
          <w:sz w:val="28"/>
          <w:szCs w:val="28"/>
        </w:rPr>
        <w:t>, para fomentar la creación de redes, la colaboración y el aprendizaje mutuo entre organizaciones eclesiales.</w:t>
      </w:r>
    </w:p>
    <w:p w14:paraId="45546307" w14:textId="77777777" w:rsidR="005B2B13" w:rsidRPr="00653A98" w:rsidRDefault="005B2B13" w:rsidP="00653A98">
      <w:pPr>
        <w:pStyle w:val="mce"/>
        <w:shd w:val="clear" w:color="auto" w:fill="FFFFFF"/>
        <w:spacing w:before="0" w:beforeAutospacing="0" w:after="0" w:afterAutospacing="0"/>
        <w:rPr>
          <w:color w:val="333333"/>
          <w:sz w:val="28"/>
          <w:szCs w:val="28"/>
        </w:rPr>
      </w:pPr>
      <w:r w:rsidRPr="00653A98">
        <w:rPr>
          <w:color w:val="333333"/>
          <w:sz w:val="28"/>
          <w:szCs w:val="28"/>
        </w:rPr>
        <w:t>Argumentos que el obispo peruano, expuso respondiendo a la pregunta que dinamizó el foro: ¿Cómo impacta la demanda de minerales necesarios para la transición a las energías limpias en la minería? Cuestión que en el caso del secretario general del Celam, se orientó a la experiencia del organismo acompañando la</w:t>
      </w:r>
      <w:r w:rsidRPr="00653A98">
        <w:rPr>
          <w:rStyle w:val="Textoennegrita"/>
          <w:rFonts w:eastAsiaTheme="majorEastAsia"/>
          <w:color w:val="474747"/>
          <w:sz w:val="28"/>
          <w:szCs w:val="28"/>
        </w:rPr>
        <w:t> preparación para la COP30</w:t>
      </w:r>
      <w:r w:rsidRPr="00653A98">
        <w:rPr>
          <w:color w:val="333333"/>
          <w:sz w:val="28"/>
          <w:szCs w:val="28"/>
        </w:rPr>
        <w:t> y en el que aparece la discusión sobre transición energética.</w:t>
      </w:r>
    </w:p>
    <w:p w14:paraId="5167EEC4" w14:textId="77777777" w:rsidR="005B2B13" w:rsidRPr="00653A98" w:rsidRDefault="005B2B13" w:rsidP="00653A98">
      <w:pPr>
        <w:shd w:val="clear" w:color="auto" w:fill="FF6363"/>
        <w:spacing w:after="0" w:line="240" w:lineRule="auto"/>
        <w:jc w:val="center"/>
        <w:rPr>
          <w:rFonts w:ascii="Times New Roman" w:hAnsi="Times New Roman" w:cs="Times New Roman"/>
          <w:color w:val="FFFFFF"/>
          <w:sz w:val="28"/>
          <w:szCs w:val="28"/>
        </w:rPr>
      </w:pPr>
      <w:r w:rsidRPr="00653A98">
        <w:rPr>
          <w:rFonts w:ascii="Times New Roman" w:hAnsi="Times New Roman" w:cs="Times New Roman"/>
          <w:color w:val="FFFFFF"/>
          <w:sz w:val="28"/>
          <w:szCs w:val="28"/>
        </w:rPr>
        <w:t>Consigue el libro despedida al papa Francisco</w:t>
      </w:r>
    </w:p>
    <w:p w14:paraId="1B3FAC46" w14:textId="77777777" w:rsidR="005B2B13" w:rsidRPr="00653A98" w:rsidRDefault="005B2B13" w:rsidP="00653A98">
      <w:pPr>
        <w:shd w:val="clear" w:color="auto" w:fill="FFFFFF"/>
        <w:spacing w:after="0" w:line="240" w:lineRule="auto"/>
        <w:jc w:val="center"/>
        <w:rPr>
          <w:rFonts w:ascii="Times New Roman" w:hAnsi="Times New Roman" w:cs="Times New Roman"/>
          <w:color w:val="474747"/>
          <w:sz w:val="28"/>
          <w:szCs w:val="28"/>
        </w:rPr>
      </w:pPr>
      <w:hyperlink r:id="rId8" w:tgtFrame="_blank" w:history="1">
        <w:r w:rsidRPr="00653A98">
          <w:rPr>
            <w:rStyle w:val="Hipervnculo"/>
            <w:rFonts w:ascii="Times New Roman" w:hAnsi="Times New Roman" w:cs="Times New Roman"/>
            <w:color w:val="D49400"/>
            <w:sz w:val="28"/>
            <w:szCs w:val="28"/>
          </w:rPr>
          <w:t>HAZTE SOCIO/A AQUÍ</w:t>
        </w:r>
      </w:hyperlink>
    </w:p>
    <w:p w14:paraId="74C0AF73" w14:textId="77777777" w:rsidR="005B2B13" w:rsidRPr="00653A98" w:rsidRDefault="005B2B13" w:rsidP="00653A98">
      <w:pPr>
        <w:pStyle w:val="mce"/>
        <w:shd w:val="clear" w:color="auto" w:fill="FFFFFF"/>
        <w:spacing w:before="0" w:beforeAutospacing="0" w:after="0" w:afterAutospacing="0"/>
        <w:rPr>
          <w:color w:val="333333"/>
          <w:sz w:val="28"/>
          <w:szCs w:val="28"/>
        </w:rPr>
      </w:pPr>
      <w:r w:rsidRPr="00653A98">
        <w:rPr>
          <w:color w:val="333333"/>
          <w:sz w:val="28"/>
          <w:szCs w:val="28"/>
        </w:rPr>
        <w:t xml:space="preserve">Al respecto, el prelado recordó </w:t>
      </w:r>
      <w:r w:rsidRPr="00071A38">
        <w:rPr>
          <w:b/>
          <w:color w:val="333333"/>
          <w:sz w:val="28"/>
          <w:szCs w:val="28"/>
        </w:rPr>
        <w:t>otras acciones</w:t>
      </w:r>
      <w:r w:rsidRPr="00653A98">
        <w:rPr>
          <w:color w:val="333333"/>
          <w:sz w:val="28"/>
          <w:szCs w:val="28"/>
        </w:rPr>
        <w:t xml:space="preserve"> que pueden detener la acción expansiva de los combustibles fósiles, entre ellas está la centralidad de la dignidad humana y los derechos de la tierra. </w:t>
      </w:r>
      <w:r w:rsidRPr="00653A98">
        <w:rPr>
          <w:rStyle w:val="Textoennegrita"/>
          <w:rFonts w:eastAsiaTheme="majorEastAsia"/>
          <w:color w:val="474747"/>
          <w:sz w:val="28"/>
          <w:szCs w:val="28"/>
        </w:rPr>
        <w:t>“Defendemos el derecho a un entorno ecológicamente equilibrado</w:t>
      </w:r>
      <w:r w:rsidRPr="00653A98">
        <w:rPr>
          <w:color w:val="333333"/>
          <w:sz w:val="28"/>
          <w:szCs w:val="28"/>
        </w:rPr>
        <w:t xml:space="preserve">, libre de </w:t>
      </w:r>
      <w:r w:rsidRPr="00653A98">
        <w:rPr>
          <w:color w:val="333333"/>
          <w:sz w:val="28"/>
          <w:szCs w:val="28"/>
        </w:rPr>
        <w:lastRenderedPageBreak/>
        <w:t>contaminación y adecuado para el desarrollo de la vida en condiciones saludables”, afirmó.</w:t>
      </w:r>
    </w:p>
    <w:p w14:paraId="1F17CD8F" w14:textId="77777777" w:rsidR="005B2B13" w:rsidRPr="00653A98" w:rsidRDefault="005B2B13" w:rsidP="00653A98">
      <w:pPr>
        <w:pStyle w:val="Ttulo2"/>
        <w:shd w:val="clear" w:color="auto" w:fill="FFFFFF"/>
        <w:spacing w:before="0" w:beforeAutospacing="0" w:after="0" w:afterAutospacing="0"/>
        <w:rPr>
          <w:color w:val="474747"/>
          <w:sz w:val="28"/>
          <w:szCs w:val="28"/>
        </w:rPr>
      </w:pPr>
      <w:bookmarkStart w:id="3" w:name="_Toc201153634"/>
      <w:r w:rsidRPr="00653A98">
        <w:rPr>
          <w:color w:val="474747"/>
          <w:sz w:val="28"/>
          <w:szCs w:val="28"/>
        </w:rPr>
        <w:t>Pueblos soberanos</w:t>
      </w:r>
      <w:bookmarkEnd w:id="3"/>
    </w:p>
    <w:p w14:paraId="6F35A74F" w14:textId="77777777" w:rsidR="005B2B13" w:rsidRPr="00653A98" w:rsidRDefault="005B2B13" w:rsidP="00653A98">
      <w:pPr>
        <w:pStyle w:val="mce"/>
        <w:shd w:val="clear" w:color="auto" w:fill="FFFFFF"/>
        <w:spacing w:before="0" w:beforeAutospacing="0" w:after="0" w:afterAutospacing="0"/>
        <w:rPr>
          <w:color w:val="333333"/>
          <w:sz w:val="28"/>
          <w:szCs w:val="28"/>
        </w:rPr>
      </w:pPr>
      <w:r w:rsidRPr="00653A98">
        <w:rPr>
          <w:color w:val="333333"/>
          <w:sz w:val="28"/>
          <w:szCs w:val="28"/>
        </w:rPr>
        <w:t>A lo que se añade </w:t>
      </w:r>
      <w:r w:rsidRPr="00653A98">
        <w:rPr>
          <w:rStyle w:val="Textoennegrita"/>
          <w:rFonts w:eastAsiaTheme="majorEastAsia"/>
          <w:color w:val="474747"/>
          <w:sz w:val="28"/>
          <w:szCs w:val="28"/>
        </w:rPr>
        <w:t>el reto de la migración climática</w:t>
      </w:r>
      <w:r w:rsidRPr="00653A98">
        <w:rPr>
          <w:color w:val="333333"/>
          <w:sz w:val="28"/>
          <w:szCs w:val="28"/>
        </w:rPr>
        <w:t>, porque en su opinión los desplazamientos inducidos por este fenómeno son una realidad que exige atención urgente. “La migración climática debe ser reconocida como un tema central de derechos humanos dentro de un contexto de adaptación al cambio”.</w:t>
      </w:r>
    </w:p>
    <w:p w14:paraId="78608306" w14:textId="77777777" w:rsidR="005B2B13" w:rsidRPr="00653A98" w:rsidRDefault="005B2B13" w:rsidP="00653A98">
      <w:pPr>
        <w:pStyle w:val="mce"/>
        <w:shd w:val="clear" w:color="auto" w:fill="FFFFFF"/>
        <w:spacing w:before="0" w:beforeAutospacing="0" w:after="0" w:afterAutospacing="0"/>
        <w:rPr>
          <w:color w:val="333333"/>
          <w:sz w:val="28"/>
          <w:szCs w:val="28"/>
        </w:rPr>
      </w:pPr>
      <w:r w:rsidRPr="00653A98">
        <w:rPr>
          <w:color w:val="333333"/>
          <w:sz w:val="28"/>
          <w:szCs w:val="28"/>
        </w:rPr>
        <w:t>El prelado propuso la suscripción de una alianza en la que todos aporten. </w:t>
      </w:r>
      <w:r w:rsidRPr="00653A98">
        <w:rPr>
          <w:rStyle w:val="Textoennegrita"/>
          <w:rFonts w:eastAsiaTheme="majorEastAsia"/>
          <w:color w:val="474747"/>
          <w:sz w:val="28"/>
          <w:szCs w:val="28"/>
        </w:rPr>
        <w:t>“Exigimos con urgencia un pacto global renovado por el clima, la biodiversidad y los derechos de todos los seres vivientes”</w:t>
      </w:r>
      <w:r w:rsidRPr="00653A98">
        <w:rPr>
          <w:color w:val="333333"/>
          <w:sz w:val="28"/>
          <w:szCs w:val="28"/>
        </w:rPr>
        <w:t xml:space="preserve">, esto implica un </w:t>
      </w:r>
      <w:r w:rsidRPr="00071A38">
        <w:rPr>
          <w:b/>
          <w:color w:val="333333"/>
          <w:sz w:val="28"/>
          <w:szCs w:val="28"/>
        </w:rPr>
        <w:t xml:space="preserve">cambio en el modelo económico </w:t>
      </w:r>
      <w:r w:rsidRPr="00653A98">
        <w:rPr>
          <w:color w:val="333333"/>
          <w:sz w:val="28"/>
          <w:szCs w:val="28"/>
        </w:rPr>
        <w:t>pensando en el bien común y las futuras generaciones.</w:t>
      </w:r>
    </w:p>
    <w:p w14:paraId="298F6ACD" w14:textId="77777777" w:rsidR="005B2B13" w:rsidRPr="00653A98" w:rsidRDefault="005B2B13" w:rsidP="00653A98">
      <w:pPr>
        <w:pStyle w:val="mce"/>
        <w:shd w:val="clear" w:color="auto" w:fill="FFFFFF"/>
        <w:spacing w:before="0" w:beforeAutospacing="0" w:after="0" w:afterAutospacing="0"/>
        <w:rPr>
          <w:color w:val="333333"/>
          <w:sz w:val="28"/>
          <w:szCs w:val="28"/>
        </w:rPr>
      </w:pPr>
      <w:r w:rsidRPr="00653A98">
        <w:rPr>
          <w:color w:val="333333"/>
          <w:sz w:val="28"/>
          <w:szCs w:val="28"/>
        </w:rPr>
        <w:t xml:space="preserve">Para Estrada es prioritario, erradicar las concepciones que vinculan la idea de “progreso” y “desarrollo” con el uso intensivo de </w:t>
      </w:r>
      <w:r w:rsidRPr="00071A38">
        <w:rPr>
          <w:b/>
          <w:color w:val="333333"/>
          <w:sz w:val="28"/>
          <w:szCs w:val="28"/>
        </w:rPr>
        <w:t>combustibles fósiles</w:t>
      </w:r>
      <w:r w:rsidRPr="00653A98">
        <w:rPr>
          <w:color w:val="333333"/>
          <w:sz w:val="28"/>
          <w:szCs w:val="28"/>
        </w:rPr>
        <w:t>. Así </w:t>
      </w:r>
      <w:r w:rsidRPr="00653A98">
        <w:rPr>
          <w:rStyle w:val="Textoennegrita"/>
          <w:rFonts w:eastAsiaTheme="majorEastAsia"/>
          <w:color w:val="474747"/>
          <w:sz w:val="28"/>
          <w:szCs w:val="28"/>
        </w:rPr>
        <w:t>abogó por “la protección de los territorios y dominios ancestrales, la soberanía de los pueblos originarios</w:t>
      </w:r>
      <w:r w:rsidRPr="00653A98">
        <w:rPr>
          <w:color w:val="333333"/>
          <w:sz w:val="28"/>
          <w:szCs w:val="28"/>
        </w:rPr>
        <w:t>, tradicionales, campesinos y pescadores artesanales que viven de prácticas como la agricultura familiar con la que garantizan la producción de la mayor parte de los alimentos en nuestros países”.</w:t>
      </w:r>
    </w:p>
    <w:p w14:paraId="7E010A6B" w14:textId="77777777" w:rsidR="005B2B13" w:rsidRPr="00653A98" w:rsidRDefault="005B2B13" w:rsidP="00653A98">
      <w:pPr>
        <w:pStyle w:val="Ttulo2"/>
        <w:shd w:val="clear" w:color="auto" w:fill="FFFFFF"/>
        <w:spacing w:before="0" w:beforeAutospacing="0" w:after="0" w:afterAutospacing="0"/>
        <w:rPr>
          <w:color w:val="474747"/>
          <w:sz w:val="28"/>
          <w:szCs w:val="28"/>
        </w:rPr>
      </w:pPr>
      <w:bookmarkStart w:id="4" w:name="_Toc201153635"/>
      <w:r w:rsidRPr="00653A98">
        <w:rPr>
          <w:color w:val="474747"/>
          <w:sz w:val="28"/>
          <w:szCs w:val="28"/>
        </w:rPr>
        <w:t>Defender principios y valores</w:t>
      </w:r>
      <w:bookmarkEnd w:id="4"/>
    </w:p>
    <w:p w14:paraId="08F9A3CF" w14:textId="77777777" w:rsidR="005B2B13" w:rsidRPr="00653A98" w:rsidRDefault="005B2B13" w:rsidP="00653A98">
      <w:pPr>
        <w:pStyle w:val="mce"/>
        <w:shd w:val="clear" w:color="auto" w:fill="FFFFFF"/>
        <w:spacing w:before="0" w:beforeAutospacing="0" w:after="0" w:afterAutospacing="0"/>
        <w:rPr>
          <w:color w:val="333333"/>
          <w:sz w:val="28"/>
          <w:szCs w:val="28"/>
        </w:rPr>
      </w:pPr>
      <w:r w:rsidRPr="00653A98">
        <w:rPr>
          <w:color w:val="333333"/>
          <w:sz w:val="28"/>
          <w:szCs w:val="28"/>
        </w:rPr>
        <w:t>Una tarea, que advierte</w:t>
      </w:r>
      <w:r w:rsidRPr="00653A98">
        <w:rPr>
          <w:rStyle w:val="Textoennegrita"/>
          <w:rFonts w:eastAsiaTheme="majorEastAsia"/>
          <w:color w:val="474747"/>
          <w:sz w:val="28"/>
          <w:szCs w:val="28"/>
        </w:rPr>
        <w:t> “favorece las necesidades de millones de familias,</w:t>
      </w:r>
      <w:r w:rsidRPr="00653A98">
        <w:rPr>
          <w:color w:val="333333"/>
          <w:sz w:val="28"/>
          <w:szCs w:val="28"/>
        </w:rPr>
        <w:t> por lo que necesita ser protegida, fomentada y apoyada por una gestión sostenible del agua y el suelo, priorizando la restauración de las tierras degradadas”.</w:t>
      </w:r>
    </w:p>
    <w:p w14:paraId="6C0DF644" w14:textId="77777777" w:rsidR="005B2B13" w:rsidRPr="00653A98" w:rsidRDefault="005B2B13" w:rsidP="00653A98">
      <w:pPr>
        <w:pStyle w:val="mce"/>
        <w:shd w:val="clear" w:color="auto" w:fill="FFFFFF"/>
        <w:spacing w:before="0" w:beforeAutospacing="0" w:after="0" w:afterAutospacing="0"/>
        <w:rPr>
          <w:color w:val="333333"/>
          <w:sz w:val="28"/>
          <w:szCs w:val="28"/>
        </w:rPr>
      </w:pPr>
      <w:r w:rsidRPr="00653A98">
        <w:rPr>
          <w:color w:val="333333"/>
          <w:sz w:val="28"/>
          <w:szCs w:val="28"/>
        </w:rPr>
        <w:t>“Defendemos los principios y valores que no pueden ser sacrificados en nombre de los llamados compromisos climáticos porque perpetúan la injusticia”, indicó. Desde la perspectiva del también obispo auxiliar de Cusco</w:t>
      </w:r>
      <w:r w:rsidRPr="00653A98">
        <w:rPr>
          <w:rStyle w:val="Textoennegrita"/>
          <w:rFonts w:eastAsiaTheme="majorEastAsia"/>
          <w:color w:val="474747"/>
          <w:sz w:val="28"/>
          <w:szCs w:val="28"/>
        </w:rPr>
        <w:t> "la preparación para la COP 30 nos exige una postura profética".</w:t>
      </w:r>
    </w:p>
    <w:p w14:paraId="6EAD8623" w14:textId="77777777" w:rsidR="005B2B13" w:rsidRPr="00653A98" w:rsidRDefault="005B2B13" w:rsidP="00653A98">
      <w:pPr>
        <w:pStyle w:val="mce"/>
        <w:shd w:val="clear" w:color="auto" w:fill="FFFFFF"/>
        <w:spacing w:before="0" w:beforeAutospacing="0" w:after="0" w:afterAutospacing="0"/>
        <w:rPr>
          <w:color w:val="333333"/>
          <w:sz w:val="28"/>
          <w:szCs w:val="28"/>
        </w:rPr>
      </w:pPr>
      <w:r w:rsidRPr="00653A98">
        <w:rPr>
          <w:color w:val="333333"/>
          <w:sz w:val="28"/>
          <w:szCs w:val="28"/>
        </w:rPr>
        <w:t>En ese sentido explicó que este proceso debe ser fruto de la comunión entre las Iglesias hermanas del sur global. Camino que advierte "</w:t>
      </w:r>
      <w:r w:rsidRPr="00653A98">
        <w:rPr>
          <w:rStyle w:val="Textoennegrita"/>
          <w:rFonts w:eastAsiaTheme="majorEastAsia"/>
          <w:color w:val="474747"/>
          <w:sz w:val="28"/>
          <w:szCs w:val="28"/>
        </w:rPr>
        <w:t>debe pasar por la denuncia de las falsas soluciones climáticas y el anuncio de la esperanza en una nueva sociedad"</w:t>
      </w:r>
      <w:r w:rsidRPr="00653A98">
        <w:rPr>
          <w:color w:val="333333"/>
          <w:sz w:val="28"/>
          <w:szCs w:val="28"/>
        </w:rPr>
        <w:t> que debe estar "fundada en la justicia y la fraternidad universal con todas las criaturas, ponderando el cuidado amoroso de la casa común".</w:t>
      </w:r>
    </w:p>
    <w:p w14:paraId="11FFDB3D" w14:textId="77777777" w:rsidR="005B2B13" w:rsidRPr="00653A98" w:rsidRDefault="005B2B13" w:rsidP="00653A98">
      <w:pPr>
        <w:pStyle w:val="Ttulo2"/>
        <w:shd w:val="clear" w:color="auto" w:fill="FFFFFF"/>
        <w:spacing w:before="0" w:beforeAutospacing="0" w:after="0" w:afterAutospacing="0"/>
        <w:rPr>
          <w:color w:val="474747"/>
          <w:sz w:val="28"/>
          <w:szCs w:val="28"/>
        </w:rPr>
      </w:pPr>
      <w:bookmarkStart w:id="5" w:name="_Toc201153636"/>
      <w:r w:rsidRPr="00653A98">
        <w:rPr>
          <w:color w:val="474747"/>
          <w:sz w:val="28"/>
          <w:szCs w:val="28"/>
        </w:rPr>
        <w:t>Acciones conjuntas</w:t>
      </w:r>
      <w:bookmarkEnd w:id="5"/>
    </w:p>
    <w:p w14:paraId="1F8A63A4" w14:textId="77777777" w:rsidR="005B2B13" w:rsidRPr="00653A98" w:rsidRDefault="005B2B13" w:rsidP="00653A98">
      <w:pPr>
        <w:pStyle w:val="mce"/>
        <w:shd w:val="clear" w:color="auto" w:fill="FFFFFF"/>
        <w:spacing w:before="0" w:beforeAutospacing="0" w:after="0" w:afterAutospacing="0"/>
        <w:rPr>
          <w:color w:val="333333"/>
          <w:sz w:val="28"/>
          <w:szCs w:val="28"/>
        </w:rPr>
      </w:pPr>
      <w:r w:rsidRPr="00653A98">
        <w:rPr>
          <w:color w:val="333333"/>
          <w:sz w:val="28"/>
          <w:szCs w:val="28"/>
        </w:rPr>
        <w:t>El prelado aseguró que </w:t>
      </w:r>
      <w:r w:rsidRPr="00653A98">
        <w:rPr>
          <w:rStyle w:val="Textoennegrita"/>
          <w:rFonts w:eastAsiaTheme="majorEastAsia"/>
          <w:color w:val="474747"/>
          <w:sz w:val="28"/>
          <w:szCs w:val="28"/>
        </w:rPr>
        <w:t>es hora de exigir a los estados que honren los compromisos asumidos</w:t>
      </w:r>
      <w:r w:rsidRPr="00653A98">
        <w:rPr>
          <w:color w:val="333333"/>
          <w:sz w:val="28"/>
          <w:szCs w:val="28"/>
        </w:rPr>
        <w:t> e impulsen políticas públicas que fomenten prácticas como la </w:t>
      </w:r>
      <w:r w:rsidRPr="00653A98">
        <w:rPr>
          <w:rStyle w:val="Textoennegrita"/>
          <w:rFonts w:eastAsiaTheme="majorEastAsia"/>
          <w:color w:val="474747"/>
          <w:sz w:val="28"/>
          <w:szCs w:val="28"/>
        </w:rPr>
        <w:t>agroecología, la reforestación comunitaria, la soberanía y seguridad alimentaria</w:t>
      </w:r>
      <w:r w:rsidRPr="00653A98">
        <w:rPr>
          <w:color w:val="333333"/>
          <w:sz w:val="28"/>
          <w:szCs w:val="28"/>
        </w:rPr>
        <w:t> para poblaciones indígenas, comunidades tradicionales, campesinas y urbanas periféricas.</w:t>
      </w:r>
    </w:p>
    <w:p w14:paraId="1B1D5210" w14:textId="77777777" w:rsidR="005B2B13" w:rsidRPr="00653A98" w:rsidRDefault="005B2B13" w:rsidP="00653A98">
      <w:pPr>
        <w:pStyle w:val="mce"/>
        <w:shd w:val="clear" w:color="auto" w:fill="FFFFFF"/>
        <w:spacing w:before="0" w:beforeAutospacing="0" w:after="0" w:afterAutospacing="0"/>
        <w:rPr>
          <w:color w:val="333333"/>
          <w:sz w:val="28"/>
          <w:szCs w:val="28"/>
        </w:rPr>
      </w:pPr>
      <w:r w:rsidRPr="00653A98">
        <w:rPr>
          <w:rStyle w:val="Textoennegrita"/>
          <w:rFonts w:eastAsiaTheme="majorEastAsia"/>
          <w:color w:val="474747"/>
          <w:sz w:val="28"/>
          <w:szCs w:val="28"/>
        </w:rPr>
        <w:lastRenderedPageBreak/>
        <w:t>Reflexiones y propuestas que surgen de la experiencia del Celam</w:t>
      </w:r>
      <w:r w:rsidRPr="00653A98">
        <w:rPr>
          <w:color w:val="333333"/>
          <w:sz w:val="28"/>
          <w:szCs w:val="28"/>
        </w:rPr>
        <w:t> acompañando a una gran diversidad de organizaciones eclesiales, una red denominada </w:t>
      </w:r>
      <w:r w:rsidRPr="00653A98">
        <w:rPr>
          <w:rStyle w:val="Textoennegrita"/>
          <w:rFonts w:eastAsiaTheme="majorEastAsia"/>
          <w:color w:val="474747"/>
          <w:sz w:val="28"/>
          <w:szCs w:val="28"/>
        </w:rPr>
        <w:t>Comisión Latinoamericana y Caribeña de Ecología Integral (CEILAC)</w:t>
      </w:r>
      <w:r w:rsidRPr="00653A98">
        <w:rPr>
          <w:color w:val="333333"/>
          <w:sz w:val="28"/>
          <w:szCs w:val="28"/>
        </w:rPr>
        <w:t> iniciativa que se logró a través del Centro de Programas y Redes de Acción Pastoral (CEPRAP).</w:t>
      </w:r>
    </w:p>
    <w:p w14:paraId="4EE1EE3A" w14:textId="77777777" w:rsidR="005B2B13" w:rsidRPr="00653A98" w:rsidRDefault="005B2B13" w:rsidP="00653A98">
      <w:pPr>
        <w:pStyle w:val="mce"/>
        <w:shd w:val="clear" w:color="auto" w:fill="FFFFFF"/>
        <w:spacing w:before="0" w:beforeAutospacing="0" w:after="0" w:afterAutospacing="0"/>
        <w:rPr>
          <w:color w:val="333333"/>
          <w:sz w:val="28"/>
          <w:szCs w:val="28"/>
        </w:rPr>
      </w:pPr>
      <w:r w:rsidRPr="00653A98">
        <w:rPr>
          <w:color w:val="333333"/>
          <w:sz w:val="28"/>
          <w:szCs w:val="28"/>
        </w:rPr>
        <w:t>Desde la </w:t>
      </w:r>
      <w:r w:rsidRPr="00653A98">
        <w:rPr>
          <w:rStyle w:val="Textoennegrita"/>
          <w:rFonts w:eastAsiaTheme="majorEastAsia"/>
          <w:color w:val="474747"/>
          <w:sz w:val="28"/>
          <w:szCs w:val="28"/>
        </w:rPr>
        <w:t>CEILAC,</w:t>
      </w:r>
      <w:r w:rsidRPr="00653A98">
        <w:rPr>
          <w:color w:val="333333"/>
          <w:sz w:val="28"/>
          <w:szCs w:val="28"/>
        </w:rPr>
        <w:t> comenta el obispo, se animan acciones para responder a estos tiempos de preocupación ambiental y humana. El obispo peruano señala que </w:t>
      </w:r>
      <w:r w:rsidRPr="00653A98">
        <w:rPr>
          <w:rStyle w:val="Textoennegrita"/>
          <w:rFonts w:eastAsiaTheme="majorEastAsia"/>
          <w:color w:val="474747"/>
          <w:sz w:val="28"/>
          <w:szCs w:val="28"/>
        </w:rPr>
        <w:t>"la COP30 es una oportunidad decisiva para que la voz de los pueblos y de la naturaleza sean realmente escuchadas,</w:t>
      </w:r>
      <w:r w:rsidRPr="00653A98">
        <w:rPr>
          <w:color w:val="333333"/>
          <w:sz w:val="28"/>
          <w:szCs w:val="28"/>
        </w:rPr>
        <w:t> como una </w:t>
      </w:r>
      <w:r w:rsidRPr="00653A98">
        <w:rPr>
          <w:rStyle w:val="Textoennegrita"/>
          <w:rFonts w:eastAsiaTheme="majorEastAsia"/>
          <w:color w:val="474747"/>
          <w:sz w:val="28"/>
          <w:szCs w:val="28"/>
        </w:rPr>
        <w:t>“experiencia de comunión”.</w:t>
      </w:r>
      <w:r w:rsidRPr="00653A98">
        <w:rPr>
          <w:color w:val="333333"/>
          <w:sz w:val="28"/>
          <w:szCs w:val="28"/>
        </w:rPr>
        <w:t> Trabajo que vienen construyendo desde hace dos años y representa un itinerario de acciones conjuntas.</w:t>
      </w:r>
    </w:p>
    <w:p w14:paraId="4C7D0CAC" w14:textId="77777777" w:rsidR="005B2B13" w:rsidRPr="00653A98" w:rsidRDefault="005B2B13" w:rsidP="00653A98">
      <w:pPr>
        <w:pStyle w:val="Ttulo2"/>
        <w:shd w:val="clear" w:color="auto" w:fill="FFFFFF"/>
        <w:spacing w:before="0" w:beforeAutospacing="0" w:after="0" w:afterAutospacing="0"/>
        <w:rPr>
          <w:color w:val="474747"/>
          <w:sz w:val="28"/>
          <w:szCs w:val="28"/>
        </w:rPr>
      </w:pPr>
      <w:bookmarkStart w:id="6" w:name="_Toc201153637"/>
      <w:r w:rsidRPr="00653A98">
        <w:rPr>
          <w:color w:val="474747"/>
          <w:sz w:val="28"/>
          <w:szCs w:val="28"/>
        </w:rPr>
        <w:t>Un momento decisivo</w:t>
      </w:r>
      <w:bookmarkEnd w:id="6"/>
    </w:p>
    <w:p w14:paraId="745C0802" w14:textId="77777777" w:rsidR="005B2B13" w:rsidRPr="00653A98" w:rsidRDefault="005B2B13" w:rsidP="00653A98">
      <w:pPr>
        <w:pStyle w:val="mce"/>
        <w:shd w:val="clear" w:color="auto" w:fill="FFFFFF"/>
        <w:spacing w:before="0" w:beforeAutospacing="0" w:after="0" w:afterAutospacing="0"/>
        <w:rPr>
          <w:color w:val="333333"/>
          <w:sz w:val="28"/>
          <w:szCs w:val="28"/>
        </w:rPr>
      </w:pPr>
      <w:r w:rsidRPr="00653A98">
        <w:rPr>
          <w:color w:val="333333"/>
          <w:sz w:val="28"/>
          <w:szCs w:val="28"/>
        </w:rPr>
        <w:t>Se trata de </w:t>
      </w:r>
      <w:r w:rsidRPr="00653A98">
        <w:rPr>
          <w:rStyle w:val="Textoennegrita"/>
          <w:rFonts w:eastAsiaTheme="majorEastAsia"/>
          <w:color w:val="474747"/>
          <w:sz w:val="28"/>
          <w:szCs w:val="28"/>
        </w:rPr>
        <w:t>la Ruta Laudate Deum</w:t>
      </w:r>
      <w:r w:rsidRPr="00653A98">
        <w:rPr>
          <w:color w:val="333333"/>
          <w:sz w:val="28"/>
          <w:szCs w:val="28"/>
        </w:rPr>
        <w:t> que funciona con dos ejes que establecen una articulación con la sociedad civil y las Iglesias. Iniciativa que prepara un documento con propuestas sobre temas como la transición energética.</w:t>
      </w:r>
    </w:p>
    <w:p w14:paraId="09AC39A7" w14:textId="77777777" w:rsidR="005B2B13" w:rsidRPr="00653A98" w:rsidRDefault="005B2B13" w:rsidP="00653A98">
      <w:pPr>
        <w:pStyle w:val="mce"/>
        <w:shd w:val="clear" w:color="auto" w:fill="FFFFFF"/>
        <w:spacing w:before="0" w:beforeAutospacing="0" w:after="0" w:afterAutospacing="0"/>
        <w:rPr>
          <w:color w:val="333333"/>
          <w:sz w:val="28"/>
          <w:szCs w:val="28"/>
        </w:rPr>
      </w:pPr>
      <w:r w:rsidRPr="00653A98">
        <w:rPr>
          <w:color w:val="333333"/>
          <w:sz w:val="28"/>
          <w:szCs w:val="28"/>
        </w:rPr>
        <w:t>Esto, porque considera que </w:t>
      </w:r>
      <w:r w:rsidRPr="00653A98">
        <w:rPr>
          <w:rStyle w:val="Textoennegrita"/>
          <w:rFonts w:eastAsiaTheme="majorEastAsia"/>
          <w:color w:val="474747"/>
          <w:sz w:val="28"/>
          <w:szCs w:val="28"/>
        </w:rPr>
        <w:t>“la COP30 será un momento decisivo</w:t>
      </w:r>
      <w:r w:rsidRPr="00653A98">
        <w:rPr>
          <w:color w:val="333333"/>
          <w:sz w:val="28"/>
          <w:szCs w:val="28"/>
        </w:rPr>
        <w:t> para que los países presenten metas claras de reducción de emisiones alineadas con el balance global en todos los sectores respaldadas por procesos de transición energética que espera sean obligatorios y sigan estándares eficientes y verificables”.</w:t>
      </w:r>
    </w:p>
    <w:p w14:paraId="2F2C7823" w14:textId="77777777" w:rsidR="005B2B13" w:rsidRPr="00653A98" w:rsidRDefault="005B2B13" w:rsidP="00653A98">
      <w:pPr>
        <w:pStyle w:val="mce"/>
        <w:shd w:val="clear" w:color="auto" w:fill="FFFFFF"/>
        <w:spacing w:before="0" w:beforeAutospacing="0" w:after="0" w:afterAutospacing="0"/>
        <w:rPr>
          <w:color w:val="333333"/>
          <w:sz w:val="28"/>
          <w:szCs w:val="28"/>
        </w:rPr>
      </w:pPr>
      <w:r w:rsidRPr="00653A98">
        <w:rPr>
          <w:color w:val="333333"/>
          <w:sz w:val="28"/>
          <w:szCs w:val="28"/>
        </w:rPr>
        <w:t>Para lograrlo, </w:t>
      </w:r>
      <w:r w:rsidRPr="00653A98">
        <w:rPr>
          <w:rStyle w:val="Textoennegrita"/>
          <w:rFonts w:eastAsiaTheme="majorEastAsia"/>
          <w:color w:val="474747"/>
          <w:sz w:val="28"/>
          <w:szCs w:val="28"/>
        </w:rPr>
        <w:t>“se debe contar con un financiamiento climático</w:t>
      </w:r>
      <w:r w:rsidRPr="00653A98">
        <w:rPr>
          <w:color w:val="333333"/>
          <w:sz w:val="28"/>
          <w:szCs w:val="28"/>
        </w:rPr>
        <w:t> que permita a los países en desarrollo, cumplir sus compromisos y avanzar hacia una alternativa justa”.</w:t>
      </w:r>
    </w:p>
    <w:p w14:paraId="5809A098" w14:textId="77777777" w:rsidR="005B2B13" w:rsidRPr="00653A98" w:rsidRDefault="005B2B13" w:rsidP="00653A98">
      <w:pPr>
        <w:pStyle w:val="mce"/>
        <w:shd w:val="clear" w:color="auto" w:fill="FFFFFF"/>
        <w:spacing w:before="0" w:beforeAutospacing="0" w:after="0" w:afterAutospacing="0"/>
        <w:rPr>
          <w:color w:val="333333"/>
          <w:sz w:val="28"/>
          <w:szCs w:val="28"/>
        </w:rPr>
      </w:pPr>
      <w:r w:rsidRPr="00653A98">
        <w:rPr>
          <w:color w:val="333333"/>
          <w:sz w:val="28"/>
          <w:szCs w:val="28"/>
        </w:rPr>
        <w:t>La </w:t>
      </w:r>
      <w:r w:rsidRPr="00653A98">
        <w:rPr>
          <w:rStyle w:val="Textoennegrita"/>
          <w:rFonts w:eastAsiaTheme="majorEastAsia"/>
          <w:color w:val="474747"/>
          <w:sz w:val="28"/>
          <w:szCs w:val="28"/>
        </w:rPr>
        <w:t>Conferencia sobre construcción de paz, minería y desarrollo humano integral,</w:t>
      </w:r>
      <w:r w:rsidRPr="00653A98">
        <w:rPr>
          <w:color w:val="333333"/>
          <w:sz w:val="28"/>
          <w:szCs w:val="28"/>
        </w:rPr>
        <w:t> desarrolló su agenda de actividades motivando un auténtico </w:t>
      </w:r>
      <w:r w:rsidRPr="00653A98">
        <w:rPr>
          <w:rStyle w:val="Textoennegrita"/>
          <w:rFonts w:eastAsiaTheme="majorEastAsia"/>
          <w:color w:val="474747"/>
          <w:sz w:val="28"/>
          <w:szCs w:val="28"/>
        </w:rPr>
        <w:t>intercambio de experiencias</w:t>
      </w:r>
      <w:r w:rsidRPr="00653A98">
        <w:rPr>
          <w:color w:val="333333"/>
          <w:sz w:val="28"/>
          <w:szCs w:val="28"/>
        </w:rPr>
        <w:t> que van desde la comparación de las lecciones aprendidas hasta la </w:t>
      </w:r>
      <w:r w:rsidRPr="00653A98">
        <w:rPr>
          <w:rStyle w:val="Textoennegrita"/>
          <w:rFonts w:eastAsiaTheme="majorEastAsia"/>
          <w:color w:val="474747"/>
          <w:sz w:val="28"/>
          <w:szCs w:val="28"/>
        </w:rPr>
        <w:t>presentación de prácticas exitosas</w:t>
      </w:r>
      <w:r w:rsidRPr="00653A98">
        <w:rPr>
          <w:color w:val="333333"/>
          <w:sz w:val="28"/>
          <w:szCs w:val="28"/>
        </w:rPr>
        <w:t> en procesos que </w:t>
      </w:r>
      <w:r w:rsidRPr="00653A98">
        <w:rPr>
          <w:rStyle w:val="Textoennegrita"/>
          <w:rFonts w:eastAsiaTheme="majorEastAsia"/>
          <w:color w:val="474747"/>
          <w:sz w:val="28"/>
          <w:szCs w:val="28"/>
        </w:rPr>
        <w:t>aportan a la reconciliación</w:t>
      </w:r>
      <w:r w:rsidRPr="00653A98">
        <w:rPr>
          <w:color w:val="333333"/>
          <w:sz w:val="28"/>
          <w:szCs w:val="28"/>
        </w:rPr>
        <w:t> en diferentes lugares del mundo.</w:t>
      </w:r>
    </w:p>
    <w:p w14:paraId="0462C4CF" w14:textId="77777777" w:rsidR="005B2B13" w:rsidRPr="00653A98" w:rsidRDefault="005B2B13" w:rsidP="00653A98">
      <w:pPr>
        <w:spacing w:after="0" w:line="240" w:lineRule="auto"/>
        <w:rPr>
          <w:rFonts w:ascii="Times New Roman" w:hAnsi="Times New Roman" w:cs="Times New Roman"/>
          <w:sz w:val="28"/>
          <w:szCs w:val="28"/>
        </w:rPr>
      </w:pPr>
    </w:p>
    <w:p w14:paraId="5C24E7A7" w14:textId="77777777" w:rsidR="002A2C63" w:rsidRPr="00653A98" w:rsidRDefault="002A2C63" w:rsidP="00653A98">
      <w:pPr>
        <w:spacing w:after="0" w:line="240" w:lineRule="auto"/>
        <w:rPr>
          <w:rFonts w:ascii="Times New Roman" w:hAnsi="Times New Roman" w:cs="Times New Roman"/>
          <w:sz w:val="28"/>
          <w:szCs w:val="28"/>
        </w:rPr>
      </w:pPr>
    </w:p>
    <w:p w14:paraId="0ED7E330" w14:textId="77777777" w:rsidR="00A55653" w:rsidRDefault="00A55653" w:rsidP="00653A9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0B336309" w14:textId="77777777" w:rsidR="00A55653" w:rsidRPr="00A55653" w:rsidRDefault="00A55653" w:rsidP="00A55653">
      <w:pPr>
        <w:pStyle w:val="Ttulo2"/>
        <w:rPr>
          <w:sz w:val="28"/>
          <w:szCs w:val="28"/>
        </w:rPr>
      </w:pPr>
      <w:bookmarkStart w:id="7" w:name="_Toc201153638"/>
      <w:r w:rsidRPr="00A55653">
        <w:rPr>
          <w:sz w:val="28"/>
          <w:szCs w:val="28"/>
        </w:rPr>
        <w:t>Histórico mensaje de los obispos cubanos: Piden "cambios económicos y políticos" para "salvar" la isla</w:t>
      </w:r>
      <w:bookmarkEnd w:id="7"/>
    </w:p>
    <w:p w14:paraId="4D6B0565" w14:textId="77777777" w:rsidR="00A55653" w:rsidRDefault="00605A13" w:rsidP="00653A9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8" w:name="_Toc201153639"/>
      <w:r w:rsidRPr="00653A98">
        <w:rPr>
          <w:rFonts w:ascii="Times New Roman" w:eastAsia="Times New Roman" w:hAnsi="Times New Roman" w:cs="Times New Roman"/>
          <w:b/>
          <w:bCs/>
          <w:i/>
          <w:iCs/>
          <w:color w:val="D49400"/>
          <w:kern w:val="36"/>
          <w:sz w:val="28"/>
          <w:szCs w:val="28"/>
          <w:lang w:eastAsia="es-PE"/>
        </w:rPr>
        <w:t>Instan "a los que tienen responsabilidades" a tomar decisiones "para el bien de la nación"</w:t>
      </w:r>
      <w:bookmarkEnd w:id="8"/>
    </w:p>
    <w:p w14:paraId="1DBAC537" w14:textId="77777777" w:rsidR="00A55653" w:rsidRDefault="00A55653" w:rsidP="00653A98">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212C9A6F" w14:textId="77777777" w:rsidR="00605A13" w:rsidRPr="00653A98" w:rsidRDefault="00605A13" w:rsidP="00653A98">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653A98">
        <w:rPr>
          <w:rFonts w:ascii="Times New Roman" w:eastAsia="Times New Roman" w:hAnsi="Times New Roman" w:cs="Times New Roman"/>
          <w:b/>
          <w:bCs/>
          <w:i/>
          <w:iCs/>
          <w:color w:val="333333"/>
          <w:sz w:val="28"/>
          <w:szCs w:val="28"/>
          <w:lang w:eastAsia="es-PE"/>
        </w:rPr>
        <w:t>15.06.2025 | RD/EFE</w:t>
      </w:r>
    </w:p>
    <w:p w14:paraId="472D6ACB" w14:textId="77777777" w:rsidR="00A55653" w:rsidRDefault="00A55653" w:rsidP="00653A98">
      <w:pPr>
        <w:shd w:val="clear" w:color="auto" w:fill="FFFFFF"/>
        <w:spacing w:after="0" w:line="240" w:lineRule="auto"/>
        <w:rPr>
          <w:rFonts w:ascii="Times New Roman" w:eastAsia="Times New Roman" w:hAnsi="Times New Roman" w:cs="Times New Roman"/>
          <w:color w:val="333333"/>
          <w:sz w:val="28"/>
          <w:szCs w:val="28"/>
          <w:lang w:eastAsia="es-PE"/>
        </w:rPr>
      </w:pPr>
    </w:p>
    <w:p w14:paraId="3466B8C0" w14:textId="77777777" w:rsidR="00605A13" w:rsidRPr="00A55653" w:rsidRDefault="00605A13" w:rsidP="00653A98">
      <w:pPr>
        <w:shd w:val="clear" w:color="auto" w:fill="FFFFFF"/>
        <w:spacing w:after="0" w:line="240" w:lineRule="auto"/>
        <w:rPr>
          <w:rFonts w:ascii="Times New Roman" w:eastAsia="Times New Roman" w:hAnsi="Times New Roman" w:cs="Times New Roman"/>
          <w:b/>
          <w:color w:val="333333"/>
          <w:sz w:val="28"/>
          <w:szCs w:val="28"/>
          <w:lang w:eastAsia="es-PE"/>
        </w:rPr>
      </w:pPr>
      <w:r w:rsidRPr="00653A98">
        <w:rPr>
          <w:rFonts w:ascii="Times New Roman" w:eastAsia="Times New Roman" w:hAnsi="Times New Roman" w:cs="Times New Roman"/>
          <w:color w:val="333333"/>
          <w:sz w:val="28"/>
          <w:szCs w:val="28"/>
          <w:lang w:eastAsia="es-PE"/>
        </w:rPr>
        <w:t>La Conferencia de Obispos Católicos de Cuba (COCC) afirmó este domingo que la realidad «dolorosa y apremiante» en </w:t>
      </w:r>
      <w:r w:rsidRPr="00653A98">
        <w:rPr>
          <w:rFonts w:ascii="Times New Roman" w:eastAsia="Times New Roman" w:hAnsi="Times New Roman" w:cs="Times New Roman"/>
          <w:b/>
          <w:bCs/>
          <w:color w:val="474747"/>
          <w:sz w:val="28"/>
          <w:szCs w:val="28"/>
          <w:lang w:eastAsia="es-PE"/>
        </w:rPr>
        <w:t xml:space="preserve">la isla necesita </w:t>
      </w:r>
      <w:r w:rsidRPr="00653A98">
        <w:rPr>
          <w:rFonts w:ascii="Times New Roman" w:eastAsia="Times New Roman" w:hAnsi="Times New Roman" w:cs="Times New Roman"/>
          <w:b/>
          <w:bCs/>
          <w:color w:val="474747"/>
          <w:sz w:val="28"/>
          <w:szCs w:val="28"/>
          <w:lang w:eastAsia="es-PE"/>
        </w:rPr>
        <w:lastRenderedPageBreak/>
        <w:t>«cambios estructurales, sociales, económicos y políticos»</w:t>
      </w:r>
      <w:r w:rsidRPr="00653A98">
        <w:rPr>
          <w:rFonts w:ascii="Times New Roman" w:eastAsia="Times New Roman" w:hAnsi="Times New Roman" w:cs="Times New Roman"/>
          <w:color w:val="333333"/>
          <w:sz w:val="28"/>
          <w:szCs w:val="28"/>
          <w:lang w:eastAsia="es-PE"/>
        </w:rPr>
        <w:t xml:space="preserve">, y llamó a quienes tienen «responsabilidades más altas» a </w:t>
      </w:r>
      <w:r w:rsidRPr="00A55653">
        <w:rPr>
          <w:rFonts w:ascii="Times New Roman" w:eastAsia="Times New Roman" w:hAnsi="Times New Roman" w:cs="Times New Roman"/>
          <w:b/>
          <w:color w:val="333333"/>
          <w:sz w:val="28"/>
          <w:szCs w:val="28"/>
          <w:lang w:eastAsia="es-PE"/>
        </w:rPr>
        <w:t>«hacer algo por salvar a Cuba» y devolver la esperanza». </w:t>
      </w:r>
    </w:p>
    <w:p w14:paraId="63CA70C5" w14:textId="77777777" w:rsidR="00605A13" w:rsidRPr="00653A98" w:rsidRDefault="00605A13"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En </w:t>
      </w:r>
      <w:r w:rsidRPr="00653A98">
        <w:rPr>
          <w:rFonts w:ascii="Times New Roman" w:eastAsia="Times New Roman" w:hAnsi="Times New Roman" w:cs="Times New Roman"/>
          <w:b/>
          <w:bCs/>
          <w:color w:val="474747"/>
          <w:sz w:val="28"/>
          <w:szCs w:val="28"/>
          <w:lang w:eastAsia="es-PE"/>
        </w:rPr>
        <w:t>un mensaje inusualmente directo y explicito titulado «Peregrinos de esperanza</w:t>
      </w:r>
      <w:r w:rsidRPr="00653A98">
        <w:rPr>
          <w:rFonts w:ascii="Times New Roman" w:eastAsia="Times New Roman" w:hAnsi="Times New Roman" w:cs="Times New Roman"/>
          <w:color w:val="333333"/>
          <w:sz w:val="28"/>
          <w:szCs w:val="28"/>
          <w:lang w:eastAsia="es-PE"/>
        </w:rPr>
        <w:t>», los obispos reflexionaron sobre la difíciles condiciones en que viven los cubanos y animaron a «cambiar el rumbo de esta situación» sin «miedo».</w:t>
      </w:r>
    </w:p>
    <w:p w14:paraId="6855194B" w14:textId="77777777" w:rsidR="00605A13" w:rsidRPr="00653A98" w:rsidRDefault="00605A13"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«Son muchos los que viven desesperanzados, aprisionados por la incertidumbre y la confusión ante un presente dramático y un futuro que no se acaba de ver con claridad, porque se tiene la impresión de que </w:t>
      </w:r>
      <w:r w:rsidRPr="00653A98">
        <w:rPr>
          <w:rFonts w:ascii="Times New Roman" w:eastAsia="Times New Roman" w:hAnsi="Times New Roman" w:cs="Times New Roman"/>
          <w:b/>
          <w:bCs/>
          <w:color w:val="474747"/>
          <w:sz w:val="28"/>
          <w:szCs w:val="28"/>
          <w:lang w:eastAsia="es-PE"/>
        </w:rPr>
        <w:t>hemos perdido los resortes, el dinamismo y la voluntad para cambiar las durísimas condiciones</w:t>
      </w:r>
      <w:r w:rsidRPr="00653A98">
        <w:rPr>
          <w:rFonts w:ascii="Times New Roman" w:eastAsia="Times New Roman" w:hAnsi="Times New Roman" w:cs="Times New Roman"/>
          <w:color w:val="333333"/>
          <w:sz w:val="28"/>
          <w:szCs w:val="28"/>
          <w:lang w:eastAsia="es-PE"/>
        </w:rPr>
        <w:t> de vida del pueblo», señalaron.</w:t>
      </w:r>
    </w:p>
    <w:p w14:paraId="23B84962" w14:textId="77777777" w:rsidR="00605A13" w:rsidRPr="00653A98" w:rsidRDefault="00605A13"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Sobre la crisis económica subrayaron que «la cotidianidad obliga a la búsqueda afanosa de los bienes primarios, la falta prolongada de corriente eléctrica afecta el descanso y paraliza el estudio y el trabajo; las familias se fragmentan cada vez más por la emigración creciente, y el desencanto y </w:t>
      </w:r>
      <w:r w:rsidRPr="00653A98">
        <w:rPr>
          <w:rFonts w:ascii="Times New Roman" w:eastAsia="Times New Roman" w:hAnsi="Times New Roman" w:cs="Times New Roman"/>
          <w:b/>
          <w:bCs/>
          <w:color w:val="474747"/>
          <w:sz w:val="28"/>
          <w:szCs w:val="28"/>
          <w:lang w:eastAsia="es-PE"/>
        </w:rPr>
        <w:t>la apatía se apoderan de tantos, agobiados por la repetición de promesas que no se concretan nunca</w:t>
      </w:r>
      <w:r w:rsidRPr="00653A98">
        <w:rPr>
          <w:rFonts w:ascii="Times New Roman" w:eastAsia="Times New Roman" w:hAnsi="Times New Roman" w:cs="Times New Roman"/>
          <w:color w:val="333333"/>
          <w:sz w:val="28"/>
          <w:szCs w:val="28"/>
          <w:lang w:eastAsia="es-PE"/>
        </w:rPr>
        <w:t>».</w:t>
      </w:r>
    </w:p>
    <w:p w14:paraId="6FE40718" w14:textId="77777777" w:rsidR="00605A13" w:rsidRPr="00653A98" w:rsidRDefault="00605A13"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b/>
          <w:bCs/>
          <w:color w:val="474747"/>
          <w:sz w:val="28"/>
          <w:szCs w:val="28"/>
          <w:lang w:eastAsia="es-PE"/>
        </w:rPr>
        <w:t>«Con desesperanza y sin alegría no hay futuro</w:t>
      </w:r>
      <w:r w:rsidRPr="00653A98">
        <w:rPr>
          <w:rFonts w:ascii="Times New Roman" w:eastAsia="Times New Roman" w:hAnsi="Times New Roman" w:cs="Times New Roman"/>
          <w:color w:val="333333"/>
          <w:sz w:val="28"/>
          <w:szCs w:val="28"/>
          <w:lang w:eastAsia="es-PE"/>
        </w:rPr>
        <w:t> para ningún pueblo», sostuvieron los obispos en la misiva.</w:t>
      </w:r>
    </w:p>
    <w:p w14:paraId="19F12366" w14:textId="77777777" w:rsidR="00605A13" w:rsidRPr="00653A98" w:rsidRDefault="00605A13"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Se refirieron asimismo a </w:t>
      </w:r>
      <w:r w:rsidRPr="00653A98">
        <w:rPr>
          <w:rFonts w:ascii="Times New Roman" w:eastAsia="Times New Roman" w:hAnsi="Times New Roman" w:cs="Times New Roman"/>
          <w:b/>
          <w:bCs/>
          <w:color w:val="474747"/>
          <w:sz w:val="28"/>
          <w:szCs w:val="28"/>
          <w:lang w:eastAsia="es-PE"/>
        </w:rPr>
        <w:t>«los pobres, los ancianos solos y abandonados</w:t>
      </w:r>
      <w:r w:rsidRPr="00653A98">
        <w:rPr>
          <w:rFonts w:ascii="Times New Roman" w:eastAsia="Times New Roman" w:hAnsi="Times New Roman" w:cs="Times New Roman"/>
          <w:color w:val="333333"/>
          <w:sz w:val="28"/>
          <w:szCs w:val="28"/>
          <w:lang w:eastAsia="es-PE"/>
        </w:rPr>
        <w:t>, los que duermen o deambulan por las calles, los que buscan comida diariamente en los contenedores de basura, los que no logran dormir en las interminables noches de apagón, los padres de familia agobiados por el futuro incierto que vislumbran para sus hijos».</w:t>
      </w:r>
    </w:p>
    <w:p w14:paraId="52E7C750" w14:textId="77777777" w:rsidR="00605A13" w:rsidRPr="00653A98" w:rsidRDefault="00605A13" w:rsidP="00653A98">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r w:rsidRPr="00653A98">
        <w:rPr>
          <w:rFonts w:ascii="Times New Roman" w:eastAsia="Times New Roman" w:hAnsi="Times New Roman" w:cs="Times New Roman"/>
          <w:b/>
          <w:bCs/>
          <w:color w:val="474747"/>
          <w:sz w:val="28"/>
          <w:szCs w:val="28"/>
          <w:lang w:eastAsia="es-PE"/>
        </w:rPr>
        <w:t> </w:t>
      </w:r>
      <w:bookmarkStart w:id="9" w:name="_Toc201153640"/>
      <w:r w:rsidRPr="00653A98">
        <w:rPr>
          <w:rFonts w:ascii="Times New Roman" w:eastAsia="Times New Roman" w:hAnsi="Times New Roman" w:cs="Times New Roman"/>
          <w:b/>
          <w:bCs/>
          <w:color w:val="474747"/>
          <w:sz w:val="28"/>
          <w:szCs w:val="28"/>
          <w:lang w:eastAsia="es-PE"/>
        </w:rPr>
        <w:t>"Vaciados de esperanza"</w:t>
      </w:r>
      <w:bookmarkEnd w:id="9"/>
    </w:p>
    <w:p w14:paraId="20D617F0" w14:textId="77777777" w:rsidR="00605A13" w:rsidRPr="00653A98" w:rsidRDefault="00605A13"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También citaron a los que «están </w:t>
      </w:r>
      <w:r w:rsidRPr="00653A98">
        <w:rPr>
          <w:rFonts w:ascii="Times New Roman" w:eastAsia="Times New Roman" w:hAnsi="Times New Roman" w:cs="Times New Roman"/>
          <w:b/>
          <w:bCs/>
          <w:color w:val="474747"/>
          <w:sz w:val="28"/>
          <w:szCs w:val="28"/>
          <w:lang w:eastAsia="es-PE"/>
        </w:rPr>
        <w:t>resentidos o rotos y se vuelven cada vez más violentos</w:t>
      </w:r>
      <w:r w:rsidRPr="00653A98">
        <w:rPr>
          <w:rFonts w:ascii="Times New Roman" w:eastAsia="Times New Roman" w:hAnsi="Times New Roman" w:cs="Times New Roman"/>
          <w:color w:val="333333"/>
          <w:sz w:val="28"/>
          <w:szCs w:val="28"/>
          <w:lang w:eastAsia="es-PE"/>
        </w:rPr>
        <w:t>, los que no sienten que pueden expresar libremente sus convicciones, los que se enrolan en el alcohol, las drogas y otras adicciones, carentes de amor y vaciados de esperanza».</w:t>
      </w:r>
    </w:p>
    <w:p w14:paraId="50611DCA" w14:textId="77777777" w:rsidR="00605A13" w:rsidRPr="00653A98" w:rsidRDefault="00605A13"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La COCC afirmó que la pregunta </w:t>
      </w:r>
      <w:r w:rsidRPr="00653A98">
        <w:rPr>
          <w:rFonts w:ascii="Times New Roman" w:eastAsia="Times New Roman" w:hAnsi="Times New Roman" w:cs="Times New Roman"/>
          <w:b/>
          <w:bCs/>
          <w:color w:val="474747"/>
          <w:sz w:val="28"/>
          <w:szCs w:val="28"/>
          <w:lang w:eastAsia="es-PE"/>
        </w:rPr>
        <w:t>«¿cómo revitalizar la esperanza de tantos cubanos?»</w:t>
      </w:r>
      <w:r w:rsidRPr="00653A98">
        <w:rPr>
          <w:rFonts w:ascii="Times New Roman" w:eastAsia="Times New Roman" w:hAnsi="Times New Roman" w:cs="Times New Roman"/>
          <w:color w:val="333333"/>
          <w:sz w:val="28"/>
          <w:szCs w:val="28"/>
          <w:lang w:eastAsia="es-PE"/>
        </w:rPr>
        <w:t> es «seria e impostergable» y reclama el concurso de todos «sin exclusiones ni respuestas preconcebidas o ideológicas».</w:t>
      </w:r>
    </w:p>
    <w:p w14:paraId="38C0B2CA" w14:textId="77777777" w:rsidR="00605A13" w:rsidRPr="00653A98" w:rsidRDefault="00605A13" w:rsidP="00653A98">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0" w:name="_Toc201153641"/>
      <w:r w:rsidRPr="00653A98">
        <w:rPr>
          <w:rFonts w:ascii="Times New Roman" w:eastAsia="Times New Roman" w:hAnsi="Times New Roman" w:cs="Times New Roman"/>
          <w:b/>
          <w:bCs/>
          <w:color w:val="474747"/>
          <w:sz w:val="28"/>
          <w:szCs w:val="28"/>
          <w:lang w:eastAsia="es-PE"/>
        </w:rPr>
        <w:t>Cambio de rumbo</w:t>
      </w:r>
      <w:bookmarkEnd w:id="10"/>
    </w:p>
    <w:p w14:paraId="5397B225" w14:textId="77777777" w:rsidR="00605A13" w:rsidRPr="00653A98" w:rsidRDefault="00605A13"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La carta afirmó que «la realidad dolorosa y apremiante» del país «exige cambiar el rumbo de esta situación (…) y «</w:t>
      </w:r>
      <w:r w:rsidRPr="00653A98">
        <w:rPr>
          <w:rFonts w:ascii="Times New Roman" w:eastAsia="Times New Roman" w:hAnsi="Times New Roman" w:cs="Times New Roman"/>
          <w:b/>
          <w:bCs/>
          <w:color w:val="474747"/>
          <w:sz w:val="28"/>
          <w:szCs w:val="28"/>
          <w:lang w:eastAsia="es-PE"/>
        </w:rPr>
        <w:t>hay que hacer algo para salvar a Cuba</w:t>
      </w:r>
      <w:r w:rsidRPr="00653A98">
        <w:rPr>
          <w:rFonts w:ascii="Times New Roman" w:eastAsia="Times New Roman" w:hAnsi="Times New Roman" w:cs="Times New Roman"/>
          <w:color w:val="333333"/>
          <w:sz w:val="28"/>
          <w:szCs w:val="28"/>
          <w:lang w:eastAsia="es-PE"/>
        </w:rPr>
        <w:t> y devolvernos la esperanza».</w:t>
      </w:r>
    </w:p>
    <w:p w14:paraId="7D9A0935" w14:textId="77777777" w:rsidR="00605A13" w:rsidRPr="00653A98" w:rsidRDefault="00605A13"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«Este reclamo es una invitación a todos, pero fundamentalmente a los que tienen responsabilidades más altas a la hora de </w:t>
      </w:r>
      <w:r w:rsidRPr="00653A98">
        <w:rPr>
          <w:rFonts w:ascii="Times New Roman" w:eastAsia="Times New Roman" w:hAnsi="Times New Roman" w:cs="Times New Roman"/>
          <w:b/>
          <w:bCs/>
          <w:color w:val="474747"/>
          <w:sz w:val="28"/>
          <w:szCs w:val="28"/>
          <w:lang w:eastAsia="es-PE"/>
        </w:rPr>
        <w:t>tomar decisiones para el bien de la nación»</w:t>
      </w:r>
      <w:r w:rsidRPr="00653A98">
        <w:rPr>
          <w:rFonts w:ascii="Times New Roman" w:eastAsia="Times New Roman" w:hAnsi="Times New Roman" w:cs="Times New Roman"/>
          <w:color w:val="333333"/>
          <w:sz w:val="28"/>
          <w:szCs w:val="28"/>
          <w:lang w:eastAsia="es-PE"/>
        </w:rPr>
        <w:t>, recalca.</w:t>
      </w:r>
    </w:p>
    <w:p w14:paraId="1960394E" w14:textId="77777777" w:rsidR="00605A13" w:rsidRPr="00653A98" w:rsidRDefault="00605A13"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Consideraron que es el momento de «crear un clima, sin presiones ni condicionamientos internos y externos, donde </w:t>
      </w:r>
      <w:r w:rsidRPr="00653A98">
        <w:rPr>
          <w:rFonts w:ascii="Times New Roman" w:eastAsia="Times New Roman" w:hAnsi="Times New Roman" w:cs="Times New Roman"/>
          <w:b/>
          <w:bCs/>
          <w:color w:val="474747"/>
          <w:sz w:val="28"/>
          <w:szCs w:val="28"/>
          <w:lang w:eastAsia="es-PE"/>
        </w:rPr>
        <w:t xml:space="preserve">se puedan llevar adelante </w:t>
      </w:r>
      <w:r w:rsidRPr="00653A98">
        <w:rPr>
          <w:rFonts w:ascii="Times New Roman" w:eastAsia="Times New Roman" w:hAnsi="Times New Roman" w:cs="Times New Roman"/>
          <w:b/>
          <w:bCs/>
          <w:color w:val="474747"/>
          <w:sz w:val="28"/>
          <w:szCs w:val="28"/>
          <w:lang w:eastAsia="es-PE"/>
        </w:rPr>
        <w:lastRenderedPageBreak/>
        <w:t>los cambios estructurales, sociales, económicos y políticos</w:t>
      </w:r>
      <w:r w:rsidRPr="00653A98">
        <w:rPr>
          <w:rFonts w:ascii="Times New Roman" w:eastAsia="Times New Roman" w:hAnsi="Times New Roman" w:cs="Times New Roman"/>
          <w:color w:val="333333"/>
          <w:sz w:val="28"/>
          <w:szCs w:val="28"/>
          <w:lang w:eastAsia="es-PE"/>
        </w:rPr>
        <w:t> que Cuba necesita».</w:t>
      </w:r>
    </w:p>
    <w:p w14:paraId="1B833357" w14:textId="77777777" w:rsidR="00605A13" w:rsidRPr="00653A98" w:rsidRDefault="00605A13"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Los obispos remarcaron su deseo de «dar una palabra de aliento: </w:t>
      </w:r>
      <w:r w:rsidRPr="00653A98">
        <w:rPr>
          <w:rFonts w:ascii="Times New Roman" w:eastAsia="Times New Roman" w:hAnsi="Times New Roman" w:cs="Times New Roman"/>
          <w:b/>
          <w:bCs/>
          <w:color w:val="474747"/>
          <w:sz w:val="28"/>
          <w:szCs w:val="28"/>
          <w:lang w:eastAsia="es-PE"/>
        </w:rPr>
        <w:t>¡No tengamos miedo de emprender nuevos caminos!</w:t>
      </w:r>
      <w:r w:rsidRPr="00653A98">
        <w:rPr>
          <w:rFonts w:ascii="Times New Roman" w:eastAsia="Times New Roman" w:hAnsi="Times New Roman" w:cs="Times New Roman"/>
          <w:color w:val="333333"/>
          <w:sz w:val="28"/>
          <w:szCs w:val="28"/>
          <w:lang w:eastAsia="es-PE"/>
        </w:rPr>
        <w:t>», así como de «tender puentes» y de «diálogo» para «encontrarse más que de confrontarse».</w:t>
      </w:r>
    </w:p>
    <w:p w14:paraId="13554775" w14:textId="77777777" w:rsidR="00605A13" w:rsidRPr="00653A98" w:rsidRDefault="00605A13" w:rsidP="00653A98">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1" w:name="_Toc201153642"/>
      <w:r w:rsidRPr="00653A98">
        <w:rPr>
          <w:rFonts w:ascii="Times New Roman" w:eastAsia="Times New Roman" w:hAnsi="Times New Roman" w:cs="Times New Roman"/>
          <w:b/>
          <w:bCs/>
          <w:color w:val="474747"/>
          <w:sz w:val="28"/>
          <w:szCs w:val="28"/>
          <w:lang w:eastAsia="es-PE"/>
        </w:rPr>
        <w:t>Visita de Gallagher</w:t>
      </w:r>
      <w:bookmarkEnd w:id="11"/>
    </w:p>
    <w:p w14:paraId="49A3057B" w14:textId="77777777" w:rsidR="00605A13" w:rsidRPr="00653A98" w:rsidRDefault="00605A13"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Este pronunciamiento tiene lugar luego de la visita a la isla hace una semana del secretario del Vaticano para las Relaciones con los Estados y Organismos Internacionales, Paul Richard Gallagher, </w:t>
      </w:r>
      <w:r w:rsidRPr="00653A98">
        <w:rPr>
          <w:rFonts w:ascii="Times New Roman" w:eastAsia="Times New Roman" w:hAnsi="Times New Roman" w:cs="Times New Roman"/>
          <w:b/>
          <w:bCs/>
          <w:color w:val="474747"/>
          <w:sz w:val="28"/>
          <w:szCs w:val="28"/>
          <w:lang w:eastAsia="es-PE"/>
        </w:rPr>
        <w:t>la primera de un alto representante del Vaticano tras el inicio del pontificado de León XIV</w:t>
      </w:r>
      <w:r w:rsidRPr="00653A98">
        <w:rPr>
          <w:rFonts w:ascii="Times New Roman" w:eastAsia="Times New Roman" w:hAnsi="Times New Roman" w:cs="Times New Roman"/>
          <w:color w:val="333333"/>
          <w:sz w:val="28"/>
          <w:szCs w:val="28"/>
          <w:lang w:eastAsia="es-PE"/>
        </w:rPr>
        <w:t>.</w:t>
      </w:r>
    </w:p>
    <w:p w14:paraId="0E161F72" w14:textId="77777777" w:rsidR="00605A13" w:rsidRPr="00653A98" w:rsidRDefault="00605A13"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Gallagher, destacó el papel de la iglesia Católica, y de la diplomacia de la Santa Sede, para </w:t>
      </w:r>
      <w:r w:rsidRPr="00653A98">
        <w:rPr>
          <w:rFonts w:ascii="Times New Roman" w:eastAsia="Times New Roman" w:hAnsi="Times New Roman" w:cs="Times New Roman"/>
          <w:b/>
          <w:bCs/>
          <w:color w:val="474747"/>
          <w:sz w:val="28"/>
          <w:szCs w:val="28"/>
          <w:lang w:eastAsia="es-PE"/>
        </w:rPr>
        <w:t>promover los «derechos y libertades»</w:t>
      </w:r>
      <w:r w:rsidRPr="00653A98">
        <w:rPr>
          <w:rFonts w:ascii="Times New Roman" w:eastAsia="Times New Roman" w:hAnsi="Times New Roman" w:cs="Times New Roman"/>
          <w:color w:val="333333"/>
          <w:sz w:val="28"/>
          <w:szCs w:val="28"/>
          <w:lang w:eastAsia="es-PE"/>
        </w:rPr>
        <w:t>, así como la «abierta comunicación» para «construir puentes» y resaltó la importancia del «diálogo» como una herramienta «eficaz para la resolución de conflictos».</w:t>
      </w:r>
    </w:p>
    <w:p w14:paraId="01C11124" w14:textId="77777777" w:rsidR="0041715C" w:rsidRPr="00653A98" w:rsidRDefault="0041715C" w:rsidP="00653A98">
      <w:pPr>
        <w:spacing w:after="0" w:line="240" w:lineRule="auto"/>
        <w:rPr>
          <w:rFonts w:ascii="Times New Roman" w:hAnsi="Times New Roman" w:cs="Times New Roman"/>
          <w:sz w:val="28"/>
          <w:szCs w:val="28"/>
        </w:rPr>
      </w:pPr>
    </w:p>
    <w:p w14:paraId="66BB3272" w14:textId="77777777" w:rsidR="00605A13" w:rsidRPr="00653A98" w:rsidRDefault="00605A13" w:rsidP="00653A98">
      <w:pPr>
        <w:spacing w:after="0" w:line="240" w:lineRule="auto"/>
        <w:rPr>
          <w:rFonts w:ascii="Times New Roman" w:hAnsi="Times New Roman" w:cs="Times New Roman"/>
          <w:sz w:val="28"/>
          <w:szCs w:val="28"/>
        </w:rPr>
      </w:pPr>
    </w:p>
    <w:p w14:paraId="368B2B3D" w14:textId="77777777" w:rsidR="00605A13" w:rsidRPr="00653A98" w:rsidRDefault="00605A13" w:rsidP="00653A98">
      <w:pPr>
        <w:spacing w:after="0" w:line="240" w:lineRule="auto"/>
        <w:rPr>
          <w:rFonts w:ascii="Times New Roman" w:hAnsi="Times New Roman" w:cs="Times New Roman"/>
          <w:sz w:val="28"/>
          <w:szCs w:val="28"/>
        </w:rPr>
      </w:pPr>
    </w:p>
    <w:p w14:paraId="14069C41" w14:textId="77777777" w:rsidR="00386473" w:rsidRDefault="00386473" w:rsidP="00653A98">
      <w:pPr>
        <w:spacing w:after="0" w:line="240" w:lineRule="auto"/>
        <w:rPr>
          <w:rFonts w:ascii="Times New Roman" w:hAnsi="Times New Roman" w:cs="Times New Roman"/>
          <w:sz w:val="28"/>
          <w:szCs w:val="28"/>
        </w:rPr>
      </w:pPr>
    </w:p>
    <w:p w14:paraId="5CA51BF7" w14:textId="77777777" w:rsidR="00C140B6" w:rsidRPr="00386473" w:rsidRDefault="00C140B6" w:rsidP="00386473">
      <w:pPr>
        <w:pStyle w:val="Ttulo1"/>
        <w:rPr>
          <w:color w:val="C00000"/>
        </w:rPr>
      </w:pPr>
      <w:bookmarkStart w:id="12" w:name="_Toc201153643"/>
      <w:r w:rsidRPr="00386473">
        <w:rPr>
          <w:color w:val="C00000"/>
        </w:rPr>
        <w:t>OTROS PAÍSES</w:t>
      </w:r>
      <w:bookmarkEnd w:id="12"/>
    </w:p>
    <w:p w14:paraId="452EAEF8" w14:textId="77777777" w:rsidR="00C140B6" w:rsidRPr="00653A98" w:rsidRDefault="00C140B6" w:rsidP="00653A98">
      <w:pPr>
        <w:spacing w:after="0" w:line="240" w:lineRule="auto"/>
        <w:rPr>
          <w:rFonts w:ascii="Times New Roman" w:hAnsi="Times New Roman" w:cs="Times New Roman"/>
          <w:sz w:val="28"/>
          <w:szCs w:val="28"/>
        </w:rPr>
      </w:pPr>
    </w:p>
    <w:p w14:paraId="2AFB2A93" w14:textId="77777777" w:rsidR="00386473" w:rsidRPr="00386473" w:rsidRDefault="00386473" w:rsidP="00386473">
      <w:pPr>
        <w:pStyle w:val="Ttulo2"/>
        <w:rPr>
          <w:sz w:val="28"/>
          <w:szCs w:val="28"/>
        </w:rPr>
      </w:pPr>
      <w:bookmarkStart w:id="13" w:name="_Toc201153644"/>
      <w:r w:rsidRPr="00386473">
        <w:rPr>
          <w:sz w:val="28"/>
          <w:szCs w:val="28"/>
        </w:rPr>
        <w:t>Comités de Solidaridad Óscar Romero de Europa piden bloqueo económico, diplomático y cultural al gobierno genocida israelí</w:t>
      </w:r>
      <w:bookmarkEnd w:id="13"/>
    </w:p>
    <w:p w14:paraId="009D1203" w14:textId="77777777" w:rsidR="00386473" w:rsidRDefault="00C140B6" w:rsidP="00653A9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4" w:name="_Toc201153645"/>
      <w:r w:rsidRPr="00653A98">
        <w:rPr>
          <w:rFonts w:ascii="Times New Roman" w:eastAsia="Times New Roman" w:hAnsi="Times New Roman" w:cs="Times New Roman"/>
          <w:b/>
          <w:bCs/>
          <w:i/>
          <w:iCs/>
          <w:color w:val="D49400"/>
          <w:kern w:val="36"/>
          <w:sz w:val="28"/>
          <w:szCs w:val="28"/>
          <w:lang w:eastAsia="es-PE"/>
        </w:rPr>
        <w:t>Al Parlamento y Gobiernos de la UE: "La situación de Gaza clama al cielo"</w:t>
      </w:r>
      <w:bookmarkEnd w:id="14"/>
    </w:p>
    <w:p w14:paraId="24C8B0F1"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000000"/>
          <w:sz w:val="28"/>
          <w:szCs w:val="28"/>
          <w:lang w:eastAsia="es-PE"/>
        </w:rPr>
      </w:pPr>
    </w:p>
    <w:p w14:paraId="4238DBB4" w14:textId="77777777" w:rsidR="00C140B6" w:rsidRPr="00653A98" w:rsidRDefault="00C140B6" w:rsidP="00653A98">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653A98">
        <w:rPr>
          <w:rFonts w:ascii="Times New Roman" w:eastAsia="Times New Roman" w:hAnsi="Times New Roman" w:cs="Times New Roman"/>
          <w:b/>
          <w:bCs/>
          <w:i/>
          <w:iCs/>
          <w:color w:val="333333"/>
          <w:sz w:val="28"/>
          <w:szCs w:val="28"/>
          <w:lang w:eastAsia="es-PE"/>
        </w:rPr>
        <w:t>14.06.2025 </w:t>
      </w:r>
      <w:hyperlink r:id="rId9" w:history="1">
        <w:r w:rsidRPr="00653A98">
          <w:rPr>
            <w:rFonts w:ascii="Times New Roman" w:eastAsia="Times New Roman" w:hAnsi="Times New Roman" w:cs="Times New Roman"/>
            <w:b/>
            <w:bCs/>
            <w:i/>
            <w:iCs/>
            <w:color w:val="D49400"/>
            <w:sz w:val="28"/>
            <w:szCs w:val="28"/>
            <w:u w:val="single"/>
            <w:lang w:eastAsia="es-PE"/>
          </w:rPr>
          <w:t>Fernando Bermúdez López</w:t>
        </w:r>
      </w:hyperlink>
    </w:p>
    <w:p w14:paraId="1A5158AE" w14:textId="77777777" w:rsidR="00386473" w:rsidRDefault="00386473" w:rsidP="00653A98">
      <w:pPr>
        <w:shd w:val="clear" w:color="auto" w:fill="FFFFFF"/>
        <w:spacing w:after="0" w:line="240" w:lineRule="auto"/>
        <w:rPr>
          <w:rFonts w:ascii="Times New Roman" w:eastAsia="Times New Roman" w:hAnsi="Times New Roman" w:cs="Times New Roman"/>
          <w:color w:val="333333"/>
          <w:sz w:val="28"/>
          <w:szCs w:val="28"/>
          <w:lang w:eastAsia="es-PE"/>
        </w:rPr>
      </w:pPr>
    </w:p>
    <w:p w14:paraId="3DC3C38F"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Atravesamos a nivel mundial una profunda crisis de civilización. La situación bélica se incrementa en el mundo. Los derechos humanos y el derecho internacional son despreciados y violados por poderes autoritarios y racistas que fomentan la desigualdad y las guerras. </w:t>
      </w:r>
      <w:r w:rsidRPr="00653A98">
        <w:rPr>
          <w:rFonts w:ascii="Times New Roman" w:eastAsia="Times New Roman" w:hAnsi="Times New Roman" w:cs="Times New Roman"/>
          <w:b/>
          <w:bCs/>
          <w:color w:val="474747"/>
          <w:sz w:val="28"/>
          <w:szCs w:val="28"/>
          <w:lang w:eastAsia="es-PE"/>
        </w:rPr>
        <w:t>Se está desmantelando el sistema internacional</w:t>
      </w:r>
      <w:r w:rsidRPr="00653A98">
        <w:rPr>
          <w:rFonts w:ascii="Times New Roman" w:eastAsia="Times New Roman" w:hAnsi="Times New Roman" w:cs="Times New Roman"/>
          <w:color w:val="333333"/>
          <w:sz w:val="28"/>
          <w:szCs w:val="28"/>
          <w:lang w:eastAsia="es-PE"/>
        </w:rPr>
        <w:t> creado tras la Segunda Guerra Mundial.</w:t>
      </w:r>
    </w:p>
    <w:p w14:paraId="1A320F35"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b/>
          <w:bCs/>
          <w:color w:val="474747"/>
          <w:sz w:val="28"/>
          <w:szCs w:val="28"/>
          <w:lang w:eastAsia="es-PE"/>
        </w:rPr>
        <w:t>La situación de Gaza clama al cielo</w:t>
      </w:r>
      <w:r w:rsidRPr="00653A98">
        <w:rPr>
          <w:rFonts w:ascii="Times New Roman" w:eastAsia="Times New Roman" w:hAnsi="Times New Roman" w:cs="Times New Roman"/>
          <w:color w:val="333333"/>
          <w:sz w:val="28"/>
          <w:szCs w:val="28"/>
          <w:lang w:eastAsia="es-PE"/>
        </w:rPr>
        <w:t xml:space="preserve">. Todos los días las tropas de Israel perpetran un sinfín de crímenes de guerra. Bombardean hospitales, escuelas, refugios o tiendas de campaña. Todos los días destruyen viviendas, campos de cultivo, infraestructuras de agua potable y </w:t>
      </w:r>
      <w:r w:rsidRPr="00653A98">
        <w:rPr>
          <w:rFonts w:ascii="Times New Roman" w:eastAsia="Times New Roman" w:hAnsi="Times New Roman" w:cs="Times New Roman"/>
          <w:color w:val="333333"/>
          <w:sz w:val="28"/>
          <w:szCs w:val="28"/>
          <w:lang w:eastAsia="es-PE"/>
        </w:rPr>
        <w:lastRenderedPageBreak/>
        <w:t>saneamiento, sin más propósito que el exterminio y que Gaza sea inhabitable. Todos los días acribillan a hombres, mujeres, niños y niñas que sólo claman ayuda.</w:t>
      </w:r>
    </w:p>
    <w:p w14:paraId="0D7E17F5"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Israel no cesa de bombardear a la población civil. Hasta el presente ha ocasionado 60 mil muertos, de los cuales más de 20 mil son niños y niñas. Y no satisfecho Netanyahu con estas matanzas, impide que entren alimentos y medicinas a la Franja, multiplicando así deliberadamente el dolor, el sufrimiento, la enfermedad y el hambre entre los supervivientes. La realidad en Gaza</w:t>
      </w:r>
      <w:r w:rsidRPr="00653A98">
        <w:rPr>
          <w:rFonts w:ascii="Times New Roman" w:eastAsia="Times New Roman" w:hAnsi="Times New Roman" w:cs="Times New Roman"/>
          <w:b/>
          <w:bCs/>
          <w:color w:val="474747"/>
          <w:sz w:val="28"/>
          <w:szCs w:val="28"/>
          <w:lang w:eastAsia="es-PE"/>
        </w:rPr>
        <w:t> está tomando proporciones escandalosas y crueles de un genocidio histórico</w:t>
      </w:r>
      <w:r w:rsidRPr="00653A98">
        <w:rPr>
          <w:rFonts w:ascii="Times New Roman" w:eastAsia="Times New Roman" w:hAnsi="Times New Roman" w:cs="Times New Roman"/>
          <w:color w:val="333333"/>
          <w:sz w:val="28"/>
          <w:szCs w:val="28"/>
          <w:lang w:eastAsia="es-PE"/>
        </w:rPr>
        <w:t> que, desde los más elementales principios éticos, jurídicos y evangélicos, condenamos sin paliativos y del que toda la humanidad debe exigir cuenta y responsabilidades a Israel y a Estados Unidos su patrocinador.</w:t>
      </w:r>
    </w:p>
    <w:p w14:paraId="3969D238"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Es </w:t>
      </w:r>
      <w:r w:rsidRPr="00653A98">
        <w:rPr>
          <w:rFonts w:ascii="Times New Roman" w:eastAsia="Times New Roman" w:hAnsi="Times New Roman" w:cs="Times New Roman"/>
          <w:b/>
          <w:bCs/>
          <w:color w:val="474747"/>
          <w:sz w:val="28"/>
          <w:szCs w:val="28"/>
          <w:lang w:eastAsia="es-PE"/>
        </w:rPr>
        <w:t>indignante la muerte, sobre todo de niños y niñas, por hambre debido a la negativa de Israel para que entren alimentos</w:t>
      </w:r>
      <w:r w:rsidRPr="00653A98">
        <w:rPr>
          <w:rFonts w:ascii="Times New Roman" w:eastAsia="Times New Roman" w:hAnsi="Times New Roman" w:cs="Times New Roman"/>
          <w:color w:val="333333"/>
          <w:sz w:val="28"/>
          <w:szCs w:val="28"/>
          <w:lang w:eastAsia="es-PE"/>
        </w:rPr>
        <w:t>. Recientemente, Israel dio paso a un insignificante goteo de entrada de ayuda humanitaria, encomendando la gestión de esa ayuda a una Fundación integrada por agentes de la inteligencia militar, protegida por dos empresas de seguridad estadounidenses integradas por exmiembros de la CIA y militares. </w:t>
      </w:r>
      <w:r w:rsidRPr="00653A98">
        <w:rPr>
          <w:rFonts w:ascii="Times New Roman" w:eastAsia="Times New Roman" w:hAnsi="Times New Roman" w:cs="Times New Roman"/>
          <w:b/>
          <w:bCs/>
          <w:color w:val="474747"/>
          <w:sz w:val="28"/>
          <w:szCs w:val="28"/>
          <w:lang w:eastAsia="es-PE"/>
        </w:rPr>
        <w:t>Organismos de la ONU y ONGs internacionales han decidido no colaborar con la “Fundación” al considerar que su gestión está militarizad</w:t>
      </w:r>
      <w:r w:rsidRPr="00653A98">
        <w:rPr>
          <w:rFonts w:ascii="Times New Roman" w:eastAsia="Times New Roman" w:hAnsi="Times New Roman" w:cs="Times New Roman"/>
          <w:color w:val="333333"/>
          <w:sz w:val="28"/>
          <w:szCs w:val="28"/>
          <w:lang w:eastAsia="es-PE"/>
        </w:rPr>
        <w:t>a y no garantiza una distribución efectiva ni segura de la ayuda. Los lugares de distribución parecen campos de concentración, donde largas colas de gazatíes esperan durante horas a pleno sol tras alambradas con púas.</w:t>
      </w:r>
      <w:r w:rsidRPr="00653A98">
        <w:rPr>
          <w:rFonts w:ascii="Times New Roman" w:eastAsia="Times New Roman" w:hAnsi="Times New Roman" w:cs="Times New Roman"/>
          <w:b/>
          <w:bCs/>
          <w:color w:val="474747"/>
          <w:sz w:val="28"/>
          <w:szCs w:val="28"/>
          <w:lang w:eastAsia="es-PE"/>
        </w:rPr>
        <w:t> En varias ocasiones los soldados israelíes han abierto fuego contra los hambrientos gazatíes</w:t>
      </w:r>
      <w:r w:rsidRPr="00653A98">
        <w:rPr>
          <w:rFonts w:ascii="Times New Roman" w:eastAsia="Times New Roman" w:hAnsi="Times New Roman" w:cs="Times New Roman"/>
          <w:color w:val="333333"/>
          <w:sz w:val="28"/>
          <w:szCs w:val="28"/>
          <w:lang w:eastAsia="es-PE"/>
        </w:rPr>
        <w:t> que se aglomeran en las áreas de distribución. Más de 100 hambrientos han sido asesinados y alrededor de 300 han quedado heridos, entre ellos mujeres y menores de edad.</w:t>
      </w:r>
    </w:p>
    <w:p w14:paraId="2BB27B5F"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b/>
          <w:bCs/>
          <w:color w:val="474747"/>
          <w:sz w:val="28"/>
          <w:szCs w:val="28"/>
          <w:lang w:eastAsia="es-PE"/>
        </w:rPr>
        <w:t>Más de dos millones de gazatíes, la mitad de ellos son menores, sobreviven al límite</w:t>
      </w:r>
      <w:r w:rsidRPr="00653A98">
        <w:rPr>
          <w:rFonts w:ascii="Times New Roman" w:eastAsia="Times New Roman" w:hAnsi="Times New Roman" w:cs="Times New Roman"/>
          <w:color w:val="333333"/>
          <w:sz w:val="28"/>
          <w:szCs w:val="28"/>
          <w:lang w:eastAsia="es-PE"/>
        </w:rPr>
        <w:t> en lo que podrían ser sus últimos días de vida, hambrientos, atrapados, enfermos, heridos por la metralla y desplazados de sus territorios, sin agua, sin alimentos, sin techo, sin centros de salud, sin escuelas. </w:t>
      </w:r>
      <w:r w:rsidRPr="00653A98">
        <w:rPr>
          <w:rFonts w:ascii="Times New Roman" w:eastAsia="Times New Roman" w:hAnsi="Times New Roman" w:cs="Times New Roman"/>
          <w:b/>
          <w:bCs/>
          <w:color w:val="474747"/>
          <w:sz w:val="28"/>
          <w:szCs w:val="28"/>
          <w:lang w:eastAsia="es-PE"/>
        </w:rPr>
        <w:t>El objetivo de Netanyahu</w:t>
      </w:r>
      <w:r w:rsidRPr="00653A98">
        <w:rPr>
          <w:rFonts w:ascii="Times New Roman" w:eastAsia="Times New Roman" w:hAnsi="Times New Roman" w:cs="Times New Roman"/>
          <w:color w:val="333333"/>
          <w:sz w:val="28"/>
          <w:szCs w:val="28"/>
          <w:lang w:eastAsia="es-PE"/>
        </w:rPr>
        <w:t> apunta hacia</w:t>
      </w:r>
      <w:r w:rsidRPr="00653A98">
        <w:rPr>
          <w:rFonts w:ascii="Times New Roman" w:eastAsia="Times New Roman" w:hAnsi="Times New Roman" w:cs="Times New Roman"/>
          <w:b/>
          <w:bCs/>
          <w:color w:val="474747"/>
          <w:sz w:val="28"/>
          <w:szCs w:val="28"/>
          <w:lang w:eastAsia="es-PE"/>
        </w:rPr>
        <w:t> el exterminio y la limpieza étnica</w:t>
      </w:r>
      <w:r w:rsidRPr="00653A98">
        <w:rPr>
          <w:rFonts w:ascii="Times New Roman" w:eastAsia="Times New Roman" w:hAnsi="Times New Roman" w:cs="Times New Roman"/>
          <w:color w:val="333333"/>
          <w:sz w:val="28"/>
          <w:szCs w:val="28"/>
          <w:lang w:eastAsia="es-PE"/>
        </w:rPr>
        <w:t> de la población gazatí. Este proyecto de Netanyahu tiene el apoyo incondicional de Trump.</w:t>
      </w:r>
    </w:p>
    <w:p w14:paraId="7933BADC"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Es</w:t>
      </w:r>
      <w:r w:rsidRPr="00653A98">
        <w:rPr>
          <w:rFonts w:ascii="Times New Roman" w:eastAsia="Times New Roman" w:hAnsi="Times New Roman" w:cs="Times New Roman"/>
          <w:b/>
          <w:bCs/>
          <w:color w:val="474747"/>
          <w:sz w:val="28"/>
          <w:szCs w:val="28"/>
          <w:lang w:eastAsia="es-PE"/>
        </w:rPr>
        <w:t> lamentable que la comunidad internacional permanece indiferente</w:t>
      </w:r>
      <w:r w:rsidRPr="00653A98">
        <w:rPr>
          <w:rFonts w:ascii="Times New Roman" w:eastAsia="Times New Roman" w:hAnsi="Times New Roman" w:cs="Times New Roman"/>
          <w:color w:val="333333"/>
          <w:sz w:val="28"/>
          <w:szCs w:val="28"/>
          <w:lang w:eastAsia="es-PE"/>
        </w:rPr>
        <w:t xml:space="preserve"> ante este genocidio. </w:t>
      </w:r>
      <w:r w:rsidRPr="005D4B09">
        <w:rPr>
          <w:rFonts w:ascii="Times New Roman" w:eastAsia="Times New Roman" w:hAnsi="Times New Roman" w:cs="Times New Roman"/>
          <w:b/>
          <w:color w:val="333333"/>
          <w:sz w:val="28"/>
          <w:szCs w:val="28"/>
          <w:lang w:eastAsia="es-PE"/>
        </w:rPr>
        <w:t>¿Dónde está la Europa</w:t>
      </w:r>
      <w:r w:rsidRPr="00653A98">
        <w:rPr>
          <w:rFonts w:ascii="Times New Roman" w:eastAsia="Times New Roman" w:hAnsi="Times New Roman" w:cs="Times New Roman"/>
          <w:color w:val="333333"/>
          <w:sz w:val="28"/>
          <w:szCs w:val="28"/>
          <w:lang w:eastAsia="es-PE"/>
        </w:rPr>
        <w:t xml:space="preserve"> defensora de los derechos humanos y del derecho internacional y humanitario? El silencio es cómplice del genocidio. La historia será un juez de esta Europa.</w:t>
      </w:r>
    </w:p>
    <w:p w14:paraId="50947179"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b/>
          <w:bCs/>
          <w:color w:val="474747"/>
          <w:sz w:val="28"/>
          <w:szCs w:val="28"/>
          <w:lang w:eastAsia="es-PE"/>
        </w:rPr>
        <w:t xml:space="preserve">Ante este genocidio flagrante los comités de solidaridad Óscar Romero de Europa se unen a la multitud de ciudadanos y ciudadanas europeos, organizaciones de Derechos Humanos y a todas las confesiones religiosas, iglesias cristianas, musulmanes y judíos, exigiendo fin del </w:t>
      </w:r>
      <w:r w:rsidRPr="00653A98">
        <w:rPr>
          <w:rFonts w:ascii="Times New Roman" w:eastAsia="Times New Roman" w:hAnsi="Times New Roman" w:cs="Times New Roman"/>
          <w:b/>
          <w:bCs/>
          <w:color w:val="474747"/>
          <w:sz w:val="28"/>
          <w:szCs w:val="28"/>
          <w:lang w:eastAsia="es-PE"/>
        </w:rPr>
        <w:lastRenderedPageBreak/>
        <w:t>genocidio, convencidos de la dignidad inviolable de todo ser humano, tal como está recogido en la Declaración Universal de Derechos Humanos.</w:t>
      </w:r>
    </w:p>
    <w:p w14:paraId="69D209FE"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b/>
          <w:bCs/>
          <w:color w:val="474747"/>
          <w:sz w:val="28"/>
          <w:szCs w:val="28"/>
          <w:lang w:eastAsia="es-PE"/>
        </w:rPr>
        <w:t>Denunciamos el argumento de acusar de antisemitismo toda crítica al genocidio</w:t>
      </w:r>
      <w:r w:rsidRPr="00653A98">
        <w:rPr>
          <w:rFonts w:ascii="Times New Roman" w:eastAsia="Times New Roman" w:hAnsi="Times New Roman" w:cs="Times New Roman"/>
          <w:color w:val="333333"/>
          <w:sz w:val="28"/>
          <w:szCs w:val="28"/>
          <w:lang w:eastAsia="es-PE"/>
        </w:rPr>
        <w:t xml:space="preserve"> y crímenes de guerra que comete el gobierno de Israel tanto en Gaza como en Cisjordania. Los cristianos estamos abiertos al diálogo y convivencia interreligiosa con judíos y musulmanes, así como lo expresó el recordado </w:t>
      </w:r>
      <w:r w:rsidR="00BB140D">
        <w:rPr>
          <w:rFonts w:ascii="Times New Roman" w:eastAsia="Times New Roman" w:hAnsi="Times New Roman" w:cs="Times New Roman"/>
          <w:color w:val="333333"/>
          <w:sz w:val="28"/>
          <w:szCs w:val="28"/>
          <w:lang w:eastAsia="es-PE"/>
        </w:rPr>
        <w:t>papa Francisco en la encíclica </w:t>
      </w:r>
      <w:r w:rsidRPr="00653A98">
        <w:rPr>
          <w:rFonts w:ascii="Times New Roman" w:eastAsia="Times New Roman" w:hAnsi="Times New Roman" w:cs="Times New Roman"/>
          <w:color w:val="333333"/>
          <w:sz w:val="28"/>
          <w:szCs w:val="28"/>
          <w:lang w:eastAsia="es-PE"/>
        </w:rPr>
        <w:t>Fratelli tuti, donde señala que  la fraternidad universal y la paz social están por encima de las creencias religiosas e ideologías políticas.</w:t>
      </w:r>
    </w:p>
    <w:p w14:paraId="39D649B6"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Expresamos </w:t>
      </w:r>
      <w:r w:rsidRPr="00653A98">
        <w:rPr>
          <w:rFonts w:ascii="Times New Roman" w:eastAsia="Times New Roman" w:hAnsi="Times New Roman" w:cs="Times New Roman"/>
          <w:b/>
          <w:bCs/>
          <w:color w:val="474747"/>
          <w:sz w:val="28"/>
          <w:szCs w:val="28"/>
          <w:lang w:eastAsia="es-PE"/>
        </w:rPr>
        <w:t>nuestra más enérgica condena a la actuación del gobierno de Estados Unidos</w:t>
      </w:r>
      <w:r w:rsidRPr="00653A98">
        <w:rPr>
          <w:rFonts w:ascii="Times New Roman" w:eastAsia="Times New Roman" w:hAnsi="Times New Roman" w:cs="Times New Roman"/>
          <w:color w:val="333333"/>
          <w:sz w:val="28"/>
          <w:szCs w:val="28"/>
          <w:lang w:eastAsia="es-PE"/>
        </w:rPr>
        <w:t> por su apoyo militar y político a Israel, que lo convierte en actor y en cómplices de la devastación y catástrofe humanitaria en Gaza y de las sistemáticas violaciones del derecho internacional humanitario.</w:t>
      </w:r>
    </w:p>
    <w:p w14:paraId="6CD6AF4B"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b/>
          <w:bCs/>
          <w:color w:val="474747"/>
          <w:sz w:val="28"/>
          <w:szCs w:val="28"/>
          <w:lang w:eastAsia="es-PE"/>
        </w:rPr>
        <w:t>La situación de Gaza está exigiendo a gritos una respuesta de la Unión Europea</w:t>
      </w:r>
      <w:r w:rsidRPr="00653A98">
        <w:rPr>
          <w:rFonts w:ascii="Times New Roman" w:eastAsia="Times New Roman" w:hAnsi="Times New Roman" w:cs="Times New Roman"/>
          <w:color w:val="333333"/>
          <w:sz w:val="28"/>
          <w:szCs w:val="28"/>
          <w:lang w:eastAsia="es-PE"/>
        </w:rPr>
        <w:t>, reclamando mayor contundencia frente a Israel, para el cese de los bombardeos en Gaza y la rescisión del Acuerdo de Asociación que regula las relaciones entre el Estado israelí y la Unión Europea por el incumplimiento de Netanyahu de los estándares de derechos humanos que exige dicho Acuerdo.</w:t>
      </w:r>
    </w:p>
    <w:p w14:paraId="030FCAD5"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Clamamos y</w:t>
      </w:r>
      <w:r w:rsidRPr="00653A98">
        <w:rPr>
          <w:rFonts w:ascii="Times New Roman" w:eastAsia="Times New Roman" w:hAnsi="Times New Roman" w:cs="Times New Roman"/>
          <w:b/>
          <w:bCs/>
          <w:color w:val="474747"/>
          <w:sz w:val="28"/>
          <w:szCs w:val="28"/>
          <w:lang w:eastAsia="es-PE"/>
        </w:rPr>
        <w:t> exigimos a los gobiernos de la Unión Europea y de todo el mundo </w:t>
      </w:r>
      <w:r w:rsidRPr="00653A98">
        <w:rPr>
          <w:rFonts w:ascii="Times New Roman" w:eastAsia="Times New Roman" w:hAnsi="Times New Roman" w:cs="Times New Roman"/>
          <w:color w:val="333333"/>
          <w:sz w:val="28"/>
          <w:szCs w:val="28"/>
          <w:lang w:eastAsia="es-PE"/>
        </w:rPr>
        <w:t>que asuman una postura firme, clara, inmediata y contundente de </w:t>
      </w:r>
      <w:r w:rsidRPr="00653A98">
        <w:rPr>
          <w:rFonts w:ascii="Times New Roman" w:eastAsia="Times New Roman" w:hAnsi="Times New Roman" w:cs="Times New Roman"/>
          <w:b/>
          <w:bCs/>
          <w:color w:val="474747"/>
          <w:sz w:val="28"/>
          <w:szCs w:val="28"/>
          <w:lang w:eastAsia="es-PE"/>
        </w:rPr>
        <w:t>bloqueo económico, diplomático y cultural al gobierno genocida israelí</w:t>
      </w:r>
      <w:r w:rsidRPr="00653A98">
        <w:rPr>
          <w:rFonts w:ascii="Times New Roman" w:eastAsia="Times New Roman" w:hAnsi="Times New Roman" w:cs="Times New Roman"/>
          <w:color w:val="333333"/>
          <w:sz w:val="28"/>
          <w:szCs w:val="28"/>
          <w:lang w:eastAsia="es-PE"/>
        </w:rPr>
        <w:t>, así como la rescisión de los contratos de compra y venta de armas a Israel para que se detengan estas masacres, que son puros actos terroristas. Nuestro silencio nos haría corresponsables y cómplices de tamaña matanza, de la limpieza étnica y de los crímenes de guerra contra la población gazatí. La sangre de tantos hermanos y hermanas inocentes salpicará nuestras conciencias si permanecemos callados.</w:t>
      </w:r>
    </w:p>
    <w:p w14:paraId="0FE50727"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Pedimos, asimismo, </w:t>
      </w:r>
      <w:r w:rsidRPr="00653A98">
        <w:rPr>
          <w:rFonts w:ascii="Times New Roman" w:eastAsia="Times New Roman" w:hAnsi="Times New Roman" w:cs="Times New Roman"/>
          <w:b/>
          <w:bCs/>
          <w:color w:val="474747"/>
          <w:sz w:val="28"/>
          <w:szCs w:val="28"/>
          <w:lang w:eastAsia="es-PE"/>
        </w:rPr>
        <w:t>al Parlamento y gobiernos de la Unión Europea que favorezcan el diálogo entre Israel y Palestina</w:t>
      </w:r>
      <w:r w:rsidRPr="00653A98">
        <w:rPr>
          <w:rFonts w:ascii="Times New Roman" w:eastAsia="Times New Roman" w:hAnsi="Times New Roman" w:cs="Times New Roman"/>
          <w:color w:val="333333"/>
          <w:sz w:val="28"/>
          <w:szCs w:val="28"/>
          <w:lang w:eastAsia="es-PE"/>
        </w:rPr>
        <w:t> para el reconocimiento de los dos estados, en base a los acuerdos de Oslo de 1993 entre Isaac Rabin y Yasser Arafat.</w:t>
      </w:r>
    </w:p>
    <w:p w14:paraId="6050185E"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b/>
          <w:bCs/>
          <w:color w:val="474747"/>
          <w:sz w:val="28"/>
          <w:szCs w:val="28"/>
          <w:lang w:eastAsia="es-PE"/>
        </w:rPr>
        <w:t>Nos unimos al clamor del papa Francisco y del actual pontífice León XIV</w:t>
      </w:r>
      <w:r w:rsidR="005752A9">
        <w:rPr>
          <w:rFonts w:ascii="Times New Roman" w:eastAsia="Times New Roman" w:hAnsi="Times New Roman" w:cs="Times New Roman"/>
          <w:b/>
          <w:bCs/>
          <w:color w:val="474747"/>
          <w:sz w:val="28"/>
          <w:szCs w:val="28"/>
          <w:lang w:eastAsia="es-PE"/>
        </w:rPr>
        <w:t xml:space="preserve"> </w:t>
      </w:r>
      <w:r w:rsidRPr="00653A98">
        <w:rPr>
          <w:rFonts w:ascii="Times New Roman" w:eastAsia="Times New Roman" w:hAnsi="Times New Roman" w:cs="Times New Roman"/>
          <w:b/>
          <w:bCs/>
          <w:color w:val="474747"/>
          <w:sz w:val="28"/>
          <w:szCs w:val="28"/>
          <w:lang w:eastAsia="es-PE"/>
        </w:rPr>
        <w:t>en favor de una paz justa, desarmada y desarmante</w:t>
      </w:r>
      <w:r w:rsidRPr="00653A98">
        <w:rPr>
          <w:rFonts w:ascii="Times New Roman" w:eastAsia="Times New Roman" w:hAnsi="Times New Roman" w:cs="Times New Roman"/>
          <w:color w:val="333333"/>
          <w:sz w:val="28"/>
          <w:szCs w:val="28"/>
          <w:lang w:eastAsia="es-PE"/>
        </w:rPr>
        <w:t>, exigiendo la liberación de los rehenes, el cese de los bombardeos, el levantamiento del bloqueo y la entrada inmediata y suficiente de alimentos y medicinas. Es una exigencia de nuestra fe en el Dios de la vida, Padre y Madre de todos los seres humanos y de Jesús de Nazaret, que declaró “bienaventurados” a quienes trabajan por la paz y la justicia.</w:t>
      </w:r>
    </w:p>
    <w:p w14:paraId="7BC3BDA3"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b/>
          <w:bCs/>
          <w:color w:val="474747"/>
          <w:sz w:val="28"/>
          <w:szCs w:val="28"/>
          <w:lang w:eastAsia="es-PE"/>
        </w:rPr>
        <w:t>“Ningún soldado está obligado a obedecer una orden contra la Ley de Dios...</w:t>
      </w:r>
      <w:r w:rsidRPr="00653A98">
        <w:rPr>
          <w:rFonts w:ascii="Times New Roman" w:eastAsia="Times New Roman" w:hAnsi="Times New Roman" w:cs="Times New Roman"/>
          <w:color w:val="333333"/>
          <w:sz w:val="28"/>
          <w:szCs w:val="28"/>
          <w:lang w:eastAsia="es-PE"/>
        </w:rPr>
        <w:t xml:space="preserve"> Una ley inmoral, nadie tiene que cumplirla... La Iglesia, defensora de los derechos de Dios, de la Ley de Dios, de la dignidad humana, de la </w:t>
      </w:r>
      <w:r w:rsidRPr="00653A98">
        <w:rPr>
          <w:rFonts w:ascii="Times New Roman" w:eastAsia="Times New Roman" w:hAnsi="Times New Roman" w:cs="Times New Roman"/>
          <w:color w:val="333333"/>
          <w:sz w:val="28"/>
          <w:szCs w:val="28"/>
          <w:lang w:eastAsia="es-PE"/>
        </w:rPr>
        <w:lastRenderedPageBreak/>
        <w:t>persona, no puede quedarse callada ante tanta abominación… En nombre de Dios, pues, y en nombre de este sufrido pueblo cuyos lamentos suben hasta el cielo cada día más tumultuosos, les suplico, les ruego, les ordeno en nombre de Dios: ¡Cese la represión...!”  (Última homilía de </w:t>
      </w:r>
      <w:r w:rsidRPr="00653A98">
        <w:rPr>
          <w:rFonts w:ascii="Times New Roman" w:eastAsia="Times New Roman" w:hAnsi="Times New Roman" w:cs="Times New Roman"/>
          <w:b/>
          <w:bCs/>
          <w:color w:val="474747"/>
          <w:sz w:val="28"/>
          <w:szCs w:val="28"/>
          <w:lang w:eastAsia="es-PE"/>
        </w:rPr>
        <w:t>San Óscar Romero</w:t>
      </w:r>
      <w:r w:rsidRPr="00653A98">
        <w:rPr>
          <w:rFonts w:ascii="Times New Roman" w:eastAsia="Times New Roman" w:hAnsi="Times New Roman" w:cs="Times New Roman"/>
          <w:color w:val="333333"/>
          <w:sz w:val="28"/>
          <w:szCs w:val="28"/>
          <w:lang w:eastAsia="es-PE"/>
        </w:rPr>
        <w:t>, Arzobispo y mártir de El Salvador)</w:t>
      </w:r>
    </w:p>
    <w:p w14:paraId="1F4F2136"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Comités de Solidaridad Óscar Romero de Europa</w:t>
      </w:r>
    </w:p>
    <w:p w14:paraId="39B9C5FF" w14:textId="77777777" w:rsidR="00C140B6"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Madrid, 7 de junio de 2025</w:t>
      </w:r>
    </w:p>
    <w:p w14:paraId="26ED9603" w14:textId="77777777" w:rsidR="005752A9" w:rsidRPr="00653A98" w:rsidRDefault="005752A9" w:rsidP="00653A98">
      <w:pPr>
        <w:shd w:val="clear" w:color="auto" w:fill="FFFFFF"/>
        <w:spacing w:after="0" w:line="240" w:lineRule="auto"/>
        <w:rPr>
          <w:rFonts w:ascii="Times New Roman" w:eastAsia="Times New Roman" w:hAnsi="Times New Roman" w:cs="Times New Roman"/>
          <w:color w:val="333333"/>
          <w:sz w:val="28"/>
          <w:szCs w:val="28"/>
          <w:lang w:eastAsia="es-PE"/>
        </w:rPr>
      </w:pPr>
    </w:p>
    <w:p w14:paraId="03A0CAC8" w14:textId="77777777" w:rsidR="00C140B6" w:rsidRPr="00653A98" w:rsidRDefault="00C140B6" w:rsidP="00653A98">
      <w:pPr>
        <w:spacing w:after="0" w:line="240" w:lineRule="auto"/>
        <w:rPr>
          <w:rFonts w:ascii="Times New Roman" w:hAnsi="Times New Roman" w:cs="Times New Roman"/>
          <w:sz w:val="28"/>
          <w:szCs w:val="28"/>
        </w:rPr>
      </w:pPr>
    </w:p>
    <w:p w14:paraId="4A901E64" w14:textId="77777777" w:rsidR="00C140B6" w:rsidRPr="00653A98" w:rsidRDefault="00C140B6" w:rsidP="00653A98">
      <w:pPr>
        <w:spacing w:after="0" w:line="240" w:lineRule="auto"/>
        <w:rPr>
          <w:rFonts w:ascii="Times New Roman" w:hAnsi="Times New Roman" w:cs="Times New Roman"/>
          <w:sz w:val="28"/>
          <w:szCs w:val="28"/>
        </w:rPr>
      </w:pPr>
    </w:p>
    <w:p w14:paraId="15EAC3F6" w14:textId="77777777" w:rsidR="005752A9" w:rsidRPr="005752A9" w:rsidRDefault="005752A9" w:rsidP="005752A9">
      <w:pPr>
        <w:shd w:val="clear" w:color="auto" w:fill="FFFFFF"/>
        <w:spacing w:after="0" w:line="240" w:lineRule="auto"/>
        <w:outlineLvl w:val="0"/>
        <w:rPr>
          <w:rFonts w:ascii="Times New Roman" w:eastAsia="Times New Roman" w:hAnsi="Times New Roman" w:cs="Times New Roman"/>
          <w:b/>
          <w:bCs/>
          <w:color w:val="333333"/>
          <w:kern w:val="36"/>
          <w:sz w:val="24"/>
          <w:szCs w:val="24"/>
          <w:lang w:eastAsia="es-PE"/>
        </w:rPr>
      </w:pPr>
      <w:bookmarkStart w:id="15" w:name="_Toc201153646"/>
      <w:r w:rsidRPr="005752A9">
        <w:rPr>
          <w:rFonts w:ascii="Times New Roman" w:eastAsia="Times New Roman" w:hAnsi="Times New Roman" w:cs="Times New Roman"/>
          <w:b/>
          <w:bCs/>
          <w:color w:val="333333"/>
          <w:kern w:val="36"/>
          <w:sz w:val="24"/>
          <w:szCs w:val="24"/>
          <w:lang w:eastAsia="es-PE"/>
        </w:rPr>
        <w:t>Las ONG católicas españolas instan a los líderes mundiales reunidos en Sevilla a "condonar las deudas de los países que nunca podrán saldarlas"</w:t>
      </w:r>
      <w:bookmarkEnd w:id="15"/>
    </w:p>
    <w:p w14:paraId="6A6C81D7" w14:textId="77777777" w:rsidR="005752A9" w:rsidRDefault="00C140B6" w:rsidP="00653A9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6" w:name="_Toc201153647"/>
      <w:r w:rsidRPr="00653A98">
        <w:rPr>
          <w:rFonts w:ascii="Times New Roman" w:eastAsia="Times New Roman" w:hAnsi="Times New Roman" w:cs="Times New Roman"/>
          <w:b/>
          <w:bCs/>
          <w:i/>
          <w:iCs/>
          <w:color w:val="D49400"/>
          <w:kern w:val="36"/>
          <w:sz w:val="28"/>
          <w:szCs w:val="28"/>
          <w:lang w:eastAsia="es-PE"/>
        </w:rPr>
        <w:t>Mensaje conjunto de cara a la IV Conferencia Internacional sobre Financiación para el Desarrollo de la ONU de Sevilla</w:t>
      </w:r>
      <w:bookmarkEnd w:id="16"/>
    </w:p>
    <w:p w14:paraId="5FBE0E43"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000000"/>
          <w:sz w:val="28"/>
          <w:szCs w:val="28"/>
          <w:lang w:eastAsia="es-PE"/>
        </w:rPr>
      </w:pPr>
    </w:p>
    <w:p w14:paraId="19361588" w14:textId="77777777" w:rsidR="00C140B6" w:rsidRPr="00653A98" w:rsidRDefault="00C140B6" w:rsidP="00653A98">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653A98">
        <w:rPr>
          <w:rFonts w:ascii="Times New Roman" w:eastAsia="Times New Roman" w:hAnsi="Times New Roman" w:cs="Times New Roman"/>
          <w:b/>
          <w:bCs/>
          <w:i/>
          <w:iCs/>
          <w:color w:val="333333"/>
          <w:sz w:val="28"/>
          <w:szCs w:val="28"/>
          <w:lang w:eastAsia="es-PE"/>
        </w:rPr>
        <w:t>12.06.2025 </w:t>
      </w:r>
      <w:hyperlink r:id="rId10" w:history="1">
        <w:r w:rsidRPr="00653A98">
          <w:rPr>
            <w:rFonts w:ascii="Times New Roman" w:eastAsia="Times New Roman" w:hAnsi="Times New Roman" w:cs="Times New Roman"/>
            <w:b/>
            <w:bCs/>
            <w:i/>
            <w:iCs/>
            <w:color w:val="D49400"/>
            <w:sz w:val="28"/>
            <w:szCs w:val="28"/>
            <w:u w:val="single"/>
            <w:lang w:eastAsia="es-PE"/>
          </w:rPr>
          <w:t>Jesús Bastante</w:t>
        </w:r>
      </w:hyperlink>
    </w:p>
    <w:p w14:paraId="4AE4B92E" w14:textId="77777777" w:rsidR="005752A9" w:rsidRDefault="005752A9" w:rsidP="00653A98">
      <w:pPr>
        <w:shd w:val="clear" w:color="auto" w:fill="FFFFFF"/>
        <w:spacing w:after="0" w:line="240" w:lineRule="auto"/>
        <w:rPr>
          <w:rFonts w:ascii="Times New Roman" w:eastAsia="Times New Roman" w:hAnsi="Times New Roman" w:cs="Times New Roman"/>
          <w:color w:val="333333"/>
          <w:sz w:val="28"/>
          <w:szCs w:val="28"/>
          <w:lang w:eastAsia="es-PE"/>
        </w:rPr>
      </w:pPr>
    </w:p>
    <w:p w14:paraId="43A0EB15"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Es preciso </w:t>
      </w:r>
      <w:r w:rsidRPr="00653A98">
        <w:rPr>
          <w:rFonts w:ascii="Times New Roman" w:eastAsia="Times New Roman" w:hAnsi="Times New Roman" w:cs="Times New Roman"/>
          <w:b/>
          <w:bCs/>
          <w:color w:val="474747"/>
          <w:sz w:val="28"/>
          <w:szCs w:val="28"/>
          <w:lang w:eastAsia="es-PE"/>
        </w:rPr>
        <w:t>“condonar las deudas de los países que nunca podrán saldarlas”</w:t>
      </w:r>
      <w:r w:rsidRPr="00653A98">
        <w:rPr>
          <w:rFonts w:ascii="Times New Roman" w:eastAsia="Times New Roman" w:hAnsi="Times New Roman" w:cs="Times New Roman"/>
          <w:color w:val="333333"/>
          <w:sz w:val="28"/>
          <w:szCs w:val="28"/>
          <w:lang w:eastAsia="es-PE"/>
        </w:rPr>
        <w:t> así como de la “deuda ecológica”, tal y como se pide en la bula del Jubileo 2025 “Spes non confundit” y en el Mensaje de la Jornada Mundial de la Paz 2025. Esta es una de la conclusiones del mensaje que las</w:t>
      </w:r>
      <w:r w:rsidRPr="00653A98">
        <w:rPr>
          <w:rFonts w:ascii="Times New Roman" w:eastAsia="Times New Roman" w:hAnsi="Times New Roman" w:cs="Times New Roman"/>
          <w:b/>
          <w:bCs/>
          <w:color w:val="474747"/>
          <w:sz w:val="28"/>
          <w:szCs w:val="28"/>
          <w:lang w:eastAsia="es-PE"/>
        </w:rPr>
        <w:t> ONG católicas españolas,</w:t>
      </w:r>
      <w:r w:rsidRPr="00653A98">
        <w:rPr>
          <w:rFonts w:ascii="Times New Roman" w:eastAsia="Times New Roman" w:hAnsi="Times New Roman" w:cs="Times New Roman"/>
          <w:color w:val="333333"/>
          <w:sz w:val="28"/>
          <w:szCs w:val="28"/>
          <w:lang w:eastAsia="es-PE"/>
        </w:rPr>
        <w:t> 'bendedicas' por la Conferencia Episcopal, quieren lanzar de cara a la </w:t>
      </w:r>
      <w:r w:rsidRPr="00653A98">
        <w:rPr>
          <w:rFonts w:ascii="Times New Roman" w:eastAsia="Times New Roman" w:hAnsi="Times New Roman" w:cs="Times New Roman"/>
          <w:b/>
          <w:bCs/>
          <w:color w:val="474747"/>
          <w:sz w:val="28"/>
          <w:szCs w:val="28"/>
          <w:lang w:eastAsia="es-PE"/>
        </w:rPr>
        <w:t>IV Conferencia Internacional sobre Financiación para el Desarrollo de la ONU</w:t>
      </w:r>
      <w:r w:rsidRPr="00653A98">
        <w:rPr>
          <w:rFonts w:ascii="Times New Roman" w:eastAsia="Times New Roman" w:hAnsi="Times New Roman" w:cs="Times New Roman"/>
          <w:color w:val="333333"/>
          <w:sz w:val="28"/>
          <w:szCs w:val="28"/>
          <w:lang w:eastAsia="es-PE"/>
        </w:rPr>
        <w:t> que se celebrará a finales de mes en Sevilla, y de cuyo contenido informó ayer Pedro Sánchez a León XIV.</w:t>
      </w:r>
    </w:p>
    <w:p w14:paraId="0F676883"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A lo largo de esos días, la Iglesia española, además, convocará una suerte de 'cumbre paralela' en la capital hispalense, con la participación de La Conferencia Episcopal Española -a través de la Comisión Episcopal para la Pastoral Social y la Promoción Humana, la Subcomisión para la Acción Caritativa y Social y el Departamento de Ecología Integral-; el Arzobispado de Sevilla; la alianza “Enlázate por la Justicia” de Sevilla; Cáritas; CONFER; Justicia y Paz; Manos Unidas; REDES y el HUB España de la Economía de Francisco (EoF The Economy of Francesco), en colaboración de la Universidad Loyola y la Fundación Etea - Instituto de Desarrollo de la Universidad Loyola.</w:t>
      </w:r>
    </w:p>
    <w:p w14:paraId="0D2121F0"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Así, entre el 25 de junio y hasta el 2 de julio, las ONG católicas españolas llevarán al 'cónclave' de líderes mundiales la petición especial, lanzada en el Jubileo de 2025, de la</w:t>
      </w:r>
      <w:r w:rsidRPr="00653A98">
        <w:rPr>
          <w:rFonts w:ascii="Times New Roman" w:eastAsia="Times New Roman" w:hAnsi="Times New Roman" w:cs="Times New Roman"/>
          <w:b/>
          <w:bCs/>
          <w:color w:val="474747"/>
          <w:sz w:val="28"/>
          <w:szCs w:val="28"/>
          <w:lang w:eastAsia="es-PE"/>
        </w:rPr>
        <w:t> cancelación de la deuda externa, y de la "deuda ecológica"</w:t>
      </w:r>
      <w:r w:rsidRPr="00653A98">
        <w:rPr>
          <w:rFonts w:ascii="Times New Roman" w:eastAsia="Times New Roman" w:hAnsi="Times New Roman" w:cs="Times New Roman"/>
          <w:color w:val="333333"/>
          <w:sz w:val="28"/>
          <w:szCs w:val="28"/>
          <w:lang w:eastAsia="es-PE"/>
        </w:rPr>
        <w:t xml:space="preserve"> a los países empobrecidos, en la línea de la bula publicada por Francisco y asumida por Prevost: "Hay otra invitación apremiante que deseo dirigir en vista del Año jubilar; va dirigida a las naciones más ricas, </w:t>
      </w:r>
      <w:r w:rsidRPr="00653A98">
        <w:rPr>
          <w:rFonts w:ascii="Times New Roman" w:eastAsia="Times New Roman" w:hAnsi="Times New Roman" w:cs="Times New Roman"/>
          <w:color w:val="333333"/>
          <w:sz w:val="28"/>
          <w:szCs w:val="28"/>
          <w:lang w:eastAsia="es-PE"/>
        </w:rPr>
        <w:lastRenderedPageBreak/>
        <w:t>para que reconozcan la gravedad de tantas decisiones tomadas y determinen condonar las deudas de los países que nunca podrán saldarlas”.</w:t>
      </w:r>
    </w:p>
    <w:p w14:paraId="4B1FBE71" w14:textId="77777777" w:rsidR="00C140B6" w:rsidRPr="00653A98" w:rsidRDefault="00C140B6" w:rsidP="00653A98">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7" w:name="_Toc201153648"/>
      <w:r w:rsidRPr="00653A98">
        <w:rPr>
          <w:rFonts w:ascii="Times New Roman" w:eastAsia="Times New Roman" w:hAnsi="Times New Roman" w:cs="Times New Roman"/>
          <w:b/>
          <w:bCs/>
          <w:color w:val="474747"/>
          <w:sz w:val="28"/>
          <w:szCs w:val="28"/>
          <w:lang w:eastAsia="es-PE"/>
        </w:rPr>
        <w:t>'Declaración de Sevilla'</w:t>
      </w:r>
      <w:bookmarkEnd w:id="17"/>
    </w:p>
    <w:p w14:paraId="1BD9CF1E"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Uno de los momentos más especiales será la lectura, en todas las parroquias de España, de la 'Declaración de Sevilla', en la que se reclaman distintas propuestas. Así, s</w:t>
      </w:r>
      <w:r w:rsidRPr="00653A98">
        <w:rPr>
          <w:rFonts w:ascii="Times New Roman" w:eastAsia="Times New Roman" w:hAnsi="Times New Roman" w:cs="Times New Roman"/>
          <w:b/>
          <w:bCs/>
          <w:color w:val="474747"/>
          <w:sz w:val="28"/>
          <w:szCs w:val="28"/>
          <w:lang w:eastAsia="es-PE"/>
        </w:rPr>
        <w:t>e instará a la "cancelación o reestructuración de la deuda para liberar a los países más vulnerables del sobreendeudamien</w:t>
      </w:r>
      <w:r w:rsidRPr="00653A98">
        <w:rPr>
          <w:rFonts w:ascii="Times New Roman" w:eastAsia="Times New Roman" w:hAnsi="Times New Roman" w:cs="Times New Roman"/>
          <w:color w:val="333333"/>
          <w:sz w:val="28"/>
          <w:szCs w:val="28"/>
          <w:lang w:eastAsia="es-PE"/>
        </w:rPr>
        <w:t>to"; los "canjes de deuda (debt swaps) por inversiones en salud, educación, seguridad alimentaria y medioambiente"; o una "mayor regulación y transparencia en el endeudamiento internacional, que prevean crisis de deuda futuras, evitando condiciones perjudiciales para los países deudores y garantizando condiciones de vida digna de sus ciudadanos".</w:t>
      </w:r>
    </w:p>
    <w:p w14:paraId="0DEB721E"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A su vez, se instará a "la </w:t>
      </w:r>
      <w:r w:rsidRPr="00653A98">
        <w:rPr>
          <w:rFonts w:ascii="Times New Roman" w:eastAsia="Times New Roman" w:hAnsi="Times New Roman" w:cs="Times New Roman"/>
          <w:b/>
          <w:bCs/>
          <w:color w:val="474747"/>
          <w:sz w:val="28"/>
          <w:szCs w:val="28"/>
          <w:lang w:eastAsia="es-PE"/>
        </w:rPr>
        <w:t>creación y dotación de sistemas justos de financiación climática</w:t>
      </w:r>
      <w:r w:rsidRPr="00653A98">
        <w:rPr>
          <w:rFonts w:ascii="Times New Roman" w:eastAsia="Times New Roman" w:hAnsi="Times New Roman" w:cs="Times New Roman"/>
          <w:color w:val="333333"/>
          <w:sz w:val="28"/>
          <w:szCs w:val="28"/>
          <w:lang w:eastAsia="es-PE"/>
        </w:rPr>
        <w:t xml:space="preserve">, que reconozcan la </w:t>
      </w:r>
      <w:r w:rsidRPr="00CD0B8E">
        <w:rPr>
          <w:rFonts w:ascii="Times New Roman" w:eastAsia="Times New Roman" w:hAnsi="Times New Roman" w:cs="Times New Roman"/>
          <w:b/>
          <w:color w:val="333333"/>
          <w:sz w:val="28"/>
          <w:szCs w:val="28"/>
          <w:lang w:eastAsia="es-PE"/>
        </w:rPr>
        <w:t>deuda ecológica de los países desarrollados con los países más vulnerable</w:t>
      </w:r>
      <w:r w:rsidRPr="00653A98">
        <w:rPr>
          <w:rFonts w:ascii="Times New Roman" w:eastAsia="Times New Roman" w:hAnsi="Times New Roman" w:cs="Times New Roman"/>
          <w:color w:val="333333"/>
          <w:sz w:val="28"/>
          <w:szCs w:val="28"/>
          <w:lang w:eastAsia="es-PE"/>
        </w:rPr>
        <w:t>s", un "marco multilateral inclusivo y equitativo, donde todas las partes involucradas en las crisis del endeudamiento soberano tengan voz y representación", y "una </w:t>
      </w:r>
      <w:r w:rsidRPr="00653A98">
        <w:rPr>
          <w:rFonts w:ascii="Times New Roman" w:eastAsia="Times New Roman" w:hAnsi="Times New Roman" w:cs="Times New Roman"/>
          <w:b/>
          <w:bCs/>
          <w:color w:val="474747"/>
          <w:sz w:val="28"/>
          <w:szCs w:val="28"/>
          <w:lang w:eastAsia="es-PE"/>
        </w:rPr>
        <w:t>economía centrada en la persona humana,</w:t>
      </w:r>
      <w:r w:rsidRPr="00653A98">
        <w:rPr>
          <w:rFonts w:ascii="Times New Roman" w:eastAsia="Times New Roman" w:hAnsi="Times New Roman" w:cs="Times New Roman"/>
          <w:color w:val="333333"/>
          <w:sz w:val="28"/>
          <w:szCs w:val="28"/>
          <w:lang w:eastAsia="es-PE"/>
        </w:rPr>
        <w:t> inspirada en la justicia y la solidaridad, que reconozca la dignidad de todo ser humano y promueva modelos económicos basados en el bien común, el respeto a la naturaleza y la equidad global".</w:t>
      </w:r>
    </w:p>
    <w:p w14:paraId="1C858F90"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 “La paz no puede existir sin justicia social, y la justicia social exige una transformación profunda de las estructuras económicas que perpetúan la pobreza y la desigualdad. Que este Jubileo traiga para todos, especialmente para los niños, niñas y jóvenes de los países más empobrecidos, un verdadero tiempo de gracia, justicia, y esperanza”, culmina la declaración que se leerá en los templos….</w:t>
      </w:r>
    </w:p>
    <w:p w14:paraId="4AE156A9"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p>
    <w:p w14:paraId="41C678F2" w14:textId="77777777" w:rsidR="00CD0B8E" w:rsidRDefault="00CD0B8E" w:rsidP="00653A9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761AB6CD" w14:textId="77777777" w:rsidR="00CD0B8E" w:rsidRDefault="00CD0B8E" w:rsidP="00653A9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79E3BCF9" w14:textId="77777777" w:rsidR="00CD0B8E" w:rsidRPr="00CD0B8E" w:rsidRDefault="00CD0B8E" w:rsidP="00CD0B8E">
      <w:pPr>
        <w:pStyle w:val="Ttulo2"/>
        <w:rPr>
          <w:sz w:val="28"/>
          <w:szCs w:val="28"/>
        </w:rPr>
      </w:pPr>
      <w:bookmarkStart w:id="18" w:name="_Toc201153649"/>
      <w:r w:rsidRPr="00CD0B8E">
        <w:rPr>
          <w:sz w:val="28"/>
          <w:szCs w:val="28"/>
        </w:rPr>
        <w:t>Corredor humanitario 36: "Nosotros no callamos. No podemos. No debemos"</w:t>
      </w:r>
      <w:bookmarkEnd w:id="18"/>
    </w:p>
    <w:p w14:paraId="30D588E1" w14:textId="77777777" w:rsidR="00CD0B8E" w:rsidRDefault="00C140B6" w:rsidP="00653A9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9" w:name="_Toc201153650"/>
      <w:r w:rsidRPr="00653A98">
        <w:rPr>
          <w:rFonts w:ascii="Times New Roman" w:eastAsia="Times New Roman" w:hAnsi="Times New Roman" w:cs="Times New Roman"/>
          <w:b/>
          <w:bCs/>
          <w:i/>
          <w:iCs/>
          <w:color w:val="D49400"/>
          <w:kern w:val="36"/>
          <w:sz w:val="28"/>
          <w:szCs w:val="28"/>
          <w:lang w:eastAsia="es-PE"/>
        </w:rPr>
        <w:t>Sor Lucía Caram, de nuevo en las fronteras de Ucrania</w:t>
      </w:r>
      <w:bookmarkEnd w:id="19"/>
    </w:p>
    <w:p w14:paraId="0AF0F349"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000000"/>
          <w:sz w:val="28"/>
          <w:szCs w:val="28"/>
          <w:lang w:eastAsia="es-PE"/>
        </w:rPr>
      </w:pPr>
    </w:p>
    <w:p w14:paraId="58B1FF4D" w14:textId="77777777" w:rsidR="00C140B6" w:rsidRPr="00653A98" w:rsidRDefault="00C140B6" w:rsidP="00653A98">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653A98">
        <w:rPr>
          <w:rFonts w:ascii="Times New Roman" w:eastAsia="Times New Roman" w:hAnsi="Times New Roman" w:cs="Times New Roman"/>
          <w:b/>
          <w:bCs/>
          <w:i/>
          <w:iCs/>
          <w:color w:val="333333"/>
          <w:sz w:val="28"/>
          <w:szCs w:val="28"/>
          <w:lang w:eastAsia="es-PE"/>
        </w:rPr>
        <w:t>16.06.2025 </w:t>
      </w:r>
      <w:hyperlink r:id="rId11" w:history="1">
        <w:r w:rsidRPr="00653A98">
          <w:rPr>
            <w:rFonts w:ascii="Times New Roman" w:eastAsia="Times New Roman" w:hAnsi="Times New Roman" w:cs="Times New Roman"/>
            <w:b/>
            <w:bCs/>
            <w:i/>
            <w:iCs/>
            <w:color w:val="D49400"/>
            <w:sz w:val="28"/>
            <w:szCs w:val="28"/>
            <w:u w:val="single"/>
            <w:lang w:eastAsia="es-PE"/>
          </w:rPr>
          <w:t>Sor Lucía Caram</w:t>
        </w:r>
      </w:hyperlink>
    </w:p>
    <w:p w14:paraId="3F9C0743" w14:textId="77777777" w:rsidR="00CD0B8E" w:rsidRDefault="00CD0B8E" w:rsidP="00653A98">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5FCF6A75"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b/>
          <w:bCs/>
          <w:color w:val="474747"/>
          <w:sz w:val="28"/>
          <w:szCs w:val="28"/>
          <w:lang w:eastAsia="es-PE"/>
        </w:rPr>
        <w:t>El país arde.</w:t>
      </w:r>
    </w:p>
    <w:p w14:paraId="3333F188"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No hay fronteras en los ataques. No hay líneas rojas. No hay respeto por la vida.</w:t>
      </w:r>
    </w:p>
    <w:p w14:paraId="6AC5BEE0"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lastRenderedPageBreak/>
        <w:t>La guerra lo devora todo: las ciudades, los campos, los hospitales, los hogares… los sueños.</w:t>
      </w:r>
    </w:p>
    <w:p w14:paraId="3F389ABA"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En Ucrania, una vez más, por la ruta del Corredor Humanitario 36.</w:t>
      </w:r>
    </w:p>
    <w:p w14:paraId="79949514"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El asfalto vibra bajo las ruedas de nuestros vehículos cargados de vida: ambulancias que serán refugio rodante para heridos, medicamentos que aliviarán el dolor, alimentos que sostendrán la esperanza.</w:t>
      </w:r>
    </w:p>
    <w:p w14:paraId="5428135B"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b/>
          <w:bCs/>
          <w:color w:val="474747"/>
          <w:sz w:val="28"/>
          <w:szCs w:val="28"/>
          <w:lang w:eastAsia="es-PE"/>
        </w:rPr>
        <w:t>Pero el camino no es solo geográfico. Es un camino interior, de fe</w:t>
      </w:r>
      <w:r w:rsidRPr="00653A98">
        <w:rPr>
          <w:rFonts w:ascii="Times New Roman" w:eastAsia="Times New Roman" w:hAnsi="Times New Roman" w:cs="Times New Roman"/>
          <w:color w:val="333333"/>
          <w:sz w:val="28"/>
          <w:szCs w:val="28"/>
          <w:lang w:eastAsia="es-PE"/>
        </w:rPr>
        <w:t>, de compasión y de resistencia.</w:t>
      </w:r>
      <w:r w:rsidR="004567FE">
        <w:rPr>
          <w:rFonts w:ascii="Times New Roman" w:eastAsia="Times New Roman" w:hAnsi="Times New Roman" w:cs="Times New Roman"/>
          <w:color w:val="333333"/>
          <w:sz w:val="28"/>
          <w:szCs w:val="28"/>
          <w:lang w:eastAsia="es-PE"/>
        </w:rPr>
        <w:t xml:space="preserve"> </w:t>
      </w:r>
      <w:r w:rsidRPr="00653A98">
        <w:rPr>
          <w:rFonts w:ascii="Times New Roman" w:eastAsia="Times New Roman" w:hAnsi="Times New Roman" w:cs="Times New Roman"/>
          <w:color w:val="333333"/>
          <w:sz w:val="28"/>
          <w:szCs w:val="28"/>
          <w:lang w:eastAsia="es-PE"/>
        </w:rPr>
        <w:t>Las heridas de la guerra desangran un país que no se rinde. Sus hombres, sus mujeres, sus niños, no se resignan a ser víctimas. Quieren vivir. Y vivir con dignidad.</w:t>
      </w:r>
    </w:p>
    <w:p w14:paraId="207B63E6"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b/>
          <w:bCs/>
          <w:color w:val="474747"/>
          <w:sz w:val="28"/>
          <w:szCs w:val="28"/>
          <w:lang w:eastAsia="es-PE"/>
        </w:rPr>
        <w:t>El humo de los incendios borra los límites en el mapa. Hoy ninguna ciudad es segura</w:t>
      </w:r>
      <w:r w:rsidRPr="00653A98">
        <w:rPr>
          <w:rFonts w:ascii="Times New Roman" w:eastAsia="Times New Roman" w:hAnsi="Times New Roman" w:cs="Times New Roman"/>
          <w:color w:val="333333"/>
          <w:sz w:val="28"/>
          <w:szCs w:val="28"/>
          <w:lang w:eastAsia="es-PE"/>
        </w:rPr>
        <w:t>.</w:t>
      </w:r>
    </w:p>
    <w:p w14:paraId="38B4403A"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 xml:space="preserve">Cada kilómetro que avanzamos es una plegaria, un acto de resistencia contra la indiferencia. Porque el mayor crimen de esta guerra no son solo las bombas, sino </w:t>
      </w:r>
      <w:r w:rsidRPr="004567FE">
        <w:rPr>
          <w:rFonts w:ascii="Times New Roman" w:eastAsia="Times New Roman" w:hAnsi="Times New Roman" w:cs="Times New Roman"/>
          <w:b/>
          <w:color w:val="333333"/>
          <w:sz w:val="28"/>
          <w:szCs w:val="28"/>
          <w:lang w:eastAsia="es-PE"/>
        </w:rPr>
        <w:t>el silencio del mundo que mira y calla</w:t>
      </w:r>
      <w:r w:rsidRPr="00653A98">
        <w:rPr>
          <w:rFonts w:ascii="Times New Roman" w:eastAsia="Times New Roman" w:hAnsi="Times New Roman" w:cs="Times New Roman"/>
          <w:color w:val="333333"/>
          <w:sz w:val="28"/>
          <w:szCs w:val="28"/>
          <w:lang w:eastAsia="es-PE"/>
        </w:rPr>
        <w:t>.</w:t>
      </w:r>
    </w:p>
    <w:p w14:paraId="7610CA75"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Nosotros no callamos. No podemos. No debemos.</w:t>
      </w:r>
    </w:p>
    <w:p w14:paraId="7D33DF17"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Cada ambulancia que entregamos, cada paquete de ayuda que ponemos en manos temblorosas, es un grito: </w:t>
      </w:r>
      <w:r w:rsidRPr="00653A98">
        <w:rPr>
          <w:rFonts w:ascii="Times New Roman" w:eastAsia="Times New Roman" w:hAnsi="Times New Roman" w:cs="Times New Roman"/>
          <w:b/>
          <w:bCs/>
          <w:color w:val="474747"/>
          <w:sz w:val="28"/>
          <w:szCs w:val="28"/>
          <w:lang w:eastAsia="es-PE"/>
        </w:rPr>
        <w:t>la vida vale más que el odio. La humanidad es más fuerte que la barbarie.</w:t>
      </w:r>
    </w:p>
    <w:p w14:paraId="4A026779"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Seguimos adelante. Aunque la noche sea oscura. Aunque el miedo se cruce en nuestro camino.</w:t>
      </w:r>
    </w:p>
    <w:p w14:paraId="59485902"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Porque sabemos que del otro lado de la frontera alguien nos espera. </w:t>
      </w:r>
      <w:r w:rsidRPr="00653A98">
        <w:rPr>
          <w:rFonts w:ascii="Times New Roman" w:eastAsia="Times New Roman" w:hAnsi="Times New Roman" w:cs="Times New Roman"/>
          <w:b/>
          <w:bCs/>
          <w:color w:val="474747"/>
          <w:sz w:val="28"/>
          <w:szCs w:val="28"/>
          <w:lang w:eastAsia="es-PE"/>
        </w:rPr>
        <w:t>Y ese alguien es siempre un hermano.</w:t>
      </w:r>
    </w:p>
    <w:p w14:paraId="478B8994"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p>
    <w:p w14:paraId="4F29C32A"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p>
    <w:p w14:paraId="1030F847"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p>
    <w:p w14:paraId="41B1835A" w14:textId="77777777" w:rsidR="00C140B6" w:rsidRPr="00391067" w:rsidRDefault="00C140B6" w:rsidP="00391067">
      <w:pPr>
        <w:pStyle w:val="Ttulo2"/>
        <w:rPr>
          <w:sz w:val="28"/>
          <w:szCs w:val="28"/>
        </w:rPr>
      </w:pPr>
      <w:bookmarkStart w:id="20" w:name="_Toc201153651"/>
      <w:r w:rsidRPr="00391067">
        <w:rPr>
          <w:sz w:val="28"/>
          <w:szCs w:val="28"/>
        </w:rPr>
        <w:t>Arzobispo Weisenburger: Los inmigrantes son —y siempre han sido— el alma de Estados Unidos.</w:t>
      </w:r>
      <w:bookmarkEnd w:id="20"/>
    </w:p>
    <w:p w14:paraId="5208D914" w14:textId="77777777" w:rsidR="00C140B6" w:rsidRPr="00653A98" w:rsidRDefault="00C140B6" w:rsidP="00653A98">
      <w:pPr>
        <w:shd w:val="clear" w:color="auto" w:fill="FFFFFF"/>
        <w:spacing w:after="0" w:line="240" w:lineRule="auto"/>
        <w:textAlignment w:val="center"/>
        <w:rPr>
          <w:rFonts w:ascii="Times New Roman" w:hAnsi="Times New Roman" w:cs="Times New Roman"/>
          <w:color w:val="343A40"/>
          <w:sz w:val="28"/>
          <w:szCs w:val="28"/>
        </w:rPr>
      </w:pPr>
      <w:hyperlink r:id="rId12" w:history="1">
        <w:r w:rsidRPr="00653A98">
          <w:rPr>
            <w:rStyle w:val="Hipervnculo"/>
            <w:rFonts w:ascii="Times New Roman" w:hAnsi="Times New Roman" w:cs="Times New Roman"/>
            <w:color w:val="EB4511"/>
            <w:sz w:val="28"/>
            <w:szCs w:val="28"/>
          </w:rPr>
          <w:t>Edward J. Weisenburger</w:t>
        </w:r>
      </w:hyperlink>
      <w:r w:rsidR="00391067">
        <w:rPr>
          <w:rStyle w:val="Hipervnculo"/>
          <w:rFonts w:ascii="Times New Roman" w:hAnsi="Times New Roman" w:cs="Times New Roman"/>
          <w:color w:val="EB4511"/>
          <w:sz w:val="28"/>
          <w:szCs w:val="28"/>
        </w:rPr>
        <w:t xml:space="preserve">, America, </w:t>
      </w:r>
      <w:r w:rsidRPr="00653A98">
        <w:rPr>
          <w:rFonts w:ascii="Times New Roman" w:hAnsi="Times New Roman" w:cs="Times New Roman"/>
          <w:color w:val="857E7B"/>
          <w:sz w:val="28"/>
          <w:szCs w:val="28"/>
        </w:rPr>
        <w:t>11 de junio de 2025</w:t>
      </w:r>
    </w:p>
    <w:p w14:paraId="387CB5C0" w14:textId="77777777" w:rsidR="00391067" w:rsidRDefault="00391067" w:rsidP="00653A98">
      <w:pPr>
        <w:shd w:val="clear" w:color="auto" w:fill="FFFFFF"/>
        <w:spacing w:after="0" w:line="240" w:lineRule="auto"/>
        <w:jc w:val="center"/>
        <w:rPr>
          <w:rFonts w:ascii="Times New Roman" w:hAnsi="Times New Roman" w:cs="Times New Roman"/>
          <w:noProof/>
          <w:color w:val="5534A6"/>
          <w:sz w:val="28"/>
          <w:szCs w:val="28"/>
          <w:lang w:eastAsia="es-PE"/>
        </w:rPr>
      </w:pPr>
    </w:p>
    <w:p w14:paraId="2355464B"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Incluso antes de la fundación de nuestra nación, los inmigrantes llegaron a esta tierra buscando libertad de la persecución, mayores oportunidades económicas y la posibilidad de criar a sus familias en paz. Además de sus esperanzas y sueños, trajeron consigo una determinación férrea, un ingenio desenfrenado y, en muchos casos, una fe inquebrantable en Dios.</w:t>
      </w:r>
    </w:p>
    <w:p w14:paraId="19765FEC"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 xml:space="preserve">En esencia, poco ha cambiado entre aquellos primeros inmigrantes y los inmigrantes alemanes, irlandeses y chinos de finales del siglo XIX, los italianos y polacos de principios del siglo XX, los europeos desplazados que buscaban un nuevo comienzo tras la Segunda Guerra Mundial, los cubanos y europeos del este que huían del comunismo durante la Guerra Fría, y los inmigrantes más recientes de Latinoamérica, África y Asia. Con </w:t>
      </w:r>
      <w:r w:rsidRPr="00653A98">
        <w:rPr>
          <w:color w:val="4A4A4A"/>
          <w:sz w:val="28"/>
          <w:szCs w:val="28"/>
        </w:rPr>
        <w:lastRenderedPageBreak/>
        <w:t>cada oleada, se ha insuflado nueva vida y renovada vitalidad a las comunidades que los han acogido.</w:t>
      </w:r>
    </w:p>
    <w:p w14:paraId="6D4AAECF"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Y al igual que aquellos que alguna vez entraron en barcos a través de Ellis Island, todavía hay gente que parte hacia los Estados Unidos con el sincero deseo de satisfacer las necesidades de sus familias y de contribuir al mismo tejido cultural que ha hecho tan grande a este país experimental.</w:t>
      </w:r>
    </w:p>
    <w:p w14:paraId="65211F60" w14:textId="77777777" w:rsidR="00C140B6" w:rsidRPr="00653A98" w:rsidRDefault="00C140B6" w:rsidP="00653A98">
      <w:pPr>
        <w:pStyle w:val="Ttulo3"/>
        <w:shd w:val="clear" w:color="auto" w:fill="FFFFFF"/>
        <w:spacing w:before="0" w:line="240" w:lineRule="auto"/>
        <w:rPr>
          <w:rFonts w:ascii="Times New Roman" w:hAnsi="Times New Roman" w:cs="Times New Roman"/>
          <w:color w:val="3F0D12"/>
          <w:sz w:val="28"/>
          <w:szCs w:val="28"/>
        </w:rPr>
      </w:pPr>
      <w:bookmarkStart w:id="21" w:name="_Toc201153652"/>
      <w:r w:rsidRPr="00653A98">
        <w:rPr>
          <w:rStyle w:val="Textoennegrita"/>
          <w:rFonts w:ascii="Times New Roman" w:hAnsi="Times New Roman" w:cs="Times New Roman"/>
          <w:color w:val="3F0D12"/>
          <w:sz w:val="28"/>
          <w:szCs w:val="28"/>
        </w:rPr>
        <w:t>Un sistema roto</w:t>
      </w:r>
      <w:bookmarkEnd w:id="21"/>
    </w:p>
    <w:p w14:paraId="42BDA088"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Si bien estas diversas oleadas de inmigrantes tienen mucho en común, el sistema de inmigración de Estados Unidos en gran medida no ha logrado seguir el ritmo de las necesidades de las comunidades estadounidenses y las realidades del siglo XXI.</w:t>
      </w:r>
    </w:p>
    <w:p w14:paraId="7FC46881"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Con tanto debate sobre la necesidad de que la gente inmigre “de la manera correcta”, uno no puede evitar preguntarse: “¿Cuál </w:t>
      </w:r>
      <w:r w:rsidRPr="00653A98">
        <w:rPr>
          <w:rStyle w:val="nfasis"/>
          <w:color w:val="4A4A4A"/>
          <w:sz w:val="28"/>
          <w:szCs w:val="28"/>
        </w:rPr>
        <w:t>es</w:t>
      </w:r>
      <w:r w:rsidRPr="00653A98">
        <w:rPr>
          <w:color w:val="4A4A4A"/>
          <w:sz w:val="28"/>
          <w:szCs w:val="28"/>
        </w:rPr>
        <w:t> la manera correcta?”</w:t>
      </w:r>
    </w:p>
    <w:p w14:paraId="2CEA1AAB"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Los límites a la inmigración legal, ya sea por motivos familiares o laborales o con el propósito de buscar protección humanitaria, han aumentado significativamente desde la década de 1920. Según el </w:t>
      </w:r>
      <w:hyperlink r:id="rId13" w:history="1">
        <w:r w:rsidRPr="00653A98">
          <w:rPr>
            <w:rStyle w:val="Hipervnculo"/>
            <w:color w:val="5534A6"/>
            <w:sz w:val="28"/>
            <w:szCs w:val="28"/>
          </w:rPr>
          <w:t>Instituto Cato</w:t>
        </w:r>
      </w:hyperlink>
      <w:r w:rsidRPr="00653A98">
        <w:rPr>
          <w:color w:val="4A4A4A"/>
          <w:sz w:val="28"/>
          <w:szCs w:val="28"/>
        </w:rPr>
        <w:t> , solo alrededor del 3 por ciento de las personas que presentaron solicitudes de tarjeta verde estaban programadas para recibirlas en 2024.</w:t>
      </w:r>
    </w:p>
    <w:p w14:paraId="2C0DEB10"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Para algunos solicitantes de visa de ciertos países, el tiempo de espera supera fácilmente los 100 años. Mientras tanto, los </w:t>
      </w:r>
      <w:hyperlink r:id="rId14" w:history="1">
        <w:r w:rsidRPr="00653A98">
          <w:rPr>
            <w:rStyle w:val="Hipervnculo"/>
            <w:color w:val="5534A6"/>
            <w:sz w:val="28"/>
            <w:szCs w:val="28"/>
          </w:rPr>
          <w:t>hijos de inmigrantes temporales</w:t>
        </w:r>
      </w:hyperlink>
      <w:r w:rsidRPr="00653A98">
        <w:rPr>
          <w:color w:val="4A4A4A"/>
          <w:sz w:val="28"/>
          <w:szCs w:val="28"/>
        </w:rPr>
        <w:t> , muchos de los cuales crecieron en este país y lo consideran su único hogar, se enfrentan a la pérdida de su estatus legal al cumplir los 21 años, lo que les deja pocas opciones más que abandonar Estados Unidos hacia tierras desconocidas, privándonos así a todos de su potencial local.</w:t>
      </w:r>
    </w:p>
    <w:p w14:paraId="2CFF8F98"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Incluso la Iglesia Católica y nuestros colegas empleadores de trabajadores religiosos nacidos en el extranjero están lidiando con las limitaciones de un sistema de inmigración que no está bien equipado para satisfacer las demandas de nuestros diversos rebaños, lo que nos obliga a </w:t>
      </w:r>
      <w:hyperlink r:id="rId15" w:history="1">
        <w:r w:rsidRPr="00653A98">
          <w:rPr>
            <w:rStyle w:val="Hipervnculo"/>
            <w:color w:val="5534A6"/>
            <w:sz w:val="28"/>
            <w:szCs w:val="28"/>
          </w:rPr>
          <w:t>perder hombres y mujeres</w:t>
        </w:r>
      </w:hyperlink>
      <w:r w:rsidRPr="00653A98">
        <w:rPr>
          <w:color w:val="4A4A4A"/>
          <w:sz w:val="28"/>
          <w:szCs w:val="28"/>
        </w:rPr>
        <w:t> que han servido fielmente a las comunidades en los Estados Unidos durante varios años.</w:t>
      </w:r>
    </w:p>
    <w:p w14:paraId="63347855"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Esto sin mencionar el sistema de asilo, que acumula años de espera para quienes huyen de situaciones que ponen en peligro su vida, esperando que revelen de forma consistente y precisa, varias veces durante ese mismo período, los horrores que experimentaron antes de llegar a este país, a menudo sin asistencia legal. Y eso suponiendo que se les brinde la oportunidad de presentar su caso, algo que lamentablemente no está ocurriendo para muchos debido a las políticas actuales.</w:t>
      </w:r>
    </w:p>
    <w:p w14:paraId="6EF944F8"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Mientras tanto, el Congreso ha fracasado repetidamente en promulgar una reforma migratoria significativa durante las últimas décadas, dejando a familiares separados, a empleadores sin trabajadores y a personas que buscan protección humanitaria sin poder recibir una decisión justa y oportuna en su caso.</w:t>
      </w:r>
    </w:p>
    <w:p w14:paraId="6BD7D41A" w14:textId="77777777" w:rsidR="00C140B6" w:rsidRPr="00653A98" w:rsidRDefault="00C140B6" w:rsidP="00653A98">
      <w:pPr>
        <w:pStyle w:val="Ttulo3"/>
        <w:shd w:val="clear" w:color="auto" w:fill="FFFFFF"/>
        <w:spacing w:before="0" w:line="240" w:lineRule="auto"/>
        <w:rPr>
          <w:rFonts w:ascii="Times New Roman" w:hAnsi="Times New Roman" w:cs="Times New Roman"/>
          <w:color w:val="3F0D12"/>
          <w:sz w:val="28"/>
          <w:szCs w:val="28"/>
        </w:rPr>
      </w:pPr>
      <w:bookmarkStart w:id="22" w:name="_Toc201153653"/>
      <w:r w:rsidRPr="00653A98">
        <w:rPr>
          <w:rStyle w:val="Textoennegrita"/>
          <w:rFonts w:ascii="Times New Roman" w:hAnsi="Times New Roman" w:cs="Times New Roman"/>
          <w:color w:val="3F0D12"/>
          <w:sz w:val="28"/>
          <w:szCs w:val="28"/>
        </w:rPr>
        <w:lastRenderedPageBreak/>
        <w:t>La cara del otro</w:t>
      </w:r>
      <w:bookmarkEnd w:id="22"/>
    </w:p>
    <w:p w14:paraId="51F0ECF2"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 xml:space="preserve">El filósofo francés del siglo XX, </w:t>
      </w:r>
      <w:r w:rsidRPr="00EA41AE">
        <w:rPr>
          <w:b/>
          <w:color w:val="4A4A4A"/>
          <w:sz w:val="28"/>
          <w:szCs w:val="28"/>
        </w:rPr>
        <w:t>Emmanuel Levinas</w:t>
      </w:r>
      <w:r w:rsidRPr="00653A98">
        <w:rPr>
          <w:color w:val="4A4A4A"/>
          <w:sz w:val="28"/>
          <w:szCs w:val="28"/>
        </w:rPr>
        <w:t>, acuñó una frase que también fundamenta su ética: «el rostro del otro». Para Levinas, quien pasó un tiempo como prisionero de guerra en la Alemania nazi, mirar a la cara al otro es descubrir una exigencia inviolable de reverencia y dignidad hacia quien tenemos ante nosotros. También concluyó que mirar a la cara del otro es experimentar una revelación que exige una respuesta humana y compasiva. No hacerlo deshumaniza tanto al otro como a nosotros mismos.</w:t>
      </w:r>
    </w:p>
    <w:p w14:paraId="22BED15D"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Quizás no sea sorprendente que, con las guerras libradas a gran distancia física, con los discursos de odio escritos anónimamente en computadoras o con el colapso de las relaciones personales que construyen una auténtica comunidad, haya hoy menos reverencia por la dignidad inherente de todo ser humano. En palabras de Levinas, ya no miramos al otro a la cara.</w:t>
      </w:r>
    </w:p>
    <w:p w14:paraId="0D72A146"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Pero tras haber pasado siete años como obispo católico en la frontera de Arizona con México, he tenido el privilegio de mirar a menudo el rostro de los inmigrantes, incluyendo a quienes buscan asilo. Lo que he encontrado es, de hecho, lo que Levinas llamaría una exigencia radical e inquebrantable de reverencia y compasión. Lo que he experimentado también es coherente con la fe católica, que enseña que toda persona humana posee una dignidad infinita y trascendente.</w:t>
      </w:r>
    </w:p>
    <w:p w14:paraId="01A1AEA9"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 xml:space="preserve">Gran parte de la </w:t>
      </w:r>
      <w:r w:rsidRPr="00167C5A">
        <w:rPr>
          <w:b/>
          <w:color w:val="4A4A4A"/>
          <w:sz w:val="28"/>
          <w:szCs w:val="28"/>
        </w:rPr>
        <w:t xml:space="preserve">respuesta de la Iglesia Católica </w:t>
      </w:r>
      <w:r w:rsidRPr="00653A98">
        <w:rPr>
          <w:color w:val="4A4A4A"/>
          <w:sz w:val="28"/>
          <w:szCs w:val="28"/>
        </w:rPr>
        <w:t>a las oleadas de inmigración de los últimos años en la frontera entre Arizona y México estuvo a cargo de los Servicios Comunitarios Católicos del Sur de Arizona. Colaboramos con los líderes locales del condado y diversos grupos ecuménicos en la gestión de los fondos federales proporcionados al condado para esta respuesta humanitaria. Con frecuencia recibíamos a más de 1,000 personas al día, siempre traídas por la Patrulla Fronteriza o el Servicio de Inmigración y Control de Aduanas (ICE) tras ser procesadas y contar con la documentación legal necesaria.</w:t>
      </w:r>
    </w:p>
    <w:p w14:paraId="32B62DA9"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Un gran número de voluntarios participó en cada uno de estos esfuerzos, y su compromiso me sorprendió y me conmovió a la vez. Creo que, al encontrarse con el rostro de alguien que había escapado de la posibilidad de la muerte, el hambre o la persecución, la intensidad de la experiencia les planteó una exigencia ética. Tras haber mirado al otro a la cara,</w:t>
      </w:r>
      <w:r w:rsidR="00167C5A">
        <w:rPr>
          <w:color w:val="4A4A4A"/>
          <w:sz w:val="28"/>
          <w:szCs w:val="28"/>
        </w:rPr>
        <w:t xml:space="preserve"> </w:t>
      </w:r>
      <w:r w:rsidRPr="00653A98">
        <w:rPr>
          <w:color w:val="4A4A4A"/>
          <w:sz w:val="28"/>
          <w:szCs w:val="28"/>
        </w:rPr>
        <w:t>No podían negar la humanidad que vieron ni la respuesta de dignidad y compasión que ésta exigía de ellos.</w:t>
      </w:r>
    </w:p>
    <w:p w14:paraId="120282F1"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 xml:space="preserve">En la tradición católica, nos juzgamos como comunidad de fe por la forma en que tratamos a los más vulnerables. El trato a los migrantes plantea un desafío particular a la conciencia de los legisladores, los agentes de inmigración, los residentes de las comunidades fronterizas y los proveedores de asistencia legal y servicios sociales, muchos de los cuales comparten nuestra fe católica. Pero como pueblo compuesto mayoritariamente por inmigrantes, en algún momento de nuestra historia </w:t>
      </w:r>
      <w:r w:rsidRPr="00653A98">
        <w:rPr>
          <w:color w:val="4A4A4A"/>
          <w:sz w:val="28"/>
          <w:szCs w:val="28"/>
        </w:rPr>
        <w:lastRenderedPageBreak/>
        <w:t>familiar, las deficiencias actuales de nuestro sistema migratorio —y el dolor que inflige a las personas y las comunidades— deberían darnos a cada uno de nosotros motivos para reflexionar y exigir algo mejor. No podemos permanecer en silencio ante políticas que resultan en sufrimiento humano, separación familiar o el trato cruel al inmigrante indocumentado.</w:t>
      </w:r>
    </w:p>
    <w:p w14:paraId="05660EAA" w14:textId="77777777" w:rsidR="00C140B6"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Después de todo, ¿muchos de nosotros, descendientes actuales de inmigrantes, estaríamos aquí ahora si el sistema de inmigración de Estados Unidos tratara a nuestros antepasados ​​de la misma manera que trata a la gente de hoy?</w:t>
      </w:r>
    </w:p>
    <w:p w14:paraId="374D46F2" w14:textId="77777777" w:rsidR="00C140B6" w:rsidRPr="00653A98" w:rsidRDefault="00C140B6" w:rsidP="00653A98">
      <w:pPr>
        <w:pStyle w:val="Ttulo3"/>
        <w:shd w:val="clear" w:color="auto" w:fill="FFFFFF"/>
        <w:spacing w:before="0" w:line="240" w:lineRule="auto"/>
        <w:rPr>
          <w:rFonts w:ascii="Times New Roman" w:hAnsi="Times New Roman" w:cs="Times New Roman"/>
          <w:color w:val="3F0D12"/>
          <w:sz w:val="28"/>
          <w:szCs w:val="28"/>
        </w:rPr>
      </w:pPr>
      <w:bookmarkStart w:id="23" w:name="_Toc201153654"/>
      <w:r w:rsidRPr="00653A98">
        <w:rPr>
          <w:rStyle w:val="Textoennegrita"/>
          <w:rFonts w:ascii="Times New Roman" w:hAnsi="Times New Roman" w:cs="Times New Roman"/>
          <w:color w:val="3F0D12"/>
          <w:sz w:val="28"/>
          <w:szCs w:val="28"/>
        </w:rPr>
        <w:t>Reconociendo nuestra humanidad compartida</w:t>
      </w:r>
      <w:bookmarkEnd w:id="23"/>
    </w:p>
    <w:p w14:paraId="2AA77012"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Pocos, si es que hay alguno, cuestionan la necesidad de una aplicación justa de la ley migratoria o la importancia de promover la seguridad pública. La doctrina católica reconoce el derecho de cada país a regular sus fronteras en función del bien común, a proteger a sus residentes y a llevar ante la justicia a quienes cometan delitos.</w:t>
      </w:r>
    </w:p>
    <w:p w14:paraId="74831C88" w14:textId="77777777" w:rsidR="00C140B6" w:rsidRPr="00653A98" w:rsidRDefault="00C140B6" w:rsidP="00653A98">
      <w:pPr>
        <w:pStyle w:val="NormalWeb"/>
        <w:shd w:val="clear" w:color="auto" w:fill="FFFFFF"/>
        <w:spacing w:before="0" w:beforeAutospacing="0" w:after="0" w:afterAutospacing="0"/>
        <w:rPr>
          <w:color w:val="4A4A4A"/>
          <w:sz w:val="28"/>
          <w:szCs w:val="28"/>
        </w:rPr>
      </w:pPr>
      <w:hyperlink r:id="rId16" w:history="1">
        <w:r w:rsidRPr="00653A98">
          <w:rPr>
            <w:rStyle w:val="Hipervnculo"/>
            <w:color w:val="5534A6"/>
            <w:sz w:val="28"/>
            <w:szCs w:val="28"/>
          </w:rPr>
          <w:t>Pero, como nos recordó</w:t>
        </w:r>
      </w:hyperlink>
      <w:r w:rsidRPr="00653A98">
        <w:rPr>
          <w:color w:val="4A4A4A"/>
          <w:sz w:val="28"/>
          <w:szCs w:val="28"/>
        </w:rPr>
        <w:t> nuestro difunto Papa Francisco antes de morir,</w:t>
      </w:r>
    </w:p>
    <w:p w14:paraId="64EA7DDF" w14:textId="77777777" w:rsidR="00C140B6" w:rsidRPr="00653A98" w:rsidRDefault="00C140B6" w:rsidP="00653A98">
      <w:pPr>
        <w:shd w:val="clear" w:color="auto" w:fill="FFFFFF"/>
        <w:spacing w:after="0" w:line="240" w:lineRule="auto"/>
        <w:rPr>
          <w:rFonts w:ascii="Times New Roman" w:hAnsi="Times New Roman" w:cs="Times New Roman"/>
          <w:color w:val="4A4A4A"/>
          <w:sz w:val="28"/>
          <w:szCs w:val="28"/>
        </w:rPr>
      </w:pPr>
      <w:r w:rsidRPr="00653A98">
        <w:rPr>
          <w:rFonts w:ascii="Times New Roman" w:hAnsi="Times New Roman" w:cs="Times New Roman"/>
          <w:color w:val="4A4A4A"/>
          <w:sz w:val="28"/>
          <w:szCs w:val="28"/>
        </w:rPr>
        <w:t>Un auténtico Estado de derecho se verifica precisamente en el trato digno que merecen todas las personas, especialmente los más pobres y marginados. El verdadero bien común se promueve cuando la sociedad y el gobierno, con creatividad y estricto respeto por los derechos de todos, acogen, protegen, promueven e integran a los más frágiles, desprotegidos y vulnerables. Esto no impide el desarrollo de una política que regule la migración ordenada y legal. Sin embargo, este desarrollo no puede lograrse mediante el privilegio de algunos y el sacrificio de otros. Lo que se construye a partir de la fuerza, y no de la verdad sobre la igual dignidad de todo ser humano, empieza mal y acabará mal.</w:t>
      </w:r>
    </w:p>
    <w:p w14:paraId="12EBC695"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9202D3">
        <w:rPr>
          <w:b/>
          <w:color w:val="4A4A4A"/>
          <w:sz w:val="28"/>
          <w:szCs w:val="28"/>
        </w:rPr>
        <w:t>Reconocer que nuestro sistema migratorio está roto</w:t>
      </w:r>
      <w:r w:rsidRPr="00653A98">
        <w:rPr>
          <w:color w:val="4A4A4A"/>
          <w:sz w:val="28"/>
          <w:szCs w:val="28"/>
        </w:rPr>
        <w:t xml:space="preserve"> es ya una afirmación trillada. Aunque presumo de las buenas intenciones de quienes desean abordar el tema, propongo </w:t>
      </w:r>
      <w:r w:rsidRPr="005F29C5">
        <w:rPr>
          <w:b/>
          <w:color w:val="4A4A4A"/>
          <w:sz w:val="28"/>
          <w:szCs w:val="28"/>
        </w:rPr>
        <w:t>que un sistema migratorio legítimo no comience con deportaciones masivas</w:t>
      </w:r>
      <w:r w:rsidRPr="00653A98">
        <w:rPr>
          <w:color w:val="4A4A4A"/>
          <w:sz w:val="28"/>
          <w:szCs w:val="28"/>
        </w:rPr>
        <w:t xml:space="preserve"> que no consideren las circunstancias individuales, incluidos los lazos familiares. No puede basarse en el desmantelamiento de programas que han demostrado ser eficaces para ayudar a las personas vulnerables, con el previsible resultado de hambruna, pobreza extrema o la muerte de quienes no tienen voz. Además, si bien el arresto legal de quienes participan en actividades delictivas es apropiado, la criminalización de personas únicamente por su estatus migratorio indocumentado socava nuestras obligaciones morales y está trágicamente lejos de la noble historia de nuestra nación.</w:t>
      </w:r>
    </w:p>
    <w:p w14:paraId="7A2DEB30"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 xml:space="preserve">Cualquier punto de partida legítimo para un nuevo enfoque de la política migratoria debe partir del </w:t>
      </w:r>
      <w:r w:rsidRPr="005F29C5">
        <w:rPr>
          <w:b/>
          <w:color w:val="4A4A4A"/>
          <w:sz w:val="28"/>
          <w:szCs w:val="28"/>
        </w:rPr>
        <w:t>reconocimiento de la humanidad del inmigrante</w:t>
      </w:r>
      <w:r w:rsidRPr="00653A98">
        <w:rPr>
          <w:color w:val="4A4A4A"/>
          <w:sz w:val="28"/>
          <w:szCs w:val="28"/>
        </w:rPr>
        <w:t xml:space="preserve">. Un sistema de inmigración justo, eficaz y auténticamente estadounidense implicará un camino ordenado y justo hacia la regularización de la ciudadanía para quienes han contribuido durante </w:t>
      </w:r>
      <w:r w:rsidRPr="00653A98">
        <w:rPr>
          <w:color w:val="4A4A4A"/>
          <w:sz w:val="28"/>
          <w:szCs w:val="28"/>
        </w:rPr>
        <w:lastRenderedPageBreak/>
        <w:t>mucho tiempo a nuestras comunidades. Garantizará la protección y la unidad de las familias. Finalmente, equilibrará el verdadero respeto por la soberanía de las naciones con la obligación moral de cuidar al extranjero entre nosotros.</w:t>
      </w:r>
    </w:p>
    <w:p w14:paraId="4EA47EF5"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De esta manera, habremos mirado a la cara del otro y descubierto que hemos respondido bien.</w:t>
      </w:r>
    </w:p>
    <w:p w14:paraId="17A753D9"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Las respuestas recientes a quienes buscan alivio en nuestras fronteras y a la presencia de inmigrantes indocumentados que residen dentro de ellas —en algunos casos, durante décadas— no están a la altura de las palabras famosamente inscritas en la Estatua de la Libertad, que se ha mantenido erguida en el puerto de Nueva York mientras oleadas anteriores de inmigrantes pasaban: “Dadme a vuestros cansados, a vuestros pobres, a vuestras masas apiñadas que anhelan respirar en libertad”.</w:t>
      </w:r>
    </w:p>
    <w:p w14:paraId="09487351" w14:textId="77777777" w:rsidR="00C140B6" w:rsidRPr="00653A98" w:rsidRDefault="00C140B6" w:rsidP="00653A98">
      <w:pPr>
        <w:pStyle w:val="NormalWeb"/>
        <w:shd w:val="clear" w:color="auto" w:fill="FFFFFF"/>
        <w:spacing w:before="0" w:beforeAutospacing="0" w:after="0" w:afterAutospacing="0"/>
        <w:rPr>
          <w:color w:val="4A4A4A"/>
          <w:sz w:val="28"/>
          <w:szCs w:val="28"/>
        </w:rPr>
      </w:pPr>
      <w:r w:rsidRPr="00653A98">
        <w:rPr>
          <w:color w:val="4A4A4A"/>
          <w:sz w:val="28"/>
          <w:szCs w:val="28"/>
        </w:rPr>
        <w:t>¿Quiénes somos como país si no somos capaces de reconocer y responder adecuadamente a las mismas aspiraciones de los inmigrantes de hoy que en su día definieron a los inmigrantes de generaciones pasadas? Es difícil imaginarlo.</w:t>
      </w:r>
    </w:p>
    <w:p w14:paraId="3B7CA8D7" w14:textId="77777777" w:rsidR="00C140B6" w:rsidRPr="00653A98" w:rsidRDefault="00C140B6" w:rsidP="00653A98">
      <w:pPr>
        <w:pStyle w:val="NormalWeb"/>
        <w:shd w:val="clear" w:color="auto" w:fill="FFFFFF"/>
        <w:spacing w:before="0" w:beforeAutospacing="0" w:after="0" w:afterAutospacing="0"/>
        <w:textAlignment w:val="center"/>
        <w:rPr>
          <w:color w:val="3F0D12"/>
          <w:sz w:val="28"/>
          <w:szCs w:val="28"/>
        </w:rPr>
      </w:pPr>
      <w:r w:rsidRPr="005379C1">
        <w:rPr>
          <w:i/>
          <w:color w:val="3F0D12"/>
          <w:sz w:val="28"/>
          <w:szCs w:val="28"/>
        </w:rPr>
        <w:t>Edward J. Weisenburger es el arzobispo de Detroit</w:t>
      </w:r>
      <w:r w:rsidRPr="00653A98">
        <w:rPr>
          <w:color w:val="3F0D12"/>
          <w:sz w:val="28"/>
          <w:szCs w:val="28"/>
        </w:rPr>
        <w:t>.</w:t>
      </w:r>
    </w:p>
    <w:p w14:paraId="386625B6"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p>
    <w:p w14:paraId="41C17648" w14:textId="77777777" w:rsidR="005379C1" w:rsidRDefault="005379C1" w:rsidP="00653A98">
      <w:pPr>
        <w:pStyle w:val="Ttulo1"/>
        <w:shd w:val="clear" w:color="auto" w:fill="FFFFFF"/>
        <w:spacing w:before="0" w:beforeAutospacing="0" w:after="0" w:afterAutospacing="0"/>
        <w:textAlignment w:val="baseline"/>
        <w:rPr>
          <w:b w:val="0"/>
          <w:bCs w:val="0"/>
          <w:color w:val="000000"/>
          <w:sz w:val="28"/>
          <w:szCs w:val="28"/>
          <w:bdr w:val="none" w:sz="0" w:space="0" w:color="auto" w:frame="1"/>
        </w:rPr>
      </w:pPr>
    </w:p>
    <w:p w14:paraId="35E386B7" w14:textId="77777777" w:rsidR="005379C1" w:rsidRDefault="005379C1" w:rsidP="00653A98">
      <w:pPr>
        <w:pStyle w:val="Ttulo1"/>
        <w:shd w:val="clear" w:color="auto" w:fill="FFFFFF"/>
        <w:spacing w:before="0" w:beforeAutospacing="0" w:after="0" w:afterAutospacing="0"/>
        <w:textAlignment w:val="baseline"/>
        <w:rPr>
          <w:b w:val="0"/>
          <w:bCs w:val="0"/>
          <w:color w:val="000000"/>
          <w:sz w:val="28"/>
          <w:szCs w:val="28"/>
          <w:bdr w:val="none" w:sz="0" w:space="0" w:color="auto" w:frame="1"/>
        </w:rPr>
      </w:pPr>
    </w:p>
    <w:p w14:paraId="74B3FD28" w14:textId="77777777" w:rsidR="00C140B6" w:rsidRPr="00653A98" w:rsidRDefault="00C140B6" w:rsidP="00653A98">
      <w:pPr>
        <w:shd w:val="clear" w:color="auto" w:fill="FFFFFF"/>
        <w:spacing w:after="0" w:line="240" w:lineRule="auto"/>
        <w:rPr>
          <w:rFonts w:ascii="Times New Roman" w:eastAsia="Times New Roman" w:hAnsi="Times New Roman" w:cs="Times New Roman"/>
          <w:color w:val="333333"/>
          <w:sz w:val="28"/>
          <w:szCs w:val="28"/>
          <w:lang w:eastAsia="es-PE"/>
        </w:rPr>
      </w:pPr>
    </w:p>
    <w:p w14:paraId="3803F034" w14:textId="77777777" w:rsidR="00D21FBF" w:rsidRPr="005379C1" w:rsidRDefault="00D21FBF" w:rsidP="005379C1">
      <w:pPr>
        <w:pStyle w:val="Ttulo1"/>
        <w:rPr>
          <w:color w:val="C00000"/>
        </w:rPr>
      </w:pPr>
      <w:bookmarkStart w:id="24" w:name="_Toc201153655"/>
      <w:r w:rsidRPr="005379C1">
        <w:rPr>
          <w:color w:val="C00000"/>
        </w:rPr>
        <w:t>COMENTARIOS</w:t>
      </w:r>
      <w:bookmarkEnd w:id="24"/>
    </w:p>
    <w:p w14:paraId="0A22BA5C" w14:textId="77777777" w:rsidR="00D21FBF" w:rsidRPr="00653A98" w:rsidRDefault="00D21FBF" w:rsidP="00653A98">
      <w:pPr>
        <w:spacing w:after="0" w:line="240" w:lineRule="auto"/>
        <w:rPr>
          <w:rFonts w:ascii="Times New Roman" w:hAnsi="Times New Roman" w:cs="Times New Roman"/>
          <w:sz w:val="28"/>
          <w:szCs w:val="28"/>
        </w:rPr>
      </w:pPr>
    </w:p>
    <w:p w14:paraId="71540920" w14:textId="77777777" w:rsidR="00D21FBF" w:rsidRPr="005379C1" w:rsidRDefault="00D21FBF" w:rsidP="005379C1">
      <w:pPr>
        <w:pStyle w:val="Ttulo2"/>
        <w:rPr>
          <w:sz w:val="28"/>
          <w:szCs w:val="28"/>
        </w:rPr>
      </w:pPr>
      <w:bookmarkStart w:id="25" w:name="_Toc201153656"/>
      <w:r w:rsidRPr="005379C1">
        <w:rPr>
          <w:sz w:val="28"/>
          <w:szCs w:val="28"/>
        </w:rPr>
        <w:t>SANTÍSIMA  TRINIDAD</w:t>
      </w:r>
      <w:r w:rsidR="005379C1" w:rsidRPr="005379C1">
        <w:rPr>
          <w:sz w:val="28"/>
          <w:szCs w:val="28"/>
        </w:rPr>
        <w:t xml:space="preserve">: </w:t>
      </w:r>
      <w:r w:rsidRPr="005379C1">
        <w:rPr>
          <w:sz w:val="28"/>
          <w:szCs w:val="28"/>
        </w:rPr>
        <w:t>“Bautizados en el nombre del Padre y del Hijo y del Espíritu Santo”</w:t>
      </w:r>
      <w:r w:rsidR="005379C1" w:rsidRPr="005379C1">
        <w:rPr>
          <w:sz w:val="28"/>
          <w:szCs w:val="28"/>
        </w:rPr>
        <w:t xml:space="preserve">, por </w:t>
      </w:r>
      <w:r w:rsidRPr="005379C1">
        <w:rPr>
          <w:sz w:val="28"/>
          <w:szCs w:val="28"/>
        </w:rPr>
        <w:t>Luis Fernando Crespo</w:t>
      </w:r>
      <w:bookmarkEnd w:id="25"/>
    </w:p>
    <w:p w14:paraId="3FEF092F" w14:textId="77777777" w:rsidR="00D21FBF" w:rsidRPr="005379C1" w:rsidRDefault="00D21FBF" w:rsidP="00653A98">
      <w:pPr>
        <w:spacing w:after="0" w:line="240" w:lineRule="auto"/>
        <w:jc w:val="both"/>
        <w:rPr>
          <w:rFonts w:ascii="Times New Roman" w:hAnsi="Times New Roman" w:cs="Times New Roman"/>
          <w:i/>
          <w:sz w:val="28"/>
          <w:szCs w:val="28"/>
        </w:rPr>
      </w:pPr>
      <w:r w:rsidRPr="005379C1">
        <w:rPr>
          <w:rFonts w:ascii="Times New Roman" w:hAnsi="Times New Roman" w:cs="Times New Roman"/>
          <w:i/>
          <w:sz w:val="28"/>
          <w:szCs w:val="28"/>
        </w:rPr>
        <w:t>Recuerden el consejo de leer los Textos Bíblicos antes del comentario</w:t>
      </w:r>
    </w:p>
    <w:p w14:paraId="504033F4" w14:textId="77777777" w:rsidR="00D21FBF" w:rsidRPr="005379C1" w:rsidRDefault="00D21FBF" w:rsidP="00653A98">
      <w:pPr>
        <w:spacing w:after="0" w:line="240" w:lineRule="auto"/>
        <w:jc w:val="both"/>
        <w:rPr>
          <w:rFonts w:ascii="Times New Roman" w:hAnsi="Times New Roman" w:cs="Times New Roman"/>
          <w:i/>
          <w:sz w:val="28"/>
          <w:szCs w:val="28"/>
        </w:rPr>
      </w:pPr>
      <w:r w:rsidRPr="005379C1">
        <w:rPr>
          <w:rFonts w:ascii="Times New Roman" w:hAnsi="Times New Roman" w:cs="Times New Roman"/>
          <w:i/>
          <w:sz w:val="28"/>
          <w:szCs w:val="28"/>
        </w:rPr>
        <w:t>Lecturas: Proverbios 8,22-31; Romanos 5, 1-5: Juan 16,12-15</w:t>
      </w:r>
    </w:p>
    <w:p w14:paraId="4A15F65A" w14:textId="77777777" w:rsidR="005379C1" w:rsidRDefault="005379C1" w:rsidP="00653A98">
      <w:pPr>
        <w:spacing w:after="0" w:line="240" w:lineRule="auto"/>
        <w:ind w:firstLine="709"/>
        <w:jc w:val="both"/>
        <w:rPr>
          <w:rFonts w:ascii="Times New Roman" w:hAnsi="Times New Roman" w:cs="Times New Roman"/>
          <w:sz w:val="28"/>
          <w:szCs w:val="28"/>
        </w:rPr>
      </w:pPr>
    </w:p>
    <w:p w14:paraId="4798A4F3" w14:textId="77777777" w:rsidR="00D21FBF" w:rsidRPr="00653A98" w:rsidRDefault="00D21FBF" w:rsidP="00653A98">
      <w:pPr>
        <w:spacing w:after="0" w:line="240" w:lineRule="auto"/>
        <w:ind w:firstLine="709"/>
        <w:jc w:val="both"/>
        <w:rPr>
          <w:rFonts w:ascii="Times New Roman" w:hAnsi="Times New Roman" w:cs="Times New Roman"/>
          <w:sz w:val="28"/>
          <w:szCs w:val="28"/>
        </w:rPr>
      </w:pPr>
      <w:r w:rsidRPr="00653A98">
        <w:rPr>
          <w:rFonts w:ascii="Times New Roman" w:hAnsi="Times New Roman" w:cs="Times New Roman"/>
          <w:sz w:val="28"/>
          <w:szCs w:val="28"/>
        </w:rPr>
        <w:t xml:space="preserve">Concluido el Tiempo Pascual con la fiesta de Pentecostés, se retorna al llamado “Tiempo ordinario”. Éste comienza dedicando los dos primeros domingos a dos fiestas importantes: la de la Santísima Trinidad y la del Corpus Christi (Cuerpo de Cristo). La primera es como la conclusión y síntesis de todo el misterio de salvación que hemos venido celebrando: el amor del Padre que envía  a su Hijo, Jesús, que en su muerte y resurrección promete  y dona su Espíritu Santo. Es lo peculiar del misterio del Dios cristiano, que nos revela su identidad en su manera de acercarse y estar presente entre nosotros, las  y los creyentes, y en la humanidad entera. Invocamos con frecuencia en nuestras oraciones a la Trinidad –Padre, Hijo, </w:t>
      </w:r>
      <w:r w:rsidRPr="00653A98">
        <w:rPr>
          <w:rFonts w:ascii="Times New Roman" w:hAnsi="Times New Roman" w:cs="Times New Roman"/>
          <w:sz w:val="28"/>
          <w:szCs w:val="28"/>
        </w:rPr>
        <w:lastRenderedPageBreak/>
        <w:t xml:space="preserve">Espíritu Santo- y sabemos que hemos sido bautizados en su nombre, pero con dificultad nos atrevemos a explicar lo que invocamos y creemos. Incluso la clásica fórmula “Tres personas en un solo Dios”, que inspiró tan bellos intentos de representación en la pintura cuzqueña, hoy nos deja paralizados. Más que una fórmula esclarecedora de conceptos para comprender, parece apuntar a insinuar y vislumbrar la riqueza de significado del misterio de Dios para ser acogido y vivido en nosotros, </w:t>
      </w:r>
    </w:p>
    <w:p w14:paraId="45FCD857" w14:textId="77777777" w:rsidR="00D21FBF" w:rsidRPr="00653A98" w:rsidRDefault="00D21FBF" w:rsidP="00653A98">
      <w:pPr>
        <w:spacing w:after="0" w:line="240" w:lineRule="auto"/>
        <w:ind w:firstLine="709"/>
        <w:jc w:val="both"/>
        <w:rPr>
          <w:rFonts w:ascii="Times New Roman" w:hAnsi="Times New Roman" w:cs="Times New Roman"/>
          <w:sz w:val="28"/>
          <w:szCs w:val="28"/>
        </w:rPr>
      </w:pPr>
      <w:r w:rsidRPr="00653A98">
        <w:rPr>
          <w:rFonts w:ascii="Times New Roman" w:hAnsi="Times New Roman" w:cs="Times New Roman"/>
          <w:sz w:val="28"/>
          <w:szCs w:val="28"/>
        </w:rPr>
        <w:t>Ya en el Primer Testamento se va insinuando el misterio. Dios, el Señor, se hace presente y actúa creando por amor y salvando. En el Génesis confluyen la “palabra -“Dijo Dios…”- nombrando y llamando  los seres a la existencia- y la “</w:t>
      </w:r>
      <w:r w:rsidRPr="00653A98">
        <w:rPr>
          <w:rFonts w:ascii="Times New Roman" w:hAnsi="Times New Roman" w:cs="Times New Roman"/>
          <w:i/>
          <w:sz w:val="28"/>
          <w:szCs w:val="28"/>
        </w:rPr>
        <w:t>ruaj</w:t>
      </w:r>
      <w:r w:rsidRPr="00653A98">
        <w:rPr>
          <w:rFonts w:ascii="Times New Roman" w:hAnsi="Times New Roman" w:cs="Times New Roman"/>
          <w:sz w:val="28"/>
          <w:szCs w:val="28"/>
        </w:rPr>
        <w:t xml:space="preserve">”, “el espíritu de Dios”, como aliento de vida, que ordena el caos primitivo y hace  surgir la rica diversidad de los seres de la naturaleza y de los seres humanos. El Dios de la Biblia se acerca, habla y se revela en su palabra inteligible a los Patriarcas, a Moisés y a los Profetas  Como “espíritu”, aliento y fuerza, sostiene a Moisés y a los Jueces para salvar y liberar de la esclavitud y de las amenazas, para subsistir como “pueblo de Dios” en paz. Encontramos también en la Biblia el testimonio de una rica tradición “sapiencial”, que recoge dichos, proverbios, consejos de los sabios (de Israel y de otros pueblos cercanos) para vivir con felicidad, mesura y sentido. Inspiradora de esta sabiduría humana, y como fuente de ella, se reconoce la “Sabiduría” de Dios, que se manifiesta personalizada en su acción creadora, en su providencia y en su acompañamiento iluminador del recto actuar de los seres humanos. </w:t>
      </w:r>
    </w:p>
    <w:p w14:paraId="10046830" w14:textId="77777777" w:rsidR="00D21FBF" w:rsidRPr="00932945" w:rsidRDefault="00D21FBF" w:rsidP="00653A98">
      <w:pPr>
        <w:spacing w:after="0" w:line="240" w:lineRule="auto"/>
        <w:ind w:firstLine="709"/>
        <w:jc w:val="both"/>
        <w:rPr>
          <w:rFonts w:ascii="Times New Roman" w:hAnsi="Times New Roman" w:cs="Times New Roman"/>
          <w:sz w:val="28"/>
          <w:szCs w:val="28"/>
        </w:rPr>
      </w:pPr>
      <w:r w:rsidRPr="00653A98">
        <w:rPr>
          <w:rFonts w:ascii="Times New Roman" w:hAnsi="Times New Roman" w:cs="Times New Roman"/>
          <w:sz w:val="28"/>
          <w:szCs w:val="28"/>
        </w:rPr>
        <w:t>La “Sabiduría” es una cualidad del ser divino que, en algunos textos como el que hoy se lee, se presenta personificada y se expresa con palabras que dan cuenta de su existencia y actividad junto a Dios: “Yahvé me creó, primicia de su actividad, antes de sus obras antiguas. Desde la eternidad fui formada, desde el principio, antes del origen de la tierra”. No es una criatura más, antecede a la creación, pertenece más al ámbito de Dios, “yo estaba junto a él, como aprendiz, yo era su alegría cotidiana.” No resulta difícil reconocer una huella de estas palabras en textos del Segundo Testamento, como el Prólogo del evangelio de Juan: “En el principio existía la Palabra y la Palabra estaba junto a Dios y la Palabra era Dios. Ella estaba en el principio junto a Dios. Todo se hizo por ella y sin ella no se hizo nada” (Jn.1,1-3). Un apunte final en el texto de Proverbios expresa</w:t>
      </w:r>
      <w:r w:rsidRPr="00932945">
        <w:rPr>
          <w:rFonts w:ascii="Times New Roman" w:hAnsi="Times New Roman" w:cs="Times New Roman"/>
          <w:sz w:val="28"/>
          <w:szCs w:val="28"/>
        </w:rPr>
        <w:t xml:space="preserve">: “compartiendo mi alegría con los humanos”, que  encontraría su réplica en el evangelio: “Y la Palabra se hizo carne y puso su Morada entre nosotros” (Jn.1,14). La “Sabiduría” y, de manera  más precisa, la “Palabra” expresan el ser de Dios como comunicación que se abre y entrega por amor. El Prólogo de Juan concluye introduciendo otra manera de decirlo: “A Dios nadie le ha visto; el Hijo unigénito, que está en el seno del Padre, él lo ha contado” (Jn,1,18). La Palabra hecha carne y el Hijo se identifican con “Jesucristo” (v. 17). </w:t>
      </w:r>
    </w:p>
    <w:p w14:paraId="141DA01A" w14:textId="77777777" w:rsidR="00D21FBF" w:rsidRPr="00932945" w:rsidRDefault="00D21FBF" w:rsidP="00653A98">
      <w:pPr>
        <w:spacing w:after="0" w:line="240" w:lineRule="auto"/>
        <w:ind w:firstLine="709"/>
        <w:jc w:val="both"/>
        <w:rPr>
          <w:rFonts w:ascii="Times New Roman" w:hAnsi="Times New Roman" w:cs="Times New Roman"/>
          <w:sz w:val="28"/>
          <w:szCs w:val="28"/>
        </w:rPr>
      </w:pPr>
      <w:r w:rsidRPr="00932945">
        <w:rPr>
          <w:rFonts w:ascii="Times New Roman" w:hAnsi="Times New Roman" w:cs="Times New Roman"/>
          <w:sz w:val="28"/>
          <w:szCs w:val="28"/>
        </w:rPr>
        <w:lastRenderedPageBreak/>
        <w:t>Jesucristo es personalmente,  en toda su existencia humana – palabras y acciones, muerte y resurrección- el revelador del misterio de Dios y de su presencia salvadora en la historia humana. En algunos pasajes de los evangelios se identifica como “Hijo” y con razón podemos calificar toda su vida como “filial”: su  oración a Dios como “Abba” y su identificación con la voluntad del Padre. El evangelio de Juan expresa con claridad esta identificación de Jesús con el Padre, hasta poner en sus labios, con gran escándalo de las autoridades judías: “Yo y el Padre somos uno” (Jn.10,30).  Jesús vive y comprende su misma existencia humana como manifestación del amor de Dios: “Tanto amó Dios al mundo que dio a su Hijo unigénito” (Jn 3,16). Con razón pudo decir a los discípulos: “El que me ha visto a mí, ha visto al Padre” (Jn.14, 9). En Jesús vislumbramos el misterio de Dios. Sus palabras y gestos humanos nos ayudan a ponerle nombre –Padre, Hijo-.</w:t>
      </w:r>
    </w:p>
    <w:p w14:paraId="4F93D4CB" w14:textId="77777777" w:rsidR="00D21FBF" w:rsidRPr="00932945" w:rsidRDefault="00D21FBF" w:rsidP="00653A98">
      <w:pPr>
        <w:spacing w:after="0" w:line="240" w:lineRule="auto"/>
        <w:ind w:firstLine="709"/>
        <w:jc w:val="both"/>
        <w:rPr>
          <w:rFonts w:ascii="Times New Roman" w:hAnsi="Times New Roman" w:cs="Times New Roman"/>
          <w:sz w:val="28"/>
          <w:szCs w:val="28"/>
        </w:rPr>
      </w:pPr>
      <w:r w:rsidRPr="00932945">
        <w:rPr>
          <w:rFonts w:ascii="Times New Roman" w:hAnsi="Times New Roman" w:cs="Times New Roman"/>
          <w:sz w:val="28"/>
          <w:szCs w:val="28"/>
        </w:rPr>
        <w:t xml:space="preserve">La presencia amorosa y salvadora de Dios en los seres humanos la había nombrado el Primer Testamento con la expresión “espíritu”. En la experiencia de Jesús se despliega con mayor claridad esa presencia, que lo habita personalmente y lo conduce. Los evangelios sinópticos lo ponen de relieve en el momento del bautismo (Mc. 1,10 y paralelos) y en la introducción a su ministerio en Galilea. El mismo Jesús lo precisa en  su presentación en la sinagoga de Nazaret: “El Espíritu del Señor sobre mi…” (Lc. 4,18) y lo confirma en polémica con los fariseos: “Pero si por el Espíritu de Dios expulso yo los demonios…” (Mt. 12,28). Toda la experiencia humana de Jesús, la calidad de su amor a quienes están en situación de marginación y de insignificancia por su condición de pobres o de pecadores, su pasión por anunciar y hacer presente el Reino de Dios, lo acreditan como Hijo y conducido por el Espíritu de Dios. </w:t>
      </w:r>
    </w:p>
    <w:p w14:paraId="7557574B" w14:textId="77777777" w:rsidR="00D21FBF" w:rsidRPr="00932945" w:rsidRDefault="00D21FBF" w:rsidP="00653A98">
      <w:pPr>
        <w:spacing w:after="0" w:line="240" w:lineRule="auto"/>
        <w:ind w:firstLine="709"/>
        <w:jc w:val="both"/>
        <w:rPr>
          <w:rFonts w:ascii="Times New Roman" w:hAnsi="Times New Roman" w:cs="Times New Roman"/>
          <w:sz w:val="28"/>
          <w:szCs w:val="28"/>
        </w:rPr>
      </w:pPr>
      <w:r w:rsidRPr="00932945">
        <w:rPr>
          <w:rFonts w:ascii="Times New Roman" w:hAnsi="Times New Roman" w:cs="Times New Roman"/>
          <w:sz w:val="28"/>
          <w:szCs w:val="28"/>
        </w:rPr>
        <w:t>La lectura de Juan 16 ahonda lo que venimos intentando expresar. Jesús, al final ya de su vida, promete a los discípulos el Espíritu Santo: “Cuando venga él, el Espíritu de la verdad, los guiará a la verdad completa”. Aclara bien, no se trata de un extraño, más bien dice: “recibirá de lo mío”, es el Espíritu de Jesús. Y en la frase siguiente anuda la relación del Padre, del Hijo y del Espíritu: “Todo lo que tiene el Padre es mío. Por eso he dicho: Recibirá (el Espíritu Santo) de lo mío”. La diferencia no implica diversidad; expresa, más bien, la riqueza desbordante del único Dios. Su Palabra nos revela el misterio y esclarece nuestra comprensión para vivir como hijas e hijos. Su Espíritu nos alienta para reconocernos amados y para amar con gratuidad, construyendo fraternidad y paz.</w:t>
      </w:r>
    </w:p>
    <w:p w14:paraId="32BCD980" w14:textId="77777777" w:rsidR="00D21FBF" w:rsidRPr="00932945" w:rsidRDefault="00D21FBF" w:rsidP="00653A98">
      <w:pPr>
        <w:spacing w:after="0" w:line="240" w:lineRule="auto"/>
        <w:ind w:firstLine="709"/>
        <w:jc w:val="both"/>
        <w:rPr>
          <w:rFonts w:ascii="Times New Roman" w:hAnsi="Times New Roman" w:cs="Times New Roman"/>
          <w:sz w:val="28"/>
          <w:szCs w:val="28"/>
        </w:rPr>
      </w:pPr>
      <w:r w:rsidRPr="00932945">
        <w:rPr>
          <w:rFonts w:ascii="Times New Roman" w:hAnsi="Times New Roman" w:cs="Times New Roman"/>
          <w:sz w:val="28"/>
          <w:szCs w:val="28"/>
        </w:rPr>
        <w:t xml:space="preserve">La fiesta de la Santísima Trinidad nos invita a celebrar el misterio de Dios, que es vida, comunión y  amor. Misterio, no enigma indescifrable, que se revela y comunica para nuestra salvación “por nuestro señor Jesucristo”, como dice san Pablo en la carta los Romanos. Por él vivimos y “nos gloriamos en la esperanza de la gloria de Dios”. Hay tiempos difíciles, así sentimos hoy el nuestro: pandemia, guerras, hambre, modelos de humanidad </w:t>
      </w:r>
      <w:r w:rsidRPr="00932945">
        <w:rPr>
          <w:rFonts w:ascii="Times New Roman" w:hAnsi="Times New Roman" w:cs="Times New Roman"/>
          <w:sz w:val="28"/>
          <w:szCs w:val="28"/>
        </w:rPr>
        <w:lastRenderedPageBreak/>
        <w:t>individualistas e insolidarios, en los que no resulta fácil vivir esa esperanza. No obstante –continúa Pablo-, “la esperanza no falla, porque el amor de Dios ha sido derramado en nuestros corazones por el Espíritu Santo que nos ha sido dado”. Otra manera de expresar el sentido y el dinamismo en la vida humana del misterio de la Trinidad. Nuestra vocación consiste precisamente en vivir como envueltos en el amor de Dios, el Padre, como discípulos de Jesús, el Hijo, alentados por la fuerza del Espíritu Santo. Para esa vida hemos sido llamados y bautizados “en el nombre del Padre y del Hijo y del Espíritu Santo”, como encargó Jesús en sus últimas palabras (Mt. 28,19).</w:t>
      </w:r>
    </w:p>
    <w:p w14:paraId="11F0C3B7" w14:textId="77777777" w:rsidR="00D21FBF" w:rsidRPr="00932945" w:rsidRDefault="00D21FBF" w:rsidP="00653A98">
      <w:pPr>
        <w:spacing w:after="0" w:line="240" w:lineRule="auto"/>
        <w:ind w:firstLine="709"/>
        <w:jc w:val="both"/>
        <w:rPr>
          <w:rFonts w:ascii="Times New Roman" w:hAnsi="Times New Roman" w:cs="Times New Roman"/>
          <w:sz w:val="28"/>
          <w:szCs w:val="28"/>
        </w:rPr>
      </w:pPr>
      <w:r w:rsidRPr="00932945">
        <w:rPr>
          <w:rFonts w:ascii="Times New Roman" w:hAnsi="Times New Roman" w:cs="Times New Roman"/>
          <w:sz w:val="28"/>
          <w:szCs w:val="28"/>
        </w:rPr>
        <w:t>Todo esto está implicado en la invocación frecuente que hacemos al comenzar nuestras oraciones y actividades: “En el nombre del Padre y del Hijo y del Espíritu Santo” y cuando, a manera de conclusión, proclamamos: “Gloria al Padre, al Hijo y al Espíritu Santo”. Entre estas dos invocaciones se desarrolla la vida, el compromiso, la fe, el amor y la esperanza, la voluntad y el empeño por contribuir al bien, al bienestar, al justo reconocimiento de la dignidad y derechos de todas las personas, pueblos y culturas, a una paz verdadera, que -sabemos bien es don de Dios, pero que –lo que nos cuesta más asumir- es tarea nuestra. Lo que llamamos el misterio de Dios uno y trinidad no es un enigma a descifrar y comprender, Es un misterio de amor: Dios no es soledad aislada y lejana; es comunión de amor, que se nos entrega para acogerlo en la fe y vivirlo en el amor mutuo y fraterno. Las palabras humanas son las únicas y necesarias de las que disponemos para nombrar a Dios, pero resultan absolutamente insuficientes para explicar el misterio. Jesús es la única Palabra que encarnada revela el misterio íntimo de Dios, Pablo en el areópago de Atenas, recogiendo una expresión helenista, dice con gran acierto: “en él vivimos, nos movemos y existimos” (Hech, 17,28). Juan, por su parte, recogiendo el testimonio y la enseñanza de Jesús sintetiza; “Dios es amor”. Por eso “el que no ama,  no ha conocido (no vive) a Dios” (1Jn, 4,8).La indiferencia, el no amor, ante el sufrimiento y masacre de los hermanos (Gaza, Ucrania, Sudán y tantos otros que mueren de hambre y de desprecio) es absolutamente ajena al misterio del Dios Trinidad.</w:t>
      </w:r>
    </w:p>
    <w:p w14:paraId="5C911081" w14:textId="77777777" w:rsidR="00D21FBF" w:rsidRPr="00653A98" w:rsidRDefault="00D21FBF" w:rsidP="00653A98">
      <w:pPr>
        <w:spacing w:after="0" w:line="240" w:lineRule="auto"/>
        <w:ind w:firstLine="709"/>
        <w:jc w:val="both"/>
        <w:rPr>
          <w:rFonts w:ascii="Times New Roman" w:hAnsi="Times New Roman" w:cs="Times New Roman"/>
          <w:color w:val="00B0F0"/>
          <w:sz w:val="28"/>
          <w:szCs w:val="28"/>
        </w:rPr>
      </w:pPr>
    </w:p>
    <w:p w14:paraId="44331A93" w14:textId="77777777" w:rsidR="00D21FBF" w:rsidRPr="00653A98" w:rsidRDefault="00D21FBF" w:rsidP="00653A98">
      <w:pPr>
        <w:spacing w:after="0" w:line="240" w:lineRule="auto"/>
        <w:rPr>
          <w:rFonts w:ascii="Times New Roman" w:hAnsi="Times New Roman" w:cs="Times New Roman"/>
          <w:sz w:val="28"/>
          <w:szCs w:val="28"/>
        </w:rPr>
      </w:pPr>
    </w:p>
    <w:p w14:paraId="778F60F3" w14:textId="77777777" w:rsidR="00D21FBF" w:rsidRPr="00653A98" w:rsidRDefault="00D21FBF" w:rsidP="00653A98">
      <w:pPr>
        <w:spacing w:after="0" w:line="240" w:lineRule="auto"/>
        <w:rPr>
          <w:rFonts w:ascii="Times New Roman" w:hAnsi="Times New Roman" w:cs="Times New Roman"/>
          <w:sz w:val="28"/>
          <w:szCs w:val="28"/>
        </w:rPr>
      </w:pPr>
    </w:p>
    <w:p w14:paraId="52874B87" w14:textId="77777777" w:rsidR="00752E0C" w:rsidRPr="00752E0C" w:rsidRDefault="00752E0C" w:rsidP="00752E0C">
      <w:pPr>
        <w:pStyle w:val="Ttulo2"/>
        <w:rPr>
          <w:sz w:val="28"/>
          <w:szCs w:val="28"/>
        </w:rPr>
      </w:pPr>
      <w:bookmarkStart w:id="26" w:name="_Toc201153657"/>
      <w:r w:rsidRPr="00752E0C">
        <w:rPr>
          <w:sz w:val="28"/>
          <w:szCs w:val="28"/>
        </w:rPr>
        <w:t>Pagola: Compartir lo nuestro con los necesitados</w:t>
      </w:r>
      <w:bookmarkEnd w:id="26"/>
    </w:p>
    <w:p w14:paraId="2B69609F" w14:textId="77777777" w:rsidR="00752E0C" w:rsidRDefault="00D21FBF" w:rsidP="00653A98">
      <w:pPr>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7" w:name="_Toc201153658"/>
      <w:r w:rsidRPr="00653A98">
        <w:rPr>
          <w:rFonts w:ascii="Times New Roman" w:eastAsia="Times New Roman" w:hAnsi="Times New Roman" w:cs="Times New Roman"/>
          <w:b/>
          <w:bCs/>
          <w:i/>
          <w:iCs/>
          <w:color w:val="D49400"/>
          <w:kern w:val="36"/>
          <w:sz w:val="28"/>
          <w:szCs w:val="28"/>
          <w:lang w:eastAsia="es-PE"/>
        </w:rPr>
        <w:t>"Jesús veía con claridad la voluntad de Dios: compartir lo poco que tenían y perdonarse mutuamente las deudas"</w:t>
      </w:r>
      <w:bookmarkEnd w:id="27"/>
    </w:p>
    <w:p w14:paraId="04AC80CB" w14:textId="77777777" w:rsidR="00D21FBF" w:rsidRPr="00653A98" w:rsidRDefault="00D21FBF" w:rsidP="00653A98">
      <w:pPr>
        <w:spacing w:after="0" w:line="240" w:lineRule="auto"/>
        <w:rPr>
          <w:rFonts w:ascii="Times New Roman" w:eastAsia="Times New Roman" w:hAnsi="Times New Roman" w:cs="Times New Roman"/>
          <w:sz w:val="28"/>
          <w:szCs w:val="28"/>
          <w:lang w:eastAsia="es-PE"/>
        </w:rPr>
      </w:pPr>
    </w:p>
    <w:p w14:paraId="68D594BB" w14:textId="77777777" w:rsidR="00D21FBF" w:rsidRPr="00653A98" w:rsidRDefault="00D21FBF" w:rsidP="00653A98">
      <w:pPr>
        <w:spacing w:after="0" w:line="240" w:lineRule="auto"/>
        <w:rPr>
          <w:rFonts w:ascii="Times New Roman" w:eastAsia="Times New Roman" w:hAnsi="Times New Roman" w:cs="Times New Roman"/>
          <w:b/>
          <w:bCs/>
          <w:i/>
          <w:iCs/>
          <w:color w:val="333333"/>
          <w:sz w:val="28"/>
          <w:szCs w:val="28"/>
          <w:lang w:eastAsia="es-PE"/>
        </w:rPr>
      </w:pPr>
      <w:r w:rsidRPr="00653A98">
        <w:rPr>
          <w:rFonts w:ascii="Times New Roman" w:eastAsia="Times New Roman" w:hAnsi="Times New Roman" w:cs="Times New Roman"/>
          <w:b/>
          <w:bCs/>
          <w:i/>
          <w:iCs/>
          <w:color w:val="333333"/>
          <w:sz w:val="28"/>
          <w:szCs w:val="28"/>
          <w:lang w:eastAsia="es-PE"/>
        </w:rPr>
        <w:t>16.06.2025 </w:t>
      </w:r>
      <w:hyperlink r:id="rId17" w:history="1">
        <w:r w:rsidRPr="00653A98">
          <w:rPr>
            <w:rFonts w:ascii="Times New Roman" w:eastAsia="Times New Roman" w:hAnsi="Times New Roman" w:cs="Times New Roman"/>
            <w:b/>
            <w:bCs/>
            <w:i/>
            <w:iCs/>
            <w:color w:val="D49400"/>
            <w:sz w:val="28"/>
            <w:szCs w:val="28"/>
            <w:u w:val="single"/>
            <w:lang w:eastAsia="es-PE"/>
          </w:rPr>
          <w:t>José Antonio Pagola</w:t>
        </w:r>
      </w:hyperlink>
    </w:p>
    <w:p w14:paraId="64B7B17C" w14:textId="77777777" w:rsidR="00752E0C" w:rsidRDefault="00752E0C" w:rsidP="00653A98">
      <w:pPr>
        <w:shd w:val="clear" w:color="auto" w:fill="FFFFFF"/>
        <w:spacing w:after="0" w:line="240" w:lineRule="auto"/>
        <w:rPr>
          <w:rFonts w:ascii="Times New Roman" w:eastAsia="Times New Roman" w:hAnsi="Times New Roman" w:cs="Times New Roman"/>
          <w:color w:val="333333"/>
          <w:sz w:val="28"/>
          <w:szCs w:val="28"/>
          <w:lang w:eastAsia="es-PE"/>
        </w:rPr>
      </w:pPr>
    </w:p>
    <w:p w14:paraId="7620BCEF"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lastRenderedPageBreak/>
        <w:t>Dos eran los problemas más angustiosos en las aldeas de Galilea: </w:t>
      </w:r>
      <w:r w:rsidRPr="00653A98">
        <w:rPr>
          <w:rFonts w:ascii="Times New Roman" w:eastAsia="Times New Roman" w:hAnsi="Times New Roman" w:cs="Times New Roman"/>
          <w:b/>
          <w:bCs/>
          <w:color w:val="474747"/>
          <w:sz w:val="28"/>
          <w:szCs w:val="28"/>
          <w:lang w:eastAsia="es-PE"/>
        </w:rPr>
        <w:t>el hambre y las deudas.</w:t>
      </w:r>
      <w:r w:rsidRPr="00653A98">
        <w:rPr>
          <w:rFonts w:ascii="Times New Roman" w:eastAsia="Times New Roman" w:hAnsi="Times New Roman" w:cs="Times New Roman"/>
          <w:color w:val="333333"/>
          <w:sz w:val="28"/>
          <w:szCs w:val="28"/>
          <w:lang w:eastAsia="es-PE"/>
        </w:rPr>
        <w:t> Era lo que más hacía sufrir a Jesús. Cuando sus discípulos le pidieron que les enseñara a orar, a Jesús le salieron desde muy dentro las dos peticiones: «Padre, danos hoy el pan necesario»; «Padre, perdónanos nuestras deudas, pues también nosotros perdonamos a los que nos deben algo».</w:t>
      </w:r>
    </w:p>
    <w:p w14:paraId="60FD0353"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¿Qué podían hacer contra el hambre que los destruía y contra las deudas que los llevaban a perder sus tierras? Jesús veía con claridad la voluntad de Dios: </w:t>
      </w:r>
      <w:r w:rsidRPr="00653A98">
        <w:rPr>
          <w:rFonts w:ascii="Times New Roman" w:eastAsia="Times New Roman" w:hAnsi="Times New Roman" w:cs="Times New Roman"/>
          <w:b/>
          <w:bCs/>
          <w:color w:val="474747"/>
          <w:sz w:val="28"/>
          <w:szCs w:val="28"/>
          <w:lang w:eastAsia="es-PE"/>
        </w:rPr>
        <w:t>compartir lo poco que tenían y perdonarse mutuamente las deudas</w:t>
      </w:r>
      <w:r w:rsidRPr="00653A98">
        <w:rPr>
          <w:rFonts w:ascii="Times New Roman" w:eastAsia="Times New Roman" w:hAnsi="Times New Roman" w:cs="Times New Roman"/>
          <w:color w:val="333333"/>
          <w:sz w:val="28"/>
          <w:szCs w:val="28"/>
          <w:lang w:eastAsia="es-PE"/>
        </w:rPr>
        <w:t>. Solo así nacería un mundo nuevo.</w:t>
      </w:r>
    </w:p>
    <w:p w14:paraId="65757392"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Las fuentes cristianas han conservado el recuerdo de una comida memorable con Jesús. Fue al descampado y tomó parte mucha gente. Es difícil reconstruir lo que sucedió. El recuerdo que quedó fue este: entre la gente solo recogieron «cinco panes y dos peces», pero </w:t>
      </w:r>
      <w:r w:rsidRPr="00653A98">
        <w:rPr>
          <w:rFonts w:ascii="Times New Roman" w:eastAsia="Times New Roman" w:hAnsi="Times New Roman" w:cs="Times New Roman"/>
          <w:b/>
          <w:bCs/>
          <w:color w:val="474747"/>
          <w:sz w:val="28"/>
          <w:szCs w:val="28"/>
          <w:lang w:eastAsia="es-PE"/>
        </w:rPr>
        <w:t>compartieron lo poco que tenían y, con la bendición de Jesús, pudieron comer todos</w:t>
      </w:r>
      <w:r w:rsidRPr="00653A98">
        <w:rPr>
          <w:rFonts w:ascii="Times New Roman" w:eastAsia="Times New Roman" w:hAnsi="Times New Roman" w:cs="Times New Roman"/>
          <w:color w:val="333333"/>
          <w:sz w:val="28"/>
          <w:szCs w:val="28"/>
          <w:lang w:eastAsia="es-PE"/>
        </w:rPr>
        <w:t>.</w:t>
      </w:r>
    </w:p>
    <w:p w14:paraId="65DFA1DF"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Al comienzo del relato se produce </w:t>
      </w:r>
      <w:r w:rsidRPr="00653A98">
        <w:rPr>
          <w:rFonts w:ascii="Times New Roman" w:eastAsia="Times New Roman" w:hAnsi="Times New Roman" w:cs="Times New Roman"/>
          <w:b/>
          <w:bCs/>
          <w:color w:val="474747"/>
          <w:sz w:val="28"/>
          <w:szCs w:val="28"/>
          <w:lang w:eastAsia="es-PE"/>
        </w:rPr>
        <w:t>un diálogo muy esclarecedor.</w:t>
      </w:r>
      <w:r w:rsidRPr="00653A98">
        <w:rPr>
          <w:rFonts w:ascii="Times New Roman" w:eastAsia="Times New Roman" w:hAnsi="Times New Roman" w:cs="Times New Roman"/>
          <w:color w:val="333333"/>
          <w:sz w:val="28"/>
          <w:szCs w:val="28"/>
          <w:lang w:eastAsia="es-PE"/>
        </w:rPr>
        <w:t> Al ver que la gente tiene hambre, los discípulos proponen la solución más cómoda y menos comprometida; «que vayan a las aldeas y se compren algo de comer»; que cada uno resuelva sus problemas como pueda. Jesús les replica llamándolos a la responsabilidad; «Dadles vosotros de comer»; no dejéis a los hambrientos abandonados a su suerte.</w:t>
      </w:r>
    </w:p>
    <w:p w14:paraId="4F51CF30"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No lo hemos de olvidar. </w:t>
      </w:r>
      <w:r w:rsidRPr="00653A98">
        <w:rPr>
          <w:rFonts w:ascii="Times New Roman" w:eastAsia="Times New Roman" w:hAnsi="Times New Roman" w:cs="Times New Roman"/>
          <w:b/>
          <w:bCs/>
          <w:color w:val="474747"/>
          <w:sz w:val="28"/>
          <w:szCs w:val="28"/>
          <w:lang w:eastAsia="es-PE"/>
        </w:rPr>
        <w:t>Si vivimos de espaldas a los hambrientos del mundo, perdemos nuestra identidad cristiana</w:t>
      </w:r>
      <w:r w:rsidRPr="00653A98">
        <w:rPr>
          <w:rFonts w:ascii="Times New Roman" w:eastAsia="Times New Roman" w:hAnsi="Times New Roman" w:cs="Times New Roman"/>
          <w:color w:val="333333"/>
          <w:sz w:val="28"/>
          <w:szCs w:val="28"/>
          <w:lang w:eastAsia="es-PE"/>
        </w:rPr>
        <w:t>; no somos fieles a Jesús; a nuestras comidas eucarísticas les falta su sensibilidad y su horizonte, les falta su compasión. ¿Cómo se transforma una religión como la nuestra en un movimiento de seguidores más fiel a Jesús?</w:t>
      </w:r>
    </w:p>
    <w:p w14:paraId="108642DA"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Lo primero es </w:t>
      </w:r>
      <w:r w:rsidRPr="00653A98">
        <w:rPr>
          <w:rFonts w:ascii="Times New Roman" w:eastAsia="Times New Roman" w:hAnsi="Times New Roman" w:cs="Times New Roman"/>
          <w:b/>
          <w:bCs/>
          <w:color w:val="474747"/>
          <w:sz w:val="28"/>
          <w:szCs w:val="28"/>
          <w:lang w:eastAsia="es-PE"/>
        </w:rPr>
        <w:t>no perder su perspectiva fundamental:</w:t>
      </w:r>
      <w:r w:rsidRPr="00653A98">
        <w:rPr>
          <w:rFonts w:ascii="Times New Roman" w:eastAsia="Times New Roman" w:hAnsi="Times New Roman" w:cs="Times New Roman"/>
          <w:color w:val="333333"/>
          <w:sz w:val="28"/>
          <w:szCs w:val="28"/>
          <w:lang w:eastAsia="es-PE"/>
        </w:rPr>
        <w:t> dejarnos afectar más y más por el sufrimiento de quienes no saben lo que es vivir con pan y dignidad. Lo segundo, comprometernos en pequeñas iniciativas, concretas, modestas, parciales, que nos enseñan a compartir y nos identifican más con el estilo de Jesús.</w:t>
      </w:r>
    </w:p>
    <w:p w14:paraId="09BF5394"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b/>
          <w:bCs/>
          <w:color w:val="474747"/>
          <w:sz w:val="28"/>
          <w:szCs w:val="28"/>
          <w:lang w:eastAsia="es-PE"/>
        </w:rPr>
        <w:t>Santísimo Cuerpo y Sangre de Cristo – C (Lucas 9,11b-17)</w:t>
      </w:r>
      <w:r w:rsidR="0007535E">
        <w:rPr>
          <w:rFonts w:ascii="Times New Roman" w:eastAsia="Times New Roman" w:hAnsi="Times New Roman" w:cs="Times New Roman"/>
          <w:b/>
          <w:bCs/>
          <w:color w:val="474747"/>
          <w:sz w:val="28"/>
          <w:szCs w:val="28"/>
          <w:lang w:eastAsia="es-PE"/>
        </w:rPr>
        <w:t xml:space="preserve">  </w:t>
      </w:r>
      <w:r w:rsidRPr="00653A98">
        <w:rPr>
          <w:rFonts w:ascii="Times New Roman" w:eastAsia="Times New Roman" w:hAnsi="Times New Roman" w:cs="Times New Roman"/>
          <w:b/>
          <w:bCs/>
          <w:color w:val="474747"/>
          <w:sz w:val="28"/>
          <w:szCs w:val="28"/>
          <w:lang w:eastAsia="es-PE"/>
        </w:rPr>
        <w:t>22 de junio</w:t>
      </w:r>
    </w:p>
    <w:p w14:paraId="0BF618F4" w14:textId="77777777" w:rsidR="00D21FBF" w:rsidRPr="00653A98" w:rsidRDefault="00D21FBF" w:rsidP="00653A98">
      <w:pPr>
        <w:spacing w:after="0" w:line="240" w:lineRule="auto"/>
        <w:rPr>
          <w:rFonts w:ascii="Times New Roman" w:hAnsi="Times New Roman" w:cs="Times New Roman"/>
          <w:sz w:val="28"/>
          <w:szCs w:val="28"/>
        </w:rPr>
      </w:pPr>
    </w:p>
    <w:p w14:paraId="7B28075A" w14:textId="77777777" w:rsidR="00D21FBF" w:rsidRPr="00653A98" w:rsidRDefault="00D21FBF" w:rsidP="00653A98">
      <w:pPr>
        <w:spacing w:after="0" w:line="240" w:lineRule="auto"/>
        <w:rPr>
          <w:rFonts w:ascii="Times New Roman" w:hAnsi="Times New Roman" w:cs="Times New Roman"/>
          <w:sz w:val="28"/>
          <w:szCs w:val="28"/>
        </w:rPr>
      </w:pPr>
    </w:p>
    <w:p w14:paraId="49AF092C" w14:textId="77777777" w:rsidR="00D21FBF" w:rsidRPr="00653A98" w:rsidRDefault="00D21FBF" w:rsidP="00653A98">
      <w:pPr>
        <w:spacing w:after="0" w:line="240" w:lineRule="auto"/>
        <w:rPr>
          <w:rFonts w:ascii="Times New Roman" w:hAnsi="Times New Roman" w:cs="Times New Roman"/>
          <w:sz w:val="28"/>
          <w:szCs w:val="28"/>
        </w:rPr>
      </w:pPr>
    </w:p>
    <w:p w14:paraId="5AFFB207" w14:textId="77777777" w:rsidR="0007535E" w:rsidRPr="0007535E" w:rsidRDefault="0007535E" w:rsidP="0007535E">
      <w:pPr>
        <w:pStyle w:val="Ttulo2"/>
        <w:rPr>
          <w:sz w:val="28"/>
          <w:szCs w:val="28"/>
        </w:rPr>
      </w:pPr>
      <w:bookmarkStart w:id="28" w:name="_Toc201153659"/>
      <w:r w:rsidRPr="0007535E">
        <w:rPr>
          <w:sz w:val="28"/>
          <w:szCs w:val="28"/>
        </w:rPr>
        <w:t>Boff: Cómo retrasar el fin del mundo: una espiritualidad ecológica</w:t>
      </w:r>
      <w:bookmarkEnd w:id="28"/>
    </w:p>
    <w:p w14:paraId="1E5D969A" w14:textId="77777777" w:rsidR="0007535E" w:rsidRDefault="00D21FBF" w:rsidP="00653A98">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9" w:name="_Toc201153660"/>
      <w:r w:rsidRPr="00653A98">
        <w:rPr>
          <w:rFonts w:ascii="Times New Roman" w:eastAsia="Times New Roman" w:hAnsi="Times New Roman" w:cs="Times New Roman"/>
          <w:b/>
          <w:bCs/>
          <w:i/>
          <w:iCs/>
          <w:color w:val="D49400"/>
          <w:kern w:val="36"/>
          <w:sz w:val="28"/>
          <w:szCs w:val="28"/>
          <w:lang w:eastAsia="es-PE"/>
        </w:rPr>
        <w:t>"Estemos atentos a lo inesperado y a lo improbable"</w:t>
      </w:r>
      <w:bookmarkEnd w:id="29"/>
    </w:p>
    <w:p w14:paraId="0767668B"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000000"/>
          <w:sz w:val="28"/>
          <w:szCs w:val="28"/>
          <w:lang w:eastAsia="es-PE"/>
        </w:rPr>
      </w:pPr>
    </w:p>
    <w:p w14:paraId="24D598BF" w14:textId="77777777" w:rsidR="00D21FBF" w:rsidRPr="00653A98" w:rsidRDefault="00D21FBF" w:rsidP="00653A98">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653A98">
        <w:rPr>
          <w:rFonts w:ascii="Times New Roman" w:eastAsia="Times New Roman" w:hAnsi="Times New Roman" w:cs="Times New Roman"/>
          <w:b/>
          <w:bCs/>
          <w:i/>
          <w:iCs/>
          <w:color w:val="333333"/>
          <w:sz w:val="28"/>
          <w:szCs w:val="28"/>
          <w:lang w:eastAsia="es-PE"/>
        </w:rPr>
        <w:t>09.06.2025 </w:t>
      </w:r>
      <w:hyperlink r:id="rId18" w:history="1">
        <w:r w:rsidRPr="00653A98">
          <w:rPr>
            <w:rFonts w:ascii="Times New Roman" w:eastAsia="Times New Roman" w:hAnsi="Times New Roman" w:cs="Times New Roman"/>
            <w:b/>
            <w:bCs/>
            <w:i/>
            <w:iCs/>
            <w:color w:val="D49400"/>
            <w:sz w:val="28"/>
            <w:szCs w:val="28"/>
            <w:u w:val="single"/>
            <w:lang w:eastAsia="es-PE"/>
          </w:rPr>
          <w:t>Leonardo Boff</w:t>
        </w:r>
      </w:hyperlink>
    </w:p>
    <w:p w14:paraId="31519E58" w14:textId="77777777" w:rsidR="00206343" w:rsidRDefault="00206343" w:rsidP="00653A98">
      <w:pPr>
        <w:shd w:val="clear" w:color="auto" w:fill="FFFFFF"/>
        <w:spacing w:after="0" w:line="240" w:lineRule="auto"/>
        <w:rPr>
          <w:rFonts w:ascii="Times New Roman" w:eastAsia="Times New Roman" w:hAnsi="Times New Roman" w:cs="Times New Roman"/>
          <w:color w:val="333333"/>
          <w:sz w:val="28"/>
          <w:szCs w:val="28"/>
          <w:lang w:eastAsia="es-PE"/>
        </w:rPr>
      </w:pPr>
    </w:p>
    <w:p w14:paraId="23347056"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lastRenderedPageBreak/>
        <w:t>En la encíclica </w:t>
      </w:r>
      <w:r w:rsidRPr="00653A98">
        <w:rPr>
          <w:rFonts w:ascii="Times New Roman" w:eastAsia="Times New Roman" w:hAnsi="Times New Roman" w:cs="Times New Roman"/>
          <w:i/>
          <w:iCs/>
          <w:color w:val="474747"/>
          <w:sz w:val="28"/>
          <w:szCs w:val="28"/>
          <w:lang w:eastAsia="es-PE"/>
        </w:rPr>
        <w:t>Fratelli Tutti</w:t>
      </w:r>
      <w:r w:rsidRPr="00653A98">
        <w:rPr>
          <w:rFonts w:ascii="Times New Roman" w:eastAsia="Times New Roman" w:hAnsi="Times New Roman" w:cs="Times New Roman"/>
          <w:color w:val="333333"/>
          <w:sz w:val="28"/>
          <w:szCs w:val="28"/>
          <w:lang w:eastAsia="es-PE"/>
        </w:rPr>
        <w:t> el Papa Francisco propone una alternativa al paradigma dominante del </w:t>
      </w:r>
      <w:r w:rsidRPr="00653A98">
        <w:rPr>
          <w:rFonts w:ascii="Times New Roman" w:eastAsia="Times New Roman" w:hAnsi="Times New Roman" w:cs="Times New Roman"/>
          <w:b/>
          <w:bCs/>
          <w:color w:val="474747"/>
          <w:sz w:val="28"/>
          <w:szCs w:val="28"/>
          <w:lang w:eastAsia="es-PE"/>
        </w:rPr>
        <w:t>dominus </w:t>
      </w:r>
      <w:r w:rsidRPr="00653A98">
        <w:rPr>
          <w:rFonts w:ascii="Times New Roman" w:eastAsia="Times New Roman" w:hAnsi="Times New Roman" w:cs="Times New Roman"/>
          <w:color w:val="333333"/>
          <w:sz w:val="28"/>
          <w:szCs w:val="28"/>
          <w:lang w:eastAsia="es-PE"/>
        </w:rPr>
        <w:t>(dueño y señor),</w:t>
      </w:r>
      <w:r w:rsidR="00206343">
        <w:rPr>
          <w:rFonts w:ascii="Times New Roman" w:eastAsia="Times New Roman" w:hAnsi="Times New Roman" w:cs="Times New Roman"/>
          <w:color w:val="333333"/>
          <w:sz w:val="28"/>
          <w:szCs w:val="28"/>
          <w:lang w:eastAsia="es-PE"/>
        </w:rPr>
        <w:t xml:space="preserve"> </w:t>
      </w:r>
      <w:r w:rsidRPr="00653A98">
        <w:rPr>
          <w:rFonts w:ascii="Times New Roman" w:eastAsia="Times New Roman" w:hAnsi="Times New Roman" w:cs="Times New Roman"/>
          <w:color w:val="333333"/>
          <w:sz w:val="28"/>
          <w:szCs w:val="28"/>
          <w:lang w:eastAsia="es-PE"/>
        </w:rPr>
        <w:t>en el que el ser humano está fuera y por encima de la naturaleza, disponiendo de ella a su antojo, como si fuese su dueño. Esta visión está en la raíz de la crisis mundial de hoy. Frente a ella el Papa propone el paradigma del </w:t>
      </w:r>
      <w:r w:rsidRPr="00653A98">
        <w:rPr>
          <w:rFonts w:ascii="Times New Roman" w:eastAsia="Times New Roman" w:hAnsi="Times New Roman" w:cs="Times New Roman"/>
          <w:b/>
          <w:bCs/>
          <w:color w:val="474747"/>
          <w:sz w:val="28"/>
          <w:szCs w:val="28"/>
          <w:lang w:eastAsia="es-PE"/>
        </w:rPr>
        <w:t>frater</w:t>
      </w:r>
      <w:r w:rsidRPr="00653A98">
        <w:rPr>
          <w:rFonts w:ascii="Times New Roman" w:eastAsia="Times New Roman" w:hAnsi="Times New Roman" w:cs="Times New Roman"/>
          <w:color w:val="333333"/>
          <w:sz w:val="28"/>
          <w:szCs w:val="28"/>
          <w:lang w:eastAsia="es-PE"/>
        </w:rPr>
        <w:t> (hermano y hermana), del ser humano formando parte de la naturaleza, y por eso hermano y hermana de todos los demás seres creados por la Madre Tierra. Acompaña a la fraternidad universal el amor social y el perenne cuidado por la Madre Tierra.</w:t>
      </w:r>
    </w:p>
    <w:p w14:paraId="2DC648F8"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Este paso es una </w:t>
      </w:r>
      <w:r w:rsidRPr="00653A98">
        <w:rPr>
          <w:rFonts w:ascii="Times New Roman" w:eastAsia="Times New Roman" w:hAnsi="Times New Roman" w:cs="Times New Roman"/>
          <w:b/>
          <w:bCs/>
          <w:color w:val="474747"/>
          <w:sz w:val="28"/>
          <w:szCs w:val="28"/>
          <w:lang w:eastAsia="es-PE"/>
        </w:rPr>
        <w:t>una forma de encontrar una salida a la crisis actual</w:t>
      </w:r>
      <w:r w:rsidRPr="00653A98">
        <w:rPr>
          <w:rFonts w:ascii="Times New Roman" w:eastAsia="Times New Roman" w:hAnsi="Times New Roman" w:cs="Times New Roman"/>
          <w:color w:val="333333"/>
          <w:sz w:val="28"/>
          <w:szCs w:val="28"/>
          <w:lang w:eastAsia="es-PE"/>
        </w:rPr>
        <w:t xml:space="preserve">, que amenaza el futuro de nuestra civilización. Para recorrer el camino de la hermandad universal y del amor social, necesitamos una </w:t>
      </w:r>
      <w:r w:rsidRPr="00206343">
        <w:rPr>
          <w:rFonts w:ascii="Times New Roman" w:eastAsia="Times New Roman" w:hAnsi="Times New Roman" w:cs="Times New Roman"/>
          <w:b/>
          <w:color w:val="333333"/>
          <w:sz w:val="28"/>
          <w:szCs w:val="28"/>
          <w:lang w:eastAsia="es-PE"/>
        </w:rPr>
        <w:t>ética del cuidado</w:t>
      </w:r>
      <w:r w:rsidRPr="00653A98">
        <w:rPr>
          <w:rFonts w:ascii="Times New Roman" w:eastAsia="Times New Roman" w:hAnsi="Times New Roman" w:cs="Times New Roman"/>
          <w:color w:val="333333"/>
          <w:sz w:val="28"/>
          <w:szCs w:val="28"/>
          <w:lang w:eastAsia="es-PE"/>
        </w:rPr>
        <w:t xml:space="preserve"> de la Madre Tierra y de todos sus hijos e hijas.</w:t>
      </w:r>
    </w:p>
    <w:p w14:paraId="2AEA0EA3"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Pero </w:t>
      </w:r>
      <w:r w:rsidRPr="00653A98">
        <w:rPr>
          <w:rFonts w:ascii="Times New Roman" w:eastAsia="Times New Roman" w:hAnsi="Times New Roman" w:cs="Times New Roman"/>
          <w:b/>
          <w:bCs/>
          <w:color w:val="474747"/>
          <w:sz w:val="28"/>
          <w:szCs w:val="28"/>
          <w:lang w:eastAsia="es-PE"/>
        </w:rPr>
        <w:t>no basta una ética. Tenemos que ir más profundo</w:t>
      </w:r>
      <w:r w:rsidRPr="00653A98">
        <w:rPr>
          <w:rFonts w:ascii="Times New Roman" w:eastAsia="Times New Roman" w:hAnsi="Times New Roman" w:cs="Times New Roman"/>
          <w:color w:val="333333"/>
          <w:sz w:val="28"/>
          <w:szCs w:val="28"/>
          <w:lang w:eastAsia="es-PE"/>
        </w:rPr>
        <w:t xml:space="preserve">, allí donde pueden surgir nuevas ideas salvadoras. Es la </w:t>
      </w:r>
      <w:r w:rsidRPr="00206343">
        <w:rPr>
          <w:rFonts w:ascii="Times New Roman" w:eastAsia="Times New Roman" w:hAnsi="Times New Roman" w:cs="Times New Roman"/>
          <w:b/>
          <w:color w:val="333333"/>
          <w:sz w:val="28"/>
          <w:szCs w:val="28"/>
          <w:lang w:eastAsia="es-PE"/>
        </w:rPr>
        <w:t>espiritualidad</w:t>
      </w:r>
      <w:r w:rsidRPr="00653A98">
        <w:rPr>
          <w:rFonts w:ascii="Times New Roman" w:eastAsia="Times New Roman" w:hAnsi="Times New Roman" w:cs="Times New Roman"/>
          <w:color w:val="333333"/>
          <w:sz w:val="28"/>
          <w:szCs w:val="28"/>
          <w:lang w:eastAsia="es-PE"/>
        </w:rPr>
        <w:t>, como bien vio la encíclica </w:t>
      </w:r>
      <w:r w:rsidRPr="00653A98">
        <w:rPr>
          <w:rFonts w:ascii="Times New Roman" w:eastAsia="Times New Roman" w:hAnsi="Times New Roman" w:cs="Times New Roman"/>
          <w:i/>
          <w:iCs/>
          <w:color w:val="474747"/>
          <w:sz w:val="28"/>
          <w:szCs w:val="28"/>
          <w:lang w:eastAsia="es-PE"/>
        </w:rPr>
        <w:t>Laudato Sì</w:t>
      </w:r>
      <w:r w:rsidRPr="00653A98">
        <w:rPr>
          <w:rFonts w:ascii="Times New Roman" w:eastAsia="Times New Roman" w:hAnsi="Times New Roman" w:cs="Times New Roman"/>
          <w:color w:val="333333"/>
          <w:sz w:val="28"/>
          <w:szCs w:val="28"/>
          <w:lang w:eastAsia="es-PE"/>
        </w:rPr>
        <w:t> del Papa Francisco</w:t>
      </w:r>
      <w:r w:rsidRPr="00653A98">
        <w:rPr>
          <w:rFonts w:ascii="Times New Roman" w:eastAsia="Times New Roman" w:hAnsi="Times New Roman" w:cs="Times New Roman"/>
          <w:i/>
          <w:iCs/>
          <w:color w:val="474747"/>
          <w:sz w:val="28"/>
          <w:szCs w:val="28"/>
          <w:lang w:eastAsia="es-PE"/>
        </w:rPr>
        <w:t>. </w:t>
      </w:r>
      <w:r w:rsidRPr="00653A98">
        <w:rPr>
          <w:rFonts w:ascii="Times New Roman" w:eastAsia="Times New Roman" w:hAnsi="Times New Roman" w:cs="Times New Roman"/>
          <w:color w:val="333333"/>
          <w:sz w:val="28"/>
          <w:szCs w:val="28"/>
          <w:lang w:eastAsia="es-PE"/>
        </w:rPr>
        <w:t>En ella se dice que debemos evocar “motivaciones que surgen de la espiritualidad para alimentar una pasión por el cuidado del mundo” (n.216).</w:t>
      </w:r>
    </w:p>
    <w:p w14:paraId="7040540F"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Que quede claro que </w:t>
      </w:r>
      <w:r w:rsidRPr="00653A98">
        <w:rPr>
          <w:rFonts w:ascii="Times New Roman" w:eastAsia="Times New Roman" w:hAnsi="Times New Roman" w:cs="Times New Roman"/>
          <w:b/>
          <w:bCs/>
          <w:color w:val="474747"/>
          <w:sz w:val="28"/>
          <w:szCs w:val="28"/>
          <w:lang w:eastAsia="es-PE"/>
        </w:rPr>
        <w:t>espiritualidad no es sinónimo de religiosidad</w:t>
      </w:r>
      <w:r w:rsidRPr="00653A98">
        <w:rPr>
          <w:rFonts w:ascii="Times New Roman" w:eastAsia="Times New Roman" w:hAnsi="Times New Roman" w:cs="Times New Roman"/>
          <w:color w:val="333333"/>
          <w:sz w:val="28"/>
          <w:szCs w:val="28"/>
          <w:lang w:eastAsia="es-PE"/>
        </w:rPr>
        <w:t>. Aunque la religiosidad puede potenciar la espiritualidad, esta nace de otra fuente: de la profundidad del ser humano. Hoy muchos pensadores serios y científicos ven la espiritualidad como una parte esencial del ser humano, al igual que la corporalidad, la psique, la inteligencia, la voluntad y la  afectividad.</w:t>
      </w:r>
    </w:p>
    <w:p w14:paraId="6EE5C346"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Neurolingüistas, los nuevos </w:t>
      </w:r>
      <w:r w:rsidRPr="00653A98">
        <w:rPr>
          <w:rFonts w:ascii="Times New Roman" w:eastAsia="Times New Roman" w:hAnsi="Times New Roman" w:cs="Times New Roman"/>
          <w:b/>
          <w:bCs/>
          <w:color w:val="474747"/>
          <w:sz w:val="28"/>
          <w:szCs w:val="28"/>
          <w:lang w:eastAsia="es-PE"/>
        </w:rPr>
        <w:t>bioantropólogos y eminentes cosmólogos</w:t>
      </w:r>
      <w:r w:rsidRPr="00653A98">
        <w:rPr>
          <w:rFonts w:ascii="Times New Roman" w:eastAsia="Times New Roman" w:hAnsi="Times New Roman" w:cs="Times New Roman"/>
          <w:color w:val="333333"/>
          <w:sz w:val="28"/>
          <w:szCs w:val="28"/>
          <w:lang w:eastAsia="es-PE"/>
        </w:rPr>
        <w:t> como Brian Swimme, David Bohm y biólogos como Watson y Collins, entre otros, </w:t>
      </w:r>
      <w:r w:rsidRPr="00653A98">
        <w:rPr>
          <w:rFonts w:ascii="Times New Roman" w:eastAsia="Times New Roman" w:hAnsi="Times New Roman" w:cs="Times New Roman"/>
          <w:b/>
          <w:bCs/>
          <w:color w:val="474747"/>
          <w:sz w:val="28"/>
          <w:szCs w:val="28"/>
          <w:lang w:eastAsia="es-PE"/>
        </w:rPr>
        <w:t>reconocen que la espiritualidad forma parte de la esencia humana</w:t>
      </w:r>
      <w:r w:rsidRPr="00653A98">
        <w:rPr>
          <w:rFonts w:ascii="Times New Roman" w:eastAsia="Times New Roman" w:hAnsi="Times New Roman" w:cs="Times New Roman"/>
          <w:color w:val="333333"/>
          <w:sz w:val="28"/>
          <w:szCs w:val="28"/>
          <w:lang w:eastAsia="es-PE"/>
        </w:rPr>
        <w:t>. Somos naturalmente seres espirituales, aun no siendo explícitamente religiosos. Por eso se habla especialmente en Estados Unidos y en la </w:t>
      </w:r>
      <w:r w:rsidRPr="00653A98">
        <w:rPr>
          <w:rFonts w:ascii="Times New Roman" w:eastAsia="Times New Roman" w:hAnsi="Times New Roman" w:cs="Times New Roman"/>
          <w:i/>
          <w:iCs/>
          <w:color w:val="474747"/>
          <w:sz w:val="28"/>
          <w:szCs w:val="28"/>
          <w:lang w:eastAsia="es-PE"/>
        </w:rPr>
        <w:t>new science</w:t>
      </w:r>
      <w:r w:rsidRPr="00653A98">
        <w:rPr>
          <w:rFonts w:ascii="Times New Roman" w:eastAsia="Times New Roman" w:hAnsi="Times New Roman" w:cs="Times New Roman"/>
          <w:color w:val="333333"/>
          <w:sz w:val="28"/>
          <w:szCs w:val="28"/>
          <w:lang w:eastAsia="es-PE"/>
        </w:rPr>
        <w:t> de la </w:t>
      </w:r>
      <w:r w:rsidRPr="00653A98">
        <w:rPr>
          <w:rFonts w:ascii="Times New Roman" w:eastAsia="Times New Roman" w:hAnsi="Times New Roman" w:cs="Times New Roman"/>
          <w:i/>
          <w:iCs/>
          <w:color w:val="474747"/>
          <w:sz w:val="28"/>
          <w:szCs w:val="28"/>
          <w:lang w:eastAsia="es-PE"/>
        </w:rPr>
        <w:t>espiritualidad natural</w:t>
      </w:r>
      <w:r w:rsidRPr="00653A98">
        <w:rPr>
          <w:rFonts w:ascii="Times New Roman" w:eastAsia="Times New Roman" w:hAnsi="Times New Roman" w:cs="Times New Roman"/>
          <w:color w:val="333333"/>
          <w:sz w:val="28"/>
          <w:szCs w:val="28"/>
          <w:lang w:eastAsia="es-PE"/>
        </w:rPr>
        <w:t> que debe ser vivida en todas las fases de la vida comenzando desde la infancia.</w:t>
      </w:r>
    </w:p>
    <w:p w14:paraId="7F815022" w14:textId="77777777" w:rsidR="00D21FBF" w:rsidRPr="00E07710" w:rsidRDefault="00D21FBF" w:rsidP="00653A98">
      <w:pPr>
        <w:shd w:val="clear" w:color="auto" w:fill="FFFFFF"/>
        <w:spacing w:after="0" w:line="240" w:lineRule="auto"/>
        <w:rPr>
          <w:rFonts w:ascii="Times New Roman" w:eastAsia="Times New Roman" w:hAnsi="Times New Roman" w:cs="Times New Roman"/>
          <w:b/>
          <w:color w:val="333333"/>
          <w:sz w:val="28"/>
          <w:szCs w:val="28"/>
          <w:lang w:eastAsia="es-PE"/>
        </w:rPr>
      </w:pPr>
      <w:r w:rsidRPr="00653A98">
        <w:rPr>
          <w:rFonts w:ascii="Times New Roman" w:eastAsia="Times New Roman" w:hAnsi="Times New Roman" w:cs="Times New Roman"/>
          <w:color w:val="333333"/>
          <w:sz w:val="28"/>
          <w:szCs w:val="28"/>
          <w:lang w:eastAsia="es-PE"/>
        </w:rPr>
        <w:t>Esa parte espiritual en nosotros</w:t>
      </w:r>
      <w:r w:rsidRPr="00653A98">
        <w:rPr>
          <w:rFonts w:ascii="Times New Roman" w:eastAsia="Times New Roman" w:hAnsi="Times New Roman" w:cs="Times New Roman"/>
          <w:b/>
          <w:bCs/>
          <w:color w:val="474747"/>
          <w:sz w:val="28"/>
          <w:szCs w:val="28"/>
          <w:lang w:eastAsia="es-PE"/>
        </w:rPr>
        <w:t> se revela por la capacidad de amar</w:t>
      </w:r>
      <w:r w:rsidRPr="00653A98">
        <w:rPr>
          <w:rFonts w:ascii="Times New Roman" w:eastAsia="Times New Roman" w:hAnsi="Times New Roman" w:cs="Times New Roman"/>
          <w:color w:val="333333"/>
          <w:sz w:val="28"/>
          <w:szCs w:val="28"/>
          <w:lang w:eastAsia="es-PE"/>
        </w:rPr>
        <w:t>, por la solidaridad, por la cooperación, por la compasión, por la comunión y por la total apertura al otro, a la naturaleza, al universo, en una palabra al Infinito. La espiritualidad nos hace intuir que detrás de todas las cosas hay una Energía poderosa y amorosa que sustenta todo y lo mantiene abierto a nuevas formas en el proceso de la evolución. Algunos cosmólogos la llaman l</w:t>
      </w:r>
      <w:r w:rsidRPr="00653A98">
        <w:rPr>
          <w:rFonts w:ascii="Times New Roman" w:eastAsia="Times New Roman" w:hAnsi="Times New Roman" w:cs="Times New Roman"/>
          <w:i/>
          <w:iCs/>
          <w:color w:val="474747"/>
          <w:sz w:val="28"/>
          <w:szCs w:val="28"/>
          <w:lang w:eastAsia="es-PE"/>
        </w:rPr>
        <w:t>a Fuente originaria de todo ser.</w:t>
      </w:r>
      <w:r w:rsidRPr="00653A98">
        <w:rPr>
          <w:rFonts w:ascii="Times New Roman" w:eastAsia="Times New Roman" w:hAnsi="Times New Roman" w:cs="Times New Roman"/>
          <w:color w:val="333333"/>
          <w:sz w:val="28"/>
          <w:szCs w:val="28"/>
          <w:lang w:eastAsia="es-PE"/>
        </w:rPr>
        <w:t xml:space="preserve"> Yo prefiero la expresión: </w:t>
      </w:r>
      <w:r w:rsidRPr="00E07710">
        <w:rPr>
          <w:rFonts w:ascii="Times New Roman" w:eastAsia="Times New Roman" w:hAnsi="Times New Roman" w:cs="Times New Roman"/>
          <w:b/>
          <w:color w:val="333333"/>
          <w:sz w:val="28"/>
          <w:szCs w:val="28"/>
          <w:lang w:eastAsia="es-PE"/>
        </w:rPr>
        <w:t>El Ser que hace ser a todos los seres.</w:t>
      </w:r>
    </w:p>
    <w:p w14:paraId="1EEC245C"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Algunos neurólogos han identificado un fenómeno excepcional. Siempre que se abordan existencialmente temas ligados a Dios y a lo Sagrado, </w:t>
      </w:r>
      <w:r w:rsidRPr="00653A98">
        <w:rPr>
          <w:rFonts w:ascii="Times New Roman" w:eastAsia="Times New Roman" w:hAnsi="Times New Roman" w:cs="Times New Roman"/>
          <w:b/>
          <w:bCs/>
          <w:color w:val="474747"/>
          <w:sz w:val="28"/>
          <w:szCs w:val="28"/>
          <w:lang w:eastAsia="es-PE"/>
        </w:rPr>
        <w:t>en el lóbulo frontal de nuestro cerebro</w:t>
      </w:r>
      <w:r w:rsidRPr="00653A98">
        <w:rPr>
          <w:rFonts w:ascii="Times New Roman" w:eastAsia="Times New Roman" w:hAnsi="Times New Roman" w:cs="Times New Roman"/>
          <w:color w:val="333333"/>
          <w:sz w:val="28"/>
          <w:szCs w:val="28"/>
          <w:lang w:eastAsia="es-PE"/>
        </w:rPr>
        <w:t> se produce una aceleración descomunal de las neuronas de 9 hasta 30 herz. Ellos, no los teólogos, </w:t>
      </w:r>
      <w:r w:rsidRPr="00653A98">
        <w:rPr>
          <w:rFonts w:ascii="Times New Roman" w:eastAsia="Times New Roman" w:hAnsi="Times New Roman" w:cs="Times New Roman"/>
          <w:b/>
          <w:bCs/>
          <w:color w:val="474747"/>
          <w:sz w:val="28"/>
          <w:szCs w:val="28"/>
          <w:lang w:eastAsia="es-PE"/>
        </w:rPr>
        <w:t xml:space="preserve">lo llamaron </w:t>
      </w:r>
      <w:r w:rsidRPr="00653A98">
        <w:rPr>
          <w:rFonts w:ascii="Times New Roman" w:eastAsia="Times New Roman" w:hAnsi="Times New Roman" w:cs="Times New Roman"/>
          <w:b/>
          <w:bCs/>
          <w:color w:val="474747"/>
          <w:sz w:val="28"/>
          <w:szCs w:val="28"/>
          <w:lang w:eastAsia="es-PE"/>
        </w:rPr>
        <w:lastRenderedPageBreak/>
        <w:t>el “</w:t>
      </w:r>
      <w:r w:rsidRPr="00653A98">
        <w:rPr>
          <w:rFonts w:ascii="Times New Roman" w:eastAsia="Times New Roman" w:hAnsi="Times New Roman" w:cs="Times New Roman"/>
          <w:i/>
          <w:iCs/>
          <w:color w:val="474747"/>
          <w:sz w:val="28"/>
          <w:szCs w:val="28"/>
          <w:lang w:eastAsia="es-PE"/>
        </w:rPr>
        <w:t>punto Dios en el cerebro</w:t>
      </w:r>
      <w:r w:rsidRPr="00653A98">
        <w:rPr>
          <w:rFonts w:ascii="Times New Roman" w:eastAsia="Times New Roman" w:hAnsi="Times New Roman" w:cs="Times New Roman"/>
          <w:b/>
          <w:bCs/>
          <w:color w:val="474747"/>
          <w:sz w:val="28"/>
          <w:szCs w:val="28"/>
          <w:lang w:eastAsia="es-PE"/>
        </w:rPr>
        <w:t>”</w:t>
      </w:r>
      <w:r w:rsidRPr="00653A98">
        <w:rPr>
          <w:rFonts w:ascii="Times New Roman" w:eastAsia="Times New Roman" w:hAnsi="Times New Roman" w:cs="Times New Roman"/>
          <w:color w:val="333333"/>
          <w:sz w:val="28"/>
          <w:szCs w:val="28"/>
          <w:lang w:eastAsia="es-PE"/>
        </w:rPr>
        <w:t xml:space="preserve">. Así como tenemos órganos exteriores mediante los cuales captamos la realidad circundante, los ojos, los oídos, la piel, tenemos un órgano interior, es una ventaja evolutiva nuestra, para percibir a Aquel Ser que subyace a todos </w:t>
      </w:r>
      <w:r w:rsidR="00E07710">
        <w:rPr>
          <w:rFonts w:ascii="Times New Roman" w:eastAsia="Times New Roman" w:hAnsi="Times New Roman" w:cs="Times New Roman"/>
          <w:color w:val="333333"/>
          <w:sz w:val="28"/>
          <w:szCs w:val="28"/>
          <w:lang w:eastAsia="es-PE"/>
        </w:rPr>
        <w:t>l</w:t>
      </w:r>
      <w:r w:rsidRPr="00653A98">
        <w:rPr>
          <w:rFonts w:ascii="Times New Roman" w:eastAsia="Times New Roman" w:hAnsi="Times New Roman" w:cs="Times New Roman"/>
          <w:color w:val="333333"/>
          <w:sz w:val="28"/>
          <w:szCs w:val="28"/>
          <w:lang w:eastAsia="es-PE"/>
        </w:rPr>
        <w:t>os seres, la Energía misteriosa que nos mantiene en la existencia.</w:t>
      </w:r>
    </w:p>
    <w:p w14:paraId="643BA893"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b/>
          <w:bCs/>
          <w:color w:val="474747"/>
          <w:sz w:val="28"/>
          <w:szCs w:val="28"/>
          <w:lang w:eastAsia="es-PE"/>
        </w:rPr>
        <w:t>Esta dimensión espiritual</w:t>
      </w:r>
      <w:r w:rsidRPr="00653A98">
        <w:rPr>
          <w:rFonts w:ascii="Times New Roman" w:eastAsia="Times New Roman" w:hAnsi="Times New Roman" w:cs="Times New Roman"/>
          <w:color w:val="333333"/>
          <w:sz w:val="28"/>
          <w:szCs w:val="28"/>
          <w:lang w:eastAsia="es-PE"/>
        </w:rPr>
        <w:t> de nuestra naturaleza </w:t>
      </w:r>
      <w:r w:rsidRPr="00653A98">
        <w:rPr>
          <w:rFonts w:ascii="Times New Roman" w:eastAsia="Times New Roman" w:hAnsi="Times New Roman" w:cs="Times New Roman"/>
          <w:b/>
          <w:bCs/>
          <w:color w:val="474747"/>
          <w:sz w:val="28"/>
          <w:szCs w:val="28"/>
          <w:lang w:eastAsia="es-PE"/>
        </w:rPr>
        <w:t xml:space="preserve">ha sido sofocada por nuestra cultura </w:t>
      </w:r>
      <w:r w:rsidRPr="008117DC">
        <w:rPr>
          <w:rFonts w:ascii="Times New Roman" w:eastAsia="Times New Roman" w:hAnsi="Times New Roman" w:cs="Times New Roman"/>
          <w:bCs/>
          <w:color w:val="474747"/>
          <w:sz w:val="28"/>
          <w:szCs w:val="28"/>
          <w:lang w:eastAsia="es-PE"/>
        </w:rPr>
        <w:t>que venera más el dinero que la naturaleza</w:t>
      </w:r>
      <w:r w:rsidRPr="00653A98">
        <w:rPr>
          <w:rFonts w:ascii="Times New Roman" w:eastAsia="Times New Roman" w:hAnsi="Times New Roman" w:cs="Times New Roman"/>
          <w:color w:val="333333"/>
          <w:sz w:val="28"/>
          <w:szCs w:val="28"/>
          <w:lang w:eastAsia="es-PE"/>
        </w:rPr>
        <w:t>, más el consumo individual que el compartir, que es </w:t>
      </w:r>
      <w:r w:rsidRPr="008117DC">
        <w:rPr>
          <w:rFonts w:ascii="Times New Roman" w:eastAsia="Times New Roman" w:hAnsi="Times New Roman" w:cs="Times New Roman"/>
          <w:bCs/>
          <w:color w:val="474747"/>
          <w:sz w:val="28"/>
          <w:szCs w:val="28"/>
          <w:lang w:eastAsia="es-PE"/>
        </w:rPr>
        <w:t>más competitiva que cooperativa</w:t>
      </w:r>
      <w:r w:rsidRPr="008117DC">
        <w:rPr>
          <w:rFonts w:ascii="Times New Roman" w:eastAsia="Times New Roman" w:hAnsi="Times New Roman" w:cs="Times New Roman"/>
          <w:color w:val="333333"/>
          <w:sz w:val="28"/>
          <w:szCs w:val="28"/>
          <w:lang w:eastAsia="es-PE"/>
        </w:rPr>
        <w:t xml:space="preserve">, </w:t>
      </w:r>
      <w:r w:rsidRPr="00653A98">
        <w:rPr>
          <w:rFonts w:ascii="Times New Roman" w:eastAsia="Times New Roman" w:hAnsi="Times New Roman" w:cs="Times New Roman"/>
          <w:color w:val="333333"/>
          <w:sz w:val="28"/>
          <w:szCs w:val="28"/>
          <w:lang w:eastAsia="es-PE"/>
        </w:rPr>
        <w:t>que prefiere el uso de la violencia al diálogo para resolver conflictos y recurre a la amenaza y al eventual uso de armas de destrucción masiva. Pero son los valores ligados al </w:t>
      </w:r>
      <w:r w:rsidRPr="00653A98">
        <w:rPr>
          <w:rFonts w:ascii="Times New Roman" w:eastAsia="Times New Roman" w:hAnsi="Times New Roman" w:cs="Times New Roman"/>
          <w:i/>
          <w:iCs/>
          <w:color w:val="474747"/>
          <w:sz w:val="28"/>
          <w:szCs w:val="28"/>
          <w:lang w:eastAsia="es-PE"/>
        </w:rPr>
        <w:t>frater</w:t>
      </w:r>
      <w:r w:rsidRPr="00653A98">
        <w:rPr>
          <w:rFonts w:ascii="Times New Roman" w:eastAsia="Times New Roman" w:hAnsi="Times New Roman" w:cs="Times New Roman"/>
          <w:color w:val="333333"/>
          <w:sz w:val="28"/>
          <w:szCs w:val="28"/>
          <w:lang w:eastAsia="es-PE"/>
        </w:rPr>
        <w:t>, a la hermandad universal, que abrazan a la naturaleza y a la humanidad los que pueden salvar la vida.</w:t>
      </w:r>
    </w:p>
    <w:p w14:paraId="5FBEF05C"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Puesto que somos seres espirituales podemos darnos cuenta de los males que estamos causando a nuestra Casa Común. Ante el peligro de que nosotros mismos podamos desaparecer, </w:t>
      </w:r>
      <w:r w:rsidRPr="00653A98">
        <w:rPr>
          <w:rFonts w:ascii="Times New Roman" w:eastAsia="Times New Roman" w:hAnsi="Times New Roman" w:cs="Times New Roman"/>
          <w:b/>
          <w:bCs/>
          <w:color w:val="474747"/>
          <w:sz w:val="28"/>
          <w:szCs w:val="28"/>
          <w:lang w:eastAsia="es-PE"/>
        </w:rPr>
        <w:t>existe la posibilidad de que demos un salto en nuestra conciencia</w:t>
      </w:r>
      <w:r w:rsidRPr="00653A98">
        <w:rPr>
          <w:rFonts w:ascii="Times New Roman" w:eastAsia="Times New Roman" w:hAnsi="Times New Roman" w:cs="Times New Roman"/>
          <w:color w:val="333333"/>
          <w:sz w:val="28"/>
          <w:szCs w:val="28"/>
          <w:lang w:eastAsia="es-PE"/>
        </w:rPr>
        <w:t> y establezcamos una nueva relación de amor, de empatía y de cuidado de la Tierra y de todos los demás seres.</w:t>
      </w:r>
    </w:p>
    <w:p w14:paraId="3B17D4E9"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El gran pensador francés</w:t>
      </w:r>
      <w:r w:rsidRPr="00653A98">
        <w:rPr>
          <w:rFonts w:ascii="Times New Roman" w:eastAsia="Times New Roman" w:hAnsi="Times New Roman" w:cs="Times New Roman"/>
          <w:b/>
          <w:bCs/>
          <w:color w:val="474747"/>
          <w:sz w:val="28"/>
          <w:szCs w:val="28"/>
          <w:lang w:eastAsia="es-PE"/>
        </w:rPr>
        <w:t> Edgar Morin</w:t>
      </w:r>
      <w:r w:rsidRPr="00653A98">
        <w:rPr>
          <w:rFonts w:ascii="Times New Roman" w:eastAsia="Times New Roman" w:hAnsi="Times New Roman" w:cs="Times New Roman"/>
          <w:color w:val="333333"/>
          <w:sz w:val="28"/>
          <w:szCs w:val="28"/>
          <w:lang w:eastAsia="es-PE"/>
        </w:rPr>
        <w:t>, siempre preocupado por la situación ecológica de la Tierra, afirmó: “La historia ha mostrado varias veces que el surgimiento de </w:t>
      </w:r>
      <w:r w:rsidRPr="00653A98">
        <w:rPr>
          <w:rFonts w:ascii="Times New Roman" w:eastAsia="Times New Roman" w:hAnsi="Times New Roman" w:cs="Times New Roman"/>
          <w:b/>
          <w:bCs/>
          <w:color w:val="474747"/>
          <w:sz w:val="28"/>
          <w:szCs w:val="28"/>
          <w:lang w:eastAsia="es-PE"/>
        </w:rPr>
        <w:t>lo </w:t>
      </w:r>
      <w:r w:rsidRPr="00653A98">
        <w:rPr>
          <w:rFonts w:ascii="Times New Roman" w:eastAsia="Times New Roman" w:hAnsi="Times New Roman" w:cs="Times New Roman"/>
          <w:i/>
          <w:iCs/>
          <w:color w:val="474747"/>
          <w:sz w:val="28"/>
          <w:szCs w:val="28"/>
          <w:lang w:eastAsia="es-PE"/>
        </w:rPr>
        <w:t>inesperado</w:t>
      </w:r>
      <w:r w:rsidRPr="00653A98">
        <w:rPr>
          <w:rFonts w:ascii="Times New Roman" w:eastAsia="Times New Roman" w:hAnsi="Times New Roman" w:cs="Times New Roman"/>
          <w:color w:val="333333"/>
          <w:sz w:val="28"/>
          <w:szCs w:val="28"/>
          <w:lang w:eastAsia="es-PE"/>
        </w:rPr>
        <w:t>y la aparición de lo </w:t>
      </w:r>
      <w:r w:rsidRPr="00653A98">
        <w:rPr>
          <w:rFonts w:ascii="Times New Roman" w:eastAsia="Times New Roman" w:hAnsi="Times New Roman" w:cs="Times New Roman"/>
          <w:i/>
          <w:iCs/>
          <w:color w:val="474747"/>
          <w:sz w:val="28"/>
          <w:szCs w:val="28"/>
          <w:lang w:eastAsia="es-PE"/>
        </w:rPr>
        <w:t>improbable</w:t>
      </w:r>
      <w:r w:rsidRPr="00653A98">
        <w:rPr>
          <w:rFonts w:ascii="Times New Roman" w:eastAsia="Times New Roman" w:hAnsi="Times New Roman" w:cs="Times New Roman"/>
          <w:color w:val="333333"/>
          <w:sz w:val="28"/>
          <w:szCs w:val="28"/>
          <w:lang w:eastAsia="es-PE"/>
        </w:rPr>
        <w:t> son plausibles y pueden cambiar el rumbo de los acontecimientos”. Como dijo un presocrático: </w:t>
      </w:r>
      <w:r w:rsidRPr="00653A98">
        <w:rPr>
          <w:rFonts w:ascii="Times New Roman" w:eastAsia="Times New Roman" w:hAnsi="Times New Roman" w:cs="Times New Roman"/>
          <w:b/>
          <w:bCs/>
          <w:color w:val="474747"/>
          <w:sz w:val="28"/>
          <w:szCs w:val="28"/>
          <w:lang w:eastAsia="es-PE"/>
        </w:rPr>
        <w:t>“espera lo inesperado porque ahí puede estar lo nuevo”</w:t>
      </w:r>
      <w:r w:rsidRPr="00653A98">
        <w:rPr>
          <w:rFonts w:ascii="Times New Roman" w:eastAsia="Times New Roman" w:hAnsi="Times New Roman" w:cs="Times New Roman"/>
          <w:color w:val="333333"/>
          <w:sz w:val="28"/>
          <w:szCs w:val="28"/>
          <w:lang w:eastAsia="es-PE"/>
        </w:rPr>
        <w:t>. Estemos atentos a lo inesperado y a lo improbable porque pueden ser plausibles e indicarnos un nuevo rumbo salvador para la Tierra, nuestra Magna Mater y Casa Común.</w:t>
      </w:r>
    </w:p>
    <w:p w14:paraId="1C4FC02B"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En verdad nadie puede decir hacia dónde va la actual situación de la</w:t>
      </w:r>
      <w:r w:rsidRPr="00653A98">
        <w:rPr>
          <w:rFonts w:ascii="Times New Roman" w:eastAsia="Times New Roman" w:hAnsi="Times New Roman" w:cs="Times New Roman"/>
          <w:b/>
          <w:bCs/>
          <w:color w:val="474747"/>
          <w:sz w:val="28"/>
          <w:szCs w:val="28"/>
          <w:lang w:eastAsia="es-PE"/>
        </w:rPr>
        <w:t> Tierra, convulsionada</w:t>
      </w:r>
      <w:r w:rsidRPr="00653A98">
        <w:rPr>
          <w:rFonts w:ascii="Times New Roman" w:eastAsia="Times New Roman" w:hAnsi="Times New Roman" w:cs="Times New Roman"/>
          <w:color w:val="333333"/>
          <w:sz w:val="28"/>
          <w:szCs w:val="28"/>
          <w:lang w:eastAsia="es-PE"/>
        </w:rPr>
        <w:t> por la disputa entre un mundo unipolar dominado </w:t>
      </w:r>
      <w:r w:rsidRPr="00653A98">
        <w:rPr>
          <w:rFonts w:ascii="Times New Roman" w:eastAsia="Times New Roman" w:hAnsi="Times New Roman" w:cs="Times New Roman"/>
          <w:b/>
          <w:bCs/>
          <w:color w:val="474747"/>
          <w:sz w:val="28"/>
          <w:szCs w:val="28"/>
          <w:lang w:eastAsia="es-PE"/>
        </w:rPr>
        <w:t>por USA</w:t>
      </w:r>
      <w:r w:rsidRPr="00653A98">
        <w:rPr>
          <w:rFonts w:ascii="Times New Roman" w:eastAsia="Times New Roman" w:hAnsi="Times New Roman" w:cs="Times New Roman"/>
          <w:color w:val="333333"/>
          <w:sz w:val="28"/>
          <w:szCs w:val="28"/>
          <w:lang w:eastAsia="es-PE"/>
        </w:rPr>
        <w:t> y el mundo multipolar, que tiene a </w:t>
      </w:r>
      <w:r w:rsidRPr="00653A98">
        <w:rPr>
          <w:rFonts w:ascii="Times New Roman" w:eastAsia="Times New Roman" w:hAnsi="Times New Roman" w:cs="Times New Roman"/>
          <w:b/>
          <w:bCs/>
          <w:color w:val="474747"/>
          <w:sz w:val="28"/>
          <w:szCs w:val="28"/>
          <w:lang w:eastAsia="es-PE"/>
        </w:rPr>
        <w:t>Rusia</w:t>
      </w:r>
      <w:r w:rsidRPr="00653A98">
        <w:rPr>
          <w:rFonts w:ascii="Times New Roman" w:eastAsia="Times New Roman" w:hAnsi="Times New Roman" w:cs="Times New Roman"/>
          <w:color w:val="333333"/>
          <w:sz w:val="28"/>
          <w:szCs w:val="28"/>
          <w:lang w:eastAsia="es-PE"/>
        </w:rPr>
        <w:t>, a </w:t>
      </w:r>
      <w:r w:rsidRPr="00653A98">
        <w:rPr>
          <w:rFonts w:ascii="Times New Roman" w:eastAsia="Times New Roman" w:hAnsi="Times New Roman" w:cs="Times New Roman"/>
          <w:b/>
          <w:bCs/>
          <w:color w:val="474747"/>
          <w:sz w:val="28"/>
          <w:szCs w:val="28"/>
          <w:lang w:eastAsia="es-PE"/>
        </w:rPr>
        <w:t>China</w:t>
      </w:r>
      <w:r w:rsidRPr="00653A98">
        <w:rPr>
          <w:rFonts w:ascii="Times New Roman" w:eastAsia="Times New Roman" w:hAnsi="Times New Roman" w:cs="Times New Roman"/>
          <w:color w:val="333333"/>
          <w:sz w:val="28"/>
          <w:szCs w:val="28"/>
          <w:lang w:eastAsia="es-PE"/>
        </w:rPr>
        <w:t> y a los </w:t>
      </w:r>
      <w:r w:rsidRPr="00653A98">
        <w:rPr>
          <w:rFonts w:ascii="Times New Roman" w:eastAsia="Times New Roman" w:hAnsi="Times New Roman" w:cs="Times New Roman"/>
          <w:b/>
          <w:bCs/>
          <w:color w:val="474747"/>
          <w:sz w:val="28"/>
          <w:szCs w:val="28"/>
          <w:lang w:eastAsia="es-PE"/>
        </w:rPr>
        <w:t>BRICS</w:t>
      </w:r>
      <w:r w:rsidRPr="00653A98">
        <w:rPr>
          <w:rFonts w:ascii="Times New Roman" w:eastAsia="Times New Roman" w:hAnsi="Times New Roman" w:cs="Times New Roman"/>
          <w:color w:val="333333"/>
          <w:sz w:val="28"/>
          <w:szCs w:val="28"/>
          <w:lang w:eastAsia="es-PE"/>
        </w:rPr>
        <w:t> como principales actores. Hay peligro de agravamiento y de que la guerra comercial de Trump termine en una guerra real que sería aterradora para la biosfera y la vida humana.</w:t>
      </w:r>
    </w:p>
    <w:p w14:paraId="3A8BFD13"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b/>
          <w:bCs/>
          <w:color w:val="474747"/>
          <w:sz w:val="28"/>
          <w:szCs w:val="28"/>
          <w:lang w:eastAsia="es-PE"/>
        </w:rPr>
        <w:t>En situaciones así, los cristianos se fortalecen </w:t>
      </w:r>
      <w:r w:rsidRPr="00653A98">
        <w:rPr>
          <w:rFonts w:ascii="Times New Roman" w:eastAsia="Times New Roman" w:hAnsi="Times New Roman" w:cs="Times New Roman"/>
          <w:color w:val="333333"/>
          <w:sz w:val="28"/>
          <w:szCs w:val="28"/>
          <w:lang w:eastAsia="es-PE"/>
        </w:rPr>
        <w:t>en la esperanza de que no suceda todo esto fundándose en la fe en un Dios que se presentó como “un apasionado amante de la vida” (Sabiduría 11,26). Él es el Señor del destino de la historia general y de la vida humana. Y actúa con bondad y misericordia.</w:t>
      </w:r>
    </w:p>
    <w:p w14:paraId="2778985F"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*Leonardo Boff ha escrito </w:t>
      </w:r>
      <w:r w:rsidRPr="00653A98">
        <w:rPr>
          <w:rFonts w:ascii="Times New Roman" w:eastAsia="Times New Roman" w:hAnsi="Times New Roman" w:cs="Times New Roman"/>
          <w:i/>
          <w:iCs/>
          <w:color w:val="474747"/>
          <w:sz w:val="28"/>
          <w:szCs w:val="28"/>
          <w:lang w:eastAsia="es-PE"/>
        </w:rPr>
        <w:t>Cuidar de la Casa Común: cómo retrasar el fin del mundo,</w:t>
      </w:r>
      <w:r w:rsidRPr="00653A98">
        <w:rPr>
          <w:rFonts w:ascii="Times New Roman" w:eastAsia="Times New Roman" w:hAnsi="Times New Roman" w:cs="Times New Roman"/>
          <w:color w:val="333333"/>
          <w:sz w:val="28"/>
          <w:szCs w:val="28"/>
          <w:lang w:eastAsia="es-PE"/>
        </w:rPr>
        <w:t> Vozes 2024.</w:t>
      </w:r>
    </w:p>
    <w:p w14:paraId="587A3F84"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Traducción de María José Gavito Milano</w:t>
      </w:r>
    </w:p>
    <w:p w14:paraId="64E37DF9" w14:textId="77777777" w:rsidR="00D21FBF" w:rsidRPr="00653A98" w:rsidRDefault="00D21FBF" w:rsidP="00653A98">
      <w:pPr>
        <w:shd w:val="clear" w:color="auto" w:fill="FFFFFF"/>
        <w:spacing w:after="0" w:line="240" w:lineRule="auto"/>
        <w:rPr>
          <w:rFonts w:ascii="Times New Roman" w:eastAsia="Times New Roman" w:hAnsi="Times New Roman" w:cs="Times New Roman"/>
          <w:color w:val="000000"/>
          <w:sz w:val="28"/>
          <w:szCs w:val="28"/>
          <w:lang w:eastAsia="es-PE"/>
        </w:rPr>
      </w:pPr>
    </w:p>
    <w:p w14:paraId="06649D31" w14:textId="77777777" w:rsidR="00D21FBF" w:rsidRPr="00653A98" w:rsidRDefault="00D21FBF" w:rsidP="00653A98">
      <w:pPr>
        <w:spacing w:after="0" w:line="240" w:lineRule="auto"/>
        <w:rPr>
          <w:rFonts w:ascii="Times New Roman" w:hAnsi="Times New Roman" w:cs="Times New Roman"/>
          <w:sz w:val="28"/>
          <w:szCs w:val="28"/>
        </w:rPr>
      </w:pPr>
    </w:p>
    <w:p w14:paraId="5CEF0B35" w14:textId="77777777" w:rsidR="00D21FBF" w:rsidRPr="00653A98" w:rsidRDefault="00D21FBF" w:rsidP="00653A98">
      <w:pPr>
        <w:spacing w:after="0" w:line="240" w:lineRule="auto"/>
        <w:rPr>
          <w:rFonts w:ascii="Times New Roman" w:hAnsi="Times New Roman" w:cs="Times New Roman"/>
          <w:sz w:val="28"/>
          <w:szCs w:val="28"/>
        </w:rPr>
      </w:pPr>
    </w:p>
    <w:p w14:paraId="598DE91D" w14:textId="77777777" w:rsidR="00D21FBF" w:rsidRPr="00653A98" w:rsidRDefault="00D21FBF" w:rsidP="00653A98">
      <w:pPr>
        <w:spacing w:after="0" w:line="240" w:lineRule="auto"/>
        <w:rPr>
          <w:rFonts w:ascii="Times New Roman" w:hAnsi="Times New Roman" w:cs="Times New Roman"/>
          <w:sz w:val="28"/>
          <w:szCs w:val="28"/>
        </w:rPr>
      </w:pPr>
    </w:p>
    <w:p w14:paraId="3434D6DA" w14:textId="77777777" w:rsidR="00653A98" w:rsidRPr="00BD5A2F" w:rsidRDefault="00653A98" w:rsidP="00BD5A2F">
      <w:pPr>
        <w:pStyle w:val="Ttulo1"/>
        <w:rPr>
          <w:color w:val="C00000"/>
        </w:rPr>
      </w:pPr>
      <w:bookmarkStart w:id="30" w:name="_Toc201153661"/>
      <w:r w:rsidRPr="00BD5A2F">
        <w:rPr>
          <w:color w:val="C00000"/>
        </w:rPr>
        <w:lastRenderedPageBreak/>
        <w:t>MENSAJES</w:t>
      </w:r>
      <w:bookmarkEnd w:id="30"/>
    </w:p>
    <w:p w14:paraId="6A233073" w14:textId="77777777" w:rsidR="00653A98" w:rsidRPr="00653A98" w:rsidRDefault="00653A98" w:rsidP="00653A98">
      <w:pPr>
        <w:spacing w:after="0" w:line="240" w:lineRule="auto"/>
        <w:rPr>
          <w:rFonts w:ascii="Times New Roman" w:hAnsi="Times New Roman" w:cs="Times New Roman"/>
          <w:sz w:val="28"/>
          <w:szCs w:val="28"/>
        </w:rPr>
      </w:pPr>
    </w:p>
    <w:p w14:paraId="6306A203" w14:textId="77777777" w:rsidR="00BD5A2F" w:rsidRPr="00BD5A2F" w:rsidRDefault="00653A98" w:rsidP="00BD5A2F">
      <w:pPr>
        <w:pStyle w:val="Ttulo2"/>
        <w:rPr>
          <w:sz w:val="28"/>
          <w:szCs w:val="28"/>
        </w:rPr>
      </w:pPr>
      <w:bookmarkStart w:id="31" w:name="_Toc201153662"/>
      <w:r w:rsidRPr="00BD5A2F">
        <w:rPr>
          <w:sz w:val="28"/>
          <w:szCs w:val="28"/>
        </w:rPr>
        <w:t xml:space="preserve">"Los pobres no son una distracción para la Iglesia", clama </w:t>
      </w:r>
      <w:r w:rsidR="00BD5A2F" w:rsidRPr="00BD5A2F">
        <w:rPr>
          <w:sz w:val="28"/>
          <w:szCs w:val="28"/>
        </w:rPr>
        <w:t xml:space="preserve">León XIV </w:t>
      </w:r>
      <w:r w:rsidRPr="00BD5A2F">
        <w:rPr>
          <w:sz w:val="28"/>
          <w:szCs w:val="28"/>
        </w:rPr>
        <w:t>en el mensaje para la Jornada Mundial</w:t>
      </w:r>
      <w:bookmarkEnd w:id="31"/>
    </w:p>
    <w:p w14:paraId="10823F0F" w14:textId="77777777" w:rsidR="00653A98" w:rsidRPr="00BD5A2F" w:rsidRDefault="00653A98" w:rsidP="00653A98">
      <w:pPr>
        <w:shd w:val="clear" w:color="auto" w:fill="FFFFFF"/>
        <w:spacing w:after="0" w:line="240" w:lineRule="auto"/>
        <w:outlineLvl w:val="0"/>
        <w:rPr>
          <w:rFonts w:ascii="Times New Roman" w:eastAsia="Times New Roman" w:hAnsi="Times New Roman" w:cs="Times New Roman"/>
          <w:bCs/>
          <w:i/>
          <w:color w:val="333333"/>
          <w:kern w:val="36"/>
          <w:sz w:val="28"/>
          <w:szCs w:val="28"/>
          <w:lang w:eastAsia="es-PE"/>
        </w:rPr>
      </w:pPr>
      <w:bookmarkStart w:id="32" w:name="_Toc201153663"/>
      <w:r w:rsidRPr="00BD5A2F">
        <w:rPr>
          <w:rFonts w:ascii="Times New Roman" w:eastAsia="Times New Roman" w:hAnsi="Times New Roman" w:cs="Times New Roman"/>
          <w:bCs/>
          <w:i/>
          <w:color w:val="333333"/>
          <w:kern w:val="36"/>
          <w:sz w:val="28"/>
          <w:szCs w:val="28"/>
          <w:lang w:eastAsia="es-PE"/>
        </w:rPr>
        <w:t>"Sacudirnos la indiferencia": La petición de León XIV para luchar contra la pobreza</w:t>
      </w:r>
      <w:bookmarkEnd w:id="32"/>
    </w:p>
    <w:p w14:paraId="6FB9E07D" w14:textId="77777777" w:rsidR="00653A98" w:rsidRPr="00653A98" w:rsidRDefault="00653A98" w:rsidP="00653A98">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653A98">
        <w:rPr>
          <w:rFonts w:ascii="Times New Roman" w:eastAsia="Times New Roman" w:hAnsi="Times New Roman" w:cs="Times New Roman"/>
          <w:b/>
          <w:bCs/>
          <w:i/>
          <w:iCs/>
          <w:color w:val="333333"/>
          <w:sz w:val="28"/>
          <w:szCs w:val="28"/>
          <w:lang w:eastAsia="es-PE"/>
        </w:rPr>
        <w:t>13.06.2025 | RD/EFE</w:t>
      </w:r>
    </w:p>
    <w:p w14:paraId="48E60489" w14:textId="77777777" w:rsidR="00BD5A2F" w:rsidRDefault="00BD5A2F" w:rsidP="00653A98">
      <w:pPr>
        <w:shd w:val="clear" w:color="auto" w:fill="FFFFFF"/>
        <w:spacing w:after="0" w:line="240" w:lineRule="auto"/>
        <w:rPr>
          <w:rFonts w:ascii="Times New Roman" w:eastAsia="Times New Roman" w:hAnsi="Times New Roman" w:cs="Times New Roman"/>
          <w:color w:val="333333"/>
          <w:sz w:val="28"/>
          <w:szCs w:val="28"/>
          <w:lang w:eastAsia="es-PE"/>
        </w:rPr>
      </w:pPr>
    </w:p>
    <w:p w14:paraId="3B48CF9D" w14:textId="77777777" w:rsidR="00653A98" w:rsidRPr="00653A98" w:rsidRDefault="00653A98"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El papa Leon XIV afirma que la seguridad de los hombres, que proporciona la educación, la vivienda y la salud, </w:t>
      </w:r>
      <w:r w:rsidRPr="00653A98">
        <w:rPr>
          <w:rFonts w:ascii="Times New Roman" w:eastAsia="Times New Roman" w:hAnsi="Times New Roman" w:cs="Times New Roman"/>
          <w:b/>
          <w:bCs/>
          <w:color w:val="474747"/>
          <w:sz w:val="28"/>
          <w:szCs w:val="28"/>
          <w:lang w:eastAsia="es-PE"/>
        </w:rPr>
        <w:t>«nunca se logrará con las armas»,</w:t>
      </w:r>
      <w:r w:rsidRPr="00653A98">
        <w:rPr>
          <w:rFonts w:ascii="Times New Roman" w:eastAsia="Times New Roman" w:hAnsi="Times New Roman" w:cs="Times New Roman"/>
          <w:color w:val="333333"/>
          <w:sz w:val="28"/>
          <w:szCs w:val="28"/>
          <w:lang w:eastAsia="es-PE"/>
        </w:rPr>
        <w:t xml:space="preserve"> en el mensaje publicado este viernes para la </w:t>
      </w:r>
      <w:r w:rsidRPr="00F132A5">
        <w:rPr>
          <w:rFonts w:ascii="Times New Roman" w:eastAsia="Times New Roman" w:hAnsi="Times New Roman" w:cs="Times New Roman"/>
          <w:b/>
          <w:color w:val="333333"/>
          <w:sz w:val="28"/>
          <w:szCs w:val="28"/>
          <w:lang w:eastAsia="es-PE"/>
        </w:rPr>
        <w:t>Jornada Mundial de los Pobres</w:t>
      </w:r>
      <w:r w:rsidRPr="00653A98">
        <w:rPr>
          <w:rFonts w:ascii="Times New Roman" w:eastAsia="Times New Roman" w:hAnsi="Times New Roman" w:cs="Times New Roman"/>
          <w:color w:val="333333"/>
          <w:sz w:val="28"/>
          <w:szCs w:val="28"/>
          <w:lang w:eastAsia="es-PE"/>
        </w:rPr>
        <w:t xml:space="preserve"> que celebra la Iglesia católica el </w:t>
      </w:r>
      <w:r w:rsidRPr="00F132A5">
        <w:rPr>
          <w:rFonts w:ascii="Times New Roman" w:eastAsia="Times New Roman" w:hAnsi="Times New Roman" w:cs="Times New Roman"/>
          <w:b/>
          <w:color w:val="333333"/>
          <w:sz w:val="28"/>
          <w:szCs w:val="28"/>
          <w:lang w:eastAsia="es-PE"/>
        </w:rPr>
        <w:t>16 de noviembre</w:t>
      </w:r>
      <w:r w:rsidRPr="00653A98">
        <w:rPr>
          <w:rFonts w:ascii="Times New Roman" w:eastAsia="Times New Roman" w:hAnsi="Times New Roman" w:cs="Times New Roman"/>
          <w:color w:val="333333"/>
          <w:sz w:val="28"/>
          <w:szCs w:val="28"/>
          <w:lang w:eastAsia="es-PE"/>
        </w:rPr>
        <w:t>.</w:t>
      </w:r>
    </w:p>
    <w:p w14:paraId="73519DB0" w14:textId="77777777" w:rsidR="00653A98" w:rsidRPr="00653A98" w:rsidRDefault="00653A98"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En su mensaje, el Papa estadounidense pide «impulsar el desarrollo de políticas para </w:t>
      </w:r>
      <w:r w:rsidRPr="00653A98">
        <w:rPr>
          <w:rFonts w:ascii="Times New Roman" w:eastAsia="Times New Roman" w:hAnsi="Times New Roman" w:cs="Times New Roman"/>
          <w:b/>
          <w:bCs/>
          <w:color w:val="474747"/>
          <w:sz w:val="28"/>
          <w:szCs w:val="28"/>
          <w:lang w:eastAsia="es-PE"/>
        </w:rPr>
        <w:t>combatir antiguas y nuevas formas de pobreza</w:t>
      </w:r>
      <w:r w:rsidRPr="00653A98">
        <w:rPr>
          <w:rFonts w:ascii="Times New Roman" w:eastAsia="Times New Roman" w:hAnsi="Times New Roman" w:cs="Times New Roman"/>
          <w:color w:val="333333"/>
          <w:sz w:val="28"/>
          <w:szCs w:val="28"/>
          <w:lang w:eastAsia="es-PE"/>
        </w:rPr>
        <w:t xml:space="preserve">, además de nuevas iniciativas de </w:t>
      </w:r>
      <w:r w:rsidRPr="00F132A5">
        <w:rPr>
          <w:rFonts w:ascii="Times New Roman" w:eastAsia="Times New Roman" w:hAnsi="Times New Roman" w:cs="Times New Roman"/>
          <w:b/>
          <w:color w:val="333333"/>
          <w:sz w:val="28"/>
          <w:szCs w:val="28"/>
          <w:lang w:eastAsia="es-PE"/>
        </w:rPr>
        <w:t>apoyo y ayuda</w:t>
      </w:r>
      <w:r w:rsidRPr="00653A98">
        <w:rPr>
          <w:rFonts w:ascii="Times New Roman" w:eastAsia="Times New Roman" w:hAnsi="Times New Roman" w:cs="Times New Roman"/>
          <w:color w:val="333333"/>
          <w:sz w:val="28"/>
          <w:szCs w:val="28"/>
          <w:lang w:eastAsia="es-PE"/>
        </w:rPr>
        <w:t xml:space="preserve"> a los más pobres entre los pobres».</w:t>
      </w:r>
    </w:p>
    <w:p w14:paraId="1D1B591C" w14:textId="77777777" w:rsidR="00653A98" w:rsidRPr="00653A98" w:rsidRDefault="00653A98"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Porque, añade, </w:t>
      </w:r>
      <w:r w:rsidRPr="00653A98">
        <w:rPr>
          <w:rFonts w:ascii="Times New Roman" w:eastAsia="Times New Roman" w:hAnsi="Times New Roman" w:cs="Times New Roman"/>
          <w:b/>
          <w:bCs/>
          <w:color w:val="474747"/>
          <w:sz w:val="28"/>
          <w:szCs w:val="28"/>
          <w:lang w:eastAsia="es-PE"/>
        </w:rPr>
        <w:t>«el trabajo, la educación, la vivienda y la salud son las condiciones para una seguridad</w:t>
      </w:r>
      <w:r w:rsidRPr="00653A98">
        <w:rPr>
          <w:rFonts w:ascii="Times New Roman" w:eastAsia="Times New Roman" w:hAnsi="Times New Roman" w:cs="Times New Roman"/>
          <w:color w:val="333333"/>
          <w:sz w:val="28"/>
          <w:szCs w:val="28"/>
          <w:lang w:eastAsia="es-PE"/>
        </w:rPr>
        <w:t> que nunca se logrará con las armas».</w:t>
      </w:r>
    </w:p>
    <w:p w14:paraId="3D363780" w14:textId="77777777" w:rsidR="00653A98" w:rsidRPr="00653A98" w:rsidRDefault="00653A98"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b/>
          <w:bCs/>
          <w:color w:val="474747"/>
          <w:sz w:val="28"/>
          <w:szCs w:val="28"/>
          <w:lang w:eastAsia="es-PE"/>
        </w:rPr>
        <w:t>«La pobreza tiene causas estructurales que deben ser afrontadas y eliminadas»</w:t>
      </w:r>
      <w:r w:rsidRPr="00653A98">
        <w:rPr>
          <w:rFonts w:ascii="Times New Roman" w:eastAsia="Times New Roman" w:hAnsi="Times New Roman" w:cs="Times New Roman"/>
          <w:color w:val="333333"/>
          <w:sz w:val="28"/>
          <w:szCs w:val="28"/>
          <w:lang w:eastAsia="es-PE"/>
        </w:rPr>
        <w:t> y «los hospitales y las escuelas, por ejemplo, son instituciones creadas para expresar la acogida hacia los más débiles y marginados», señala.</w:t>
      </w:r>
    </w:p>
    <w:p w14:paraId="63FC0968" w14:textId="77777777" w:rsidR="00653A98" w:rsidRPr="00653A98" w:rsidRDefault="00653A98"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Y lamenta que «hoy </w:t>
      </w:r>
      <w:r w:rsidRPr="00653A98">
        <w:rPr>
          <w:rFonts w:ascii="Times New Roman" w:eastAsia="Times New Roman" w:hAnsi="Times New Roman" w:cs="Times New Roman"/>
          <w:b/>
          <w:bCs/>
          <w:color w:val="474747"/>
          <w:sz w:val="28"/>
          <w:szCs w:val="28"/>
          <w:lang w:eastAsia="es-PE"/>
        </w:rPr>
        <w:t>deberían formar parte ya de las políticas públicas de todo país</w:t>
      </w:r>
      <w:r w:rsidRPr="00653A98">
        <w:rPr>
          <w:rFonts w:ascii="Times New Roman" w:eastAsia="Times New Roman" w:hAnsi="Times New Roman" w:cs="Times New Roman"/>
          <w:color w:val="333333"/>
          <w:sz w:val="28"/>
          <w:szCs w:val="28"/>
          <w:lang w:eastAsia="es-PE"/>
        </w:rPr>
        <w:t>, pero las guerras y desigualdades con frecuencia lo impiden».</w:t>
      </w:r>
    </w:p>
    <w:p w14:paraId="5701C7CD" w14:textId="77777777" w:rsidR="00653A98" w:rsidRPr="00653A98" w:rsidRDefault="00653A98" w:rsidP="00653A98">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33" w:name="_Toc201153664"/>
      <w:r w:rsidRPr="00653A98">
        <w:rPr>
          <w:rFonts w:ascii="Times New Roman" w:eastAsia="Times New Roman" w:hAnsi="Times New Roman" w:cs="Times New Roman"/>
          <w:b/>
          <w:bCs/>
          <w:color w:val="474747"/>
          <w:sz w:val="28"/>
          <w:szCs w:val="28"/>
          <w:lang w:eastAsia="es-PE"/>
        </w:rPr>
        <w:t>Comprometerse con el voluntariado</w:t>
      </w:r>
      <w:bookmarkEnd w:id="33"/>
    </w:p>
    <w:p w14:paraId="7A5AE853" w14:textId="77777777" w:rsidR="00653A98" w:rsidRPr="00653A98" w:rsidRDefault="00653A98"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«Los signos de esperanza -explica- son hoy </w:t>
      </w:r>
      <w:r w:rsidRPr="00653A98">
        <w:rPr>
          <w:rFonts w:ascii="Times New Roman" w:eastAsia="Times New Roman" w:hAnsi="Times New Roman" w:cs="Times New Roman"/>
          <w:b/>
          <w:bCs/>
          <w:color w:val="474747"/>
          <w:sz w:val="28"/>
          <w:szCs w:val="28"/>
          <w:lang w:eastAsia="es-PE"/>
        </w:rPr>
        <w:t>las casas-familia, las comunidades para menores, los centros de escucha y acogida, los comedores para los pobres</w:t>
      </w:r>
      <w:r w:rsidRPr="00653A98">
        <w:rPr>
          <w:rFonts w:ascii="Times New Roman" w:eastAsia="Times New Roman" w:hAnsi="Times New Roman" w:cs="Times New Roman"/>
          <w:color w:val="333333"/>
          <w:sz w:val="28"/>
          <w:szCs w:val="28"/>
          <w:lang w:eastAsia="es-PE"/>
        </w:rPr>
        <w:t>, los albergues, las escuelas populares», que son «muy importantes para sacudirnos de la indiferencia y motivar el compromiso en las distintas formas de voluntariado».</w:t>
      </w:r>
    </w:p>
    <w:p w14:paraId="0C8FA4BA" w14:textId="77777777" w:rsidR="00653A98" w:rsidRPr="00653A98" w:rsidRDefault="00653A98"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En el mensaje, el papa estadounidense recuerda las tres virtudes teologales de la Iglesia católica: fe, esperanza y caridad y explica que «quien carece de caridad no solo carece de fe y esperanza, sino que quita esperanza a su prójimo». Por tanto, asevera, </w:t>
      </w:r>
      <w:r w:rsidRPr="00653A98">
        <w:rPr>
          <w:rFonts w:ascii="Times New Roman" w:eastAsia="Times New Roman" w:hAnsi="Times New Roman" w:cs="Times New Roman"/>
          <w:b/>
          <w:bCs/>
          <w:color w:val="474747"/>
          <w:sz w:val="28"/>
          <w:szCs w:val="28"/>
          <w:lang w:eastAsia="es-PE"/>
        </w:rPr>
        <w:t>«la caridad, en efecto, representa el mayor mandamiento social» de la Iglesia.</w:t>
      </w:r>
    </w:p>
    <w:p w14:paraId="7DAF2EAF" w14:textId="77777777" w:rsidR="00653A98" w:rsidRPr="00653A98" w:rsidRDefault="00653A98"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b/>
          <w:bCs/>
          <w:color w:val="474747"/>
          <w:sz w:val="28"/>
          <w:szCs w:val="28"/>
          <w:lang w:eastAsia="es-PE"/>
        </w:rPr>
        <w:t>«Los pobres no son una distracción para la Iglesia, sino los hermanos y hermanas más amados</w:t>
      </w:r>
      <w:r w:rsidRPr="00653A98">
        <w:rPr>
          <w:rFonts w:ascii="Times New Roman" w:eastAsia="Times New Roman" w:hAnsi="Times New Roman" w:cs="Times New Roman"/>
          <w:color w:val="333333"/>
          <w:sz w:val="28"/>
          <w:szCs w:val="28"/>
          <w:lang w:eastAsia="es-PE"/>
        </w:rPr>
        <w:t>, porque cada uno de ellos, con su existencia, e incluso con sus palabras y la sabiduría que poseen, nos provoca a tocar con las manos la verdad del Evangelio», agrega.</w:t>
      </w:r>
    </w:p>
    <w:p w14:paraId="449EFBD7" w14:textId="77777777" w:rsidR="00653A98" w:rsidRPr="00653A98" w:rsidRDefault="00653A98" w:rsidP="00653A98">
      <w:pPr>
        <w:shd w:val="clear" w:color="auto" w:fill="FFFFFF"/>
        <w:spacing w:after="0" w:line="240" w:lineRule="auto"/>
        <w:rPr>
          <w:rFonts w:ascii="Times New Roman" w:eastAsia="Times New Roman" w:hAnsi="Times New Roman" w:cs="Times New Roman"/>
          <w:color w:val="333333"/>
          <w:sz w:val="28"/>
          <w:szCs w:val="28"/>
          <w:lang w:eastAsia="es-PE"/>
        </w:rPr>
      </w:pPr>
      <w:r w:rsidRPr="00653A98">
        <w:rPr>
          <w:rFonts w:ascii="Times New Roman" w:eastAsia="Times New Roman" w:hAnsi="Times New Roman" w:cs="Times New Roman"/>
          <w:color w:val="333333"/>
          <w:sz w:val="28"/>
          <w:szCs w:val="28"/>
          <w:lang w:eastAsia="es-PE"/>
        </w:rPr>
        <w:t>El Papa explica además que «todos los días nos encontramos con personas pobres o empobrecidas y, a veces, </w:t>
      </w:r>
      <w:r w:rsidRPr="00653A98">
        <w:rPr>
          <w:rFonts w:ascii="Times New Roman" w:eastAsia="Times New Roman" w:hAnsi="Times New Roman" w:cs="Times New Roman"/>
          <w:b/>
          <w:bCs/>
          <w:color w:val="474747"/>
          <w:sz w:val="28"/>
          <w:szCs w:val="28"/>
          <w:lang w:eastAsia="es-PE"/>
        </w:rPr>
        <w:t xml:space="preserve">puede suceder que seamos nosotros </w:t>
      </w:r>
      <w:r w:rsidRPr="00653A98">
        <w:rPr>
          <w:rFonts w:ascii="Times New Roman" w:eastAsia="Times New Roman" w:hAnsi="Times New Roman" w:cs="Times New Roman"/>
          <w:b/>
          <w:bCs/>
          <w:color w:val="474747"/>
          <w:sz w:val="28"/>
          <w:szCs w:val="28"/>
          <w:lang w:eastAsia="es-PE"/>
        </w:rPr>
        <w:lastRenderedPageBreak/>
        <w:t>mismos los que tengamos menos,</w:t>
      </w:r>
      <w:r w:rsidRPr="00653A98">
        <w:rPr>
          <w:rFonts w:ascii="Times New Roman" w:eastAsia="Times New Roman" w:hAnsi="Times New Roman" w:cs="Times New Roman"/>
          <w:color w:val="333333"/>
          <w:sz w:val="28"/>
          <w:szCs w:val="28"/>
          <w:lang w:eastAsia="es-PE"/>
        </w:rPr>
        <w:t> los que perdamos lo que antes nos parecía seguro: una vivienda, comida adecuada para el día, acceso a la atención médica, un buen nivel de educación e información, libertad religiosa y de expresión».</w:t>
      </w:r>
    </w:p>
    <w:sectPr w:rsidR="00653A98" w:rsidRPr="00653A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78B9"/>
    <w:multiLevelType w:val="multilevel"/>
    <w:tmpl w:val="594E9E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72B62"/>
    <w:multiLevelType w:val="multilevel"/>
    <w:tmpl w:val="027830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A5104"/>
    <w:multiLevelType w:val="hybridMultilevel"/>
    <w:tmpl w:val="277AD04E"/>
    <w:lvl w:ilvl="0" w:tplc="C68C8AE6">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3" w15:restartNumberingAfterBreak="0">
    <w:nsid w:val="065D52DE"/>
    <w:multiLevelType w:val="multilevel"/>
    <w:tmpl w:val="BF501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F0249B"/>
    <w:multiLevelType w:val="multilevel"/>
    <w:tmpl w:val="311A2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3B5013"/>
    <w:multiLevelType w:val="multilevel"/>
    <w:tmpl w:val="83D64F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D97C2D"/>
    <w:multiLevelType w:val="multilevel"/>
    <w:tmpl w:val="2D30CF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84392E"/>
    <w:multiLevelType w:val="multilevel"/>
    <w:tmpl w:val="95FC7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0237F6"/>
    <w:multiLevelType w:val="multilevel"/>
    <w:tmpl w:val="22741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C746FA"/>
    <w:multiLevelType w:val="multilevel"/>
    <w:tmpl w:val="73FC2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BE6E4F"/>
    <w:multiLevelType w:val="multilevel"/>
    <w:tmpl w:val="169266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6D237B"/>
    <w:multiLevelType w:val="multilevel"/>
    <w:tmpl w:val="9B42A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3466C1"/>
    <w:multiLevelType w:val="multilevel"/>
    <w:tmpl w:val="9AAAF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F36E88"/>
    <w:multiLevelType w:val="multilevel"/>
    <w:tmpl w:val="71843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0467DB"/>
    <w:multiLevelType w:val="multilevel"/>
    <w:tmpl w:val="2ED2A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7D6E26"/>
    <w:multiLevelType w:val="multilevel"/>
    <w:tmpl w:val="FD7C0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D9627E"/>
    <w:multiLevelType w:val="multilevel"/>
    <w:tmpl w:val="7D908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5D5B66"/>
    <w:multiLevelType w:val="multilevel"/>
    <w:tmpl w:val="571A0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6A7AC0"/>
    <w:multiLevelType w:val="multilevel"/>
    <w:tmpl w:val="F3861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5E334E"/>
    <w:multiLevelType w:val="multilevel"/>
    <w:tmpl w:val="DB8891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79138C"/>
    <w:multiLevelType w:val="multilevel"/>
    <w:tmpl w:val="10A4C7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7D39F8"/>
    <w:multiLevelType w:val="multilevel"/>
    <w:tmpl w:val="1C3C91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5D3629"/>
    <w:multiLevelType w:val="multilevel"/>
    <w:tmpl w:val="E88A9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F622F6"/>
    <w:multiLevelType w:val="multilevel"/>
    <w:tmpl w:val="FF2A87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E0063C"/>
    <w:multiLevelType w:val="multilevel"/>
    <w:tmpl w:val="C0D43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1A5844"/>
    <w:multiLevelType w:val="multilevel"/>
    <w:tmpl w:val="C83C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113628"/>
    <w:multiLevelType w:val="multilevel"/>
    <w:tmpl w:val="AD80B3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383EC7"/>
    <w:multiLevelType w:val="multilevel"/>
    <w:tmpl w:val="550ABA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75042A"/>
    <w:multiLevelType w:val="multilevel"/>
    <w:tmpl w:val="B97C67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E56E35"/>
    <w:multiLevelType w:val="multilevel"/>
    <w:tmpl w:val="769C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FA6B75"/>
    <w:multiLevelType w:val="multilevel"/>
    <w:tmpl w:val="50A062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872386"/>
    <w:multiLevelType w:val="multilevel"/>
    <w:tmpl w:val="00ECD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4500713">
    <w:abstractNumId w:val="15"/>
  </w:num>
  <w:num w:numId="2" w16cid:durableId="1790856188">
    <w:abstractNumId w:val="8"/>
  </w:num>
  <w:num w:numId="3" w16cid:durableId="875775701">
    <w:abstractNumId w:val="16"/>
  </w:num>
  <w:num w:numId="4" w16cid:durableId="2115711729">
    <w:abstractNumId w:val="31"/>
  </w:num>
  <w:num w:numId="5" w16cid:durableId="1101991236">
    <w:abstractNumId w:val="13"/>
  </w:num>
  <w:num w:numId="6" w16cid:durableId="50882327">
    <w:abstractNumId w:val="9"/>
  </w:num>
  <w:num w:numId="7" w16cid:durableId="2063598352">
    <w:abstractNumId w:val="7"/>
  </w:num>
  <w:num w:numId="8" w16cid:durableId="2013949005">
    <w:abstractNumId w:val="24"/>
  </w:num>
  <w:num w:numId="9" w16cid:durableId="835652728">
    <w:abstractNumId w:val="11"/>
  </w:num>
  <w:num w:numId="10" w16cid:durableId="890728065">
    <w:abstractNumId w:val="4"/>
  </w:num>
  <w:num w:numId="11" w16cid:durableId="753402152">
    <w:abstractNumId w:val="18"/>
  </w:num>
  <w:num w:numId="12" w16cid:durableId="2001813248">
    <w:abstractNumId w:val="5"/>
  </w:num>
  <w:num w:numId="13" w16cid:durableId="1546866931">
    <w:abstractNumId w:val="28"/>
  </w:num>
  <w:num w:numId="14" w16cid:durableId="1418094804">
    <w:abstractNumId w:val="27"/>
  </w:num>
  <w:num w:numId="15" w16cid:durableId="843201877">
    <w:abstractNumId w:val="1"/>
  </w:num>
  <w:num w:numId="16" w16cid:durableId="183329761">
    <w:abstractNumId w:val="26"/>
  </w:num>
  <w:num w:numId="17" w16cid:durableId="1225330751">
    <w:abstractNumId w:val="30"/>
  </w:num>
  <w:num w:numId="18" w16cid:durableId="621501947">
    <w:abstractNumId w:val="20"/>
  </w:num>
  <w:num w:numId="19" w16cid:durableId="89816063">
    <w:abstractNumId w:val="23"/>
  </w:num>
  <w:num w:numId="20" w16cid:durableId="1309019848">
    <w:abstractNumId w:val="10"/>
  </w:num>
  <w:num w:numId="21" w16cid:durableId="267080191">
    <w:abstractNumId w:val="6"/>
  </w:num>
  <w:num w:numId="22" w16cid:durableId="1951890309">
    <w:abstractNumId w:val="21"/>
  </w:num>
  <w:num w:numId="23" w16cid:durableId="729157225">
    <w:abstractNumId w:val="0"/>
  </w:num>
  <w:num w:numId="24" w16cid:durableId="621575562">
    <w:abstractNumId w:val="22"/>
  </w:num>
  <w:num w:numId="25" w16cid:durableId="1117794288">
    <w:abstractNumId w:val="19"/>
  </w:num>
  <w:num w:numId="26" w16cid:durableId="231231819">
    <w:abstractNumId w:val="3"/>
  </w:num>
  <w:num w:numId="27" w16cid:durableId="596135950">
    <w:abstractNumId w:val="12"/>
  </w:num>
  <w:num w:numId="28" w16cid:durableId="1709178916">
    <w:abstractNumId w:val="17"/>
  </w:num>
  <w:num w:numId="29" w16cid:durableId="2087073356">
    <w:abstractNumId w:val="29"/>
  </w:num>
  <w:num w:numId="30" w16cid:durableId="986015359">
    <w:abstractNumId w:val="25"/>
  </w:num>
  <w:num w:numId="31" w16cid:durableId="254243976">
    <w:abstractNumId w:val="14"/>
  </w:num>
  <w:num w:numId="32" w16cid:durableId="235987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C63"/>
    <w:rsid w:val="00071A38"/>
    <w:rsid w:val="0007535E"/>
    <w:rsid w:val="0010113C"/>
    <w:rsid w:val="00120EE3"/>
    <w:rsid w:val="00122EC0"/>
    <w:rsid w:val="00167C5A"/>
    <w:rsid w:val="00180870"/>
    <w:rsid w:val="001C05CB"/>
    <w:rsid w:val="00206343"/>
    <w:rsid w:val="002A2C63"/>
    <w:rsid w:val="00386473"/>
    <w:rsid w:val="00391067"/>
    <w:rsid w:val="003E10BC"/>
    <w:rsid w:val="0041715C"/>
    <w:rsid w:val="004567FE"/>
    <w:rsid w:val="005379C1"/>
    <w:rsid w:val="0055301C"/>
    <w:rsid w:val="005752A9"/>
    <w:rsid w:val="005B2B13"/>
    <w:rsid w:val="005C1529"/>
    <w:rsid w:val="005D4B09"/>
    <w:rsid w:val="005F29C5"/>
    <w:rsid w:val="00605A13"/>
    <w:rsid w:val="0060755A"/>
    <w:rsid w:val="00653A98"/>
    <w:rsid w:val="006567E2"/>
    <w:rsid w:val="006920EB"/>
    <w:rsid w:val="00703E93"/>
    <w:rsid w:val="00752E0C"/>
    <w:rsid w:val="00761B57"/>
    <w:rsid w:val="008117DC"/>
    <w:rsid w:val="00847180"/>
    <w:rsid w:val="009117DD"/>
    <w:rsid w:val="009202D3"/>
    <w:rsid w:val="00932945"/>
    <w:rsid w:val="0095561F"/>
    <w:rsid w:val="00986999"/>
    <w:rsid w:val="009E64F3"/>
    <w:rsid w:val="00A55653"/>
    <w:rsid w:val="00A8475C"/>
    <w:rsid w:val="00AF0989"/>
    <w:rsid w:val="00BB140D"/>
    <w:rsid w:val="00BD5A2F"/>
    <w:rsid w:val="00BE470A"/>
    <w:rsid w:val="00C140B6"/>
    <w:rsid w:val="00CD0B8E"/>
    <w:rsid w:val="00CE0BC3"/>
    <w:rsid w:val="00D21FBF"/>
    <w:rsid w:val="00D65A8D"/>
    <w:rsid w:val="00E07710"/>
    <w:rsid w:val="00EA41AE"/>
    <w:rsid w:val="00ED048F"/>
    <w:rsid w:val="00EE4676"/>
    <w:rsid w:val="00F132A5"/>
    <w:rsid w:val="00FC767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9FB8D"/>
  <w15:chartTrackingRefBased/>
  <w15:docId w15:val="{51BD13DD-5DC8-448E-A4EB-ECA49CDD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41715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41715C"/>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5B2B1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1715C"/>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41715C"/>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41715C"/>
  </w:style>
  <w:style w:type="character" w:styleId="Hipervnculo">
    <w:name w:val="Hyperlink"/>
    <w:basedOn w:val="Fuentedeprrafopredeter"/>
    <w:uiPriority w:val="99"/>
    <w:unhideWhenUsed/>
    <w:rsid w:val="0041715C"/>
    <w:rPr>
      <w:color w:val="0000FF"/>
      <w:u w:val="single"/>
    </w:rPr>
  </w:style>
  <w:style w:type="paragraph" w:styleId="NormalWeb">
    <w:name w:val="Normal (Web)"/>
    <w:basedOn w:val="Normal"/>
    <w:uiPriority w:val="99"/>
    <w:semiHidden/>
    <w:unhideWhenUsed/>
    <w:rsid w:val="0041715C"/>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41715C"/>
    <w:rPr>
      <w:b/>
      <w:bCs/>
    </w:rPr>
  </w:style>
  <w:style w:type="paragraph" w:customStyle="1" w:styleId="pg-bkn-dateline">
    <w:name w:val="pg-bkn-dateline"/>
    <w:basedOn w:val="Normal"/>
    <w:rsid w:val="0041715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41715C"/>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3Car">
    <w:name w:val="Título 3 Car"/>
    <w:basedOn w:val="Fuentedeprrafopredeter"/>
    <w:link w:val="Ttulo3"/>
    <w:uiPriority w:val="9"/>
    <w:semiHidden/>
    <w:rsid w:val="005B2B13"/>
    <w:rPr>
      <w:rFonts w:asciiTheme="majorHAnsi" w:eastAsiaTheme="majorEastAsia" w:hAnsiTheme="majorHAnsi" w:cstheme="majorBidi"/>
      <w:color w:val="1F4D78" w:themeColor="accent1" w:themeShade="7F"/>
      <w:sz w:val="24"/>
      <w:szCs w:val="24"/>
    </w:rPr>
  </w:style>
  <w:style w:type="character" w:styleId="nfasis">
    <w:name w:val="Emphasis"/>
    <w:basedOn w:val="Fuentedeprrafopredeter"/>
    <w:uiPriority w:val="20"/>
    <w:qFormat/>
    <w:rsid w:val="00605A13"/>
    <w:rPr>
      <w:i/>
      <w:iCs/>
    </w:rPr>
  </w:style>
  <w:style w:type="paragraph" w:customStyle="1" w:styleId="pb-05">
    <w:name w:val="pb-05"/>
    <w:basedOn w:val="Normal"/>
    <w:rsid w:val="00C140B6"/>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C140B6"/>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imagetitle">
    <w:name w:val="imagetitle"/>
    <w:basedOn w:val="Fuentedeprrafopredeter"/>
    <w:rsid w:val="00C140B6"/>
  </w:style>
  <w:style w:type="character" w:customStyle="1" w:styleId="cxjaa2author-name">
    <w:name w:val="cx_jaa2__author-name"/>
    <w:basedOn w:val="Fuentedeprrafopredeter"/>
    <w:rsid w:val="00C140B6"/>
  </w:style>
  <w:style w:type="character" w:customStyle="1" w:styleId="a2alabel">
    <w:name w:val="a2a_label"/>
    <w:basedOn w:val="Fuentedeprrafopredeter"/>
    <w:rsid w:val="00C140B6"/>
  </w:style>
  <w:style w:type="paragraph" w:styleId="TtuloTDC">
    <w:name w:val="TOC Heading"/>
    <w:basedOn w:val="Ttulo1"/>
    <w:next w:val="Normal"/>
    <w:uiPriority w:val="39"/>
    <w:unhideWhenUsed/>
    <w:qFormat/>
    <w:rsid w:val="00ED048F"/>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ED048F"/>
    <w:pPr>
      <w:spacing w:after="100"/>
    </w:pPr>
  </w:style>
  <w:style w:type="paragraph" w:styleId="TDC2">
    <w:name w:val="toc 2"/>
    <w:basedOn w:val="Normal"/>
    <w:next w:val="Normal"/>
    <w:autoRedefine/>
    <w:uiPriority w:val="39"/>
    <w:unhideWhenUsed/>
    <w:rsid w:val="006567E2"/>
    <w:pPr>
      <w:numPr>
        <w:numId w:val="32"/>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ED048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93852">
      <w:bodyDiv w:val="1"/>
      <w:marLeft w:val="0"/>
      <w:marRight w:val="0"/>
      <w:marTop w:val="0"/>
      <w:marBottom w:val="0"/>
      <w:divBdr>
        <w:top w:val="none" w:sz="0" w:space="0" w:color="auto"/>
        <w:left w:val="none" w:sz="0" w:space="0" w:color="auto"/>
        <w:bottom w:val="none" w:sz="0" w:space="0" w:color="auto"/>
        <w:right w:val="none" w:sz="0" w:space="0" w:color="auto"/>
      </w:divBdr>
      <w:divsChild>
        <w:div w:id="1803234389">
          <w:marLeft w:val="0"/>
          <w:marRight w:val="0"/>
          <w:marTop w:val="0"/>
          <w:marBottom w:val="600"/>
          <w:divBdr>
            <w:top w:val="none" w:sz="0" w:space="0" w:color="auto"/>
            <w:left w:val="none" w:sz="0" w:space="0" w:color="auto"/>
            <w:bottom w:val="none" w:sz="0" w:space="0" w:color="auto"/>
            <w:right w:val="none" w:sz="0" w:space="0" w:color="auto"/>
          </w:divBdr>
          <w:divsChild>
            <w:div w:id="1379207612">
              <w:marLeft w:val="0"/>
              <w:marRight w:val="0"/>
              <w:marTop w:val="0"/>
              <w:marBottom w:val="0"/>
              <w:divBdr>
                <w:top w:val="none" w:sz="0" w:space="0" w:color="auto"/>
                <w:left w:val="none" w:sz="0" w:space="0" w:color="auto"/>
                <w:bottom w:val="none" w:sz="0" w:space="0" w:color="auto"/>
                <w:right w:val="none" w:sz="0" w:space="0" w:color="auto"/>
              </w:divBdr>
            </w:div>
          </w:divsChild>
        </w:div>
        <w:div w:id="258560036">
          <w:marLeft w:val="0"/>
          <w:marRight w:val="0"/>
          <w:marTop w:val="0"/>
          <w:marBottom w:val="0"/>
          <w:divBdr>
            <w:top w:val="none" w:sz="0" w:space="0" w:color="auto"/>
            <w:left w:val="none" w:sz="0" w:space="0" w:color="auto"/>
            <w:bottom w:val="none" w:sz="0" w:space="0" w:color="auto"/>
            <w:right w:val="none" w:sz="0" w:space="0" w:color="auto"/>
          </w:divBdr>
          <w:divsChild>
            <w:div w:id="1571309146">
              <w:marLeft w:val="0"/>
              <w:marRight w:val="0"/>
              <w:marTop w:val="0"/>
              <w:marBottom w:val="0"/>
              <w:divBdr>
                <w:top w:val="none" w:sz="0" w:space="0" w:color="auto"/>
                <w:left w:val="none" w:sz="0" w:space="0" w:color="auto"/>
                <w:bottom w:val="none" w:sz="0" w:space="0" w:color="auto"/>
                <w:right w:val="none" w:sz="0" w:space="0" w:color="auto"/>
              </w:divBdr>
              <w:divsChild>
                <w:div w:id="474299805">
                  <w:marLeft w:val="-1275"/>
                  <w:marRight w:val="0"/>
                  <w:marTop w:val="0"/>
                  <w:marBottom w:val="0"/>
                  <w:divBdr>
                    <w:top w:val="none" w:sz="0" w:space="0" w:color="auto"/>
                    <w:left w:val="none" w:sz="0" w:space="0" w:color="auto"/>
                    <w:bottom w:val="none" w:sz="0" w:space="0" w:color="auto"/>
                    <w:right w:val="none" w:sz="0" w:space="0" w:color="auto"/>
                  </w:divBdr>
                </w:div>
                <w:div w:id="864176579">
                  <w:marLeft w:val="0"/>
                  <w:marRight w:val="0"/>
                  <w:marTop w:val="0"/>
                  <w:marBottom w:val="0"/>
                  <w:divBdr>
                    <w:top w:val="none" w:sz="0" w:space="0" w:color="auto"/>
                    <w:left w:val="none" w:sz="0" w:space="0" w:color="auto"/>
                    <w:bottom w:val="none" w:sz="0" w:space="0" w:color="auto"/>
                    <w:right w:val="none" w:sz="0" w:space="0" w:color="auto"/>
                  </w:divBdr>
                  <w:divsChild>
                    <w:div w:id="1397043916">
                      <w:marLeft w:val="0"/>
                      <w:marRight w:val="0"/>
                      <w:marTop w:val="0"/>
                      <w:marBottom w:val="0"/>
                      <w:divBdr>
                        <w:top w:val="none" w:sz="0" w:space="0" w:color="auto"/>
                        <w:left w:val="none" w:sz="0" w:space="0" w:color="auto"/>
                        <w:bottom w:val="none" w:sz="0" w:space="0" w:color="auto"/>
                        <w:right w:val="none" w:sz="0" w:space="0" w:color="auto"/>
                      </w:divBdr>
                    </w:div>
                    <w:div w:id="2003659021">
                      <w:marLeft w:val="0"/>
                      <w:marRight w:val="0"/>
                      <w:marTop w:val="0"/>
                      <w:marBottom w:val="0"/>
                      <w:divBdr>
                        <w:top w:val="none" w:sz="0" w:space="0" w:color="auto"/>
                        <w:left w:val="none" w:sz="0" w:space="0" w:color="auto"/>
                        <w:bottom w:val="none" w:sz="0" w:space="0" w:color="auto"/>
                        <w:right w:val="none" w:sz="0" w:space="0" w:color="auto"/>
                      </w:divBdr>
                      <w:divsChild>
                        <w:div w:id="1299650687">
                          <w:marLeft w:val="0"/>
                          <w:marRight w:val="0"/>
                          <w:marTop w:val="0"/>
                          <w:marBottom w:val="450"/>
                          <w:divBdr>
                            <w:top w:val="none" w:sz="0" w:space="0" w:color="auto"/>
                            <w:left w:val="none" w:sz="0" w:space="0" w:color="auto"/>
                            <w:bottom w:val="none" w:sz="0" w:space="0" w:color="auto"/>
                            <w:right w:val="none" w:sz="0" w:space="0" w:color="auto"/>
                          </w:divBdr>
                        </w:div>
                        <w:div w:id="1149518646">
                          <w:marLeft w:val="0"/>
                          <w:marRight w:val="0"/>
                          <w:marTop w:val="0"/>
                          <w:marBottom w:val="0"/>
                          <w:divBdr>
                            <w:top w:val="single" w:sz="36" w:space="8" w:color="FF6363"/>
                            <w:left w:val="single" w:sz="36" w:space="0" w:color="FF6363"/>
                            <w:bottom w:val="single" w:sz="36" w:space="8" w:color="FF6363"/>
                            <w:right w:val="single" w:sz="36" w:space="0" w:color="FF6363"/>
                          </w:divBdr>
                        </w:div>
                        <w:div w:id="194854965">
                          <w:marLeft w:val="0"/>
                          <w:marRight w:val="0"/>
                          <w:marTop w:val="0"/>
                          <w:marBottom w:val="0"/>
                          <w:divBdr>
                            <w:top w:val="single" w:sz="36" w:space="8" w:color="FF6363"/>
                            <w:left w:val="single" w:sz="36" w:space="0" w:color="FF6363"/>
                            <w:bottom w:val="single" w:sz="36" w:space="8" w:color="FF6363"/>
                            <w:right w:val="single" w:sz="36" w:space="0" w:color="FF6363"/>
                          </w:divBdr>
                        </w:div>
                        <w:div w:id="1387609148">
                          <w:marLeft w:val="0"/>
                          <w:marRight w:val="0"/>
                          <w:marTop w:val="0"/>
                          <w:marBottom w:val="450"/>
                          <w:divBdr>
                            <w:top w:val="none" w:sz="0" w:space="0" w:color="auto"/>
                            <w:left w:val="none" w:sz="0" w:space="0" w:color="auto"/>
                            <w:bottom w:val="none" w:sz="0" w:space="0" w:color="auto"/>
                            <w:right w:val="none" w:sz="0" w:space="0" w:color="auto"/>
                          </w:divBdr>
                        </w:div>
                        <w:div w:id="1989631889">
                          <w:marLeft w:val="0"/>
                          <w:marRight w:val="0"/>
                          <w:marTop w:val="0"/>
                          <w:marBottom w:val="450"/>
                          <w:divBdr>
                            <w:top w:val="none" w:sz="0" w:space="0" w:color="auto"/>
                            <w:left w:val="none" w:sz="0" w:space="0" w:color="auto"/>
                            <w:bottom w:val="none" w:sz="0" w:space="0" w:color="auto"/>
                            <w:right w:val="none" w:sz="0" w:space="0" w:color="auto"/>
                          </w:divBdr>
                        </w:div>
                        <w:div w:id="1493720684">
                          <w:marLeft w:val="0"/>
                          <w:marRight w:val="0"/>
                          <w:marTop w:val="0"/>
                          <w:marBottom w:val="450"/>
                          <w:divBdr>
                            <w:top w:val="none" w:sz="0" w:space="0" w:color="auto"/>
                            <w:left w:val="none" w:sz="0" w:space="0" w:color="auto"/>
                            <w:bottom w:val="none" w:sz="0" w:space="0" w:color="auto"/>
                            <w:right w:val="none" w:sz="0" w:space="0" w:color="auto"/>
                          </w:divBdr>
                        </w:div>
                        <w:div w:id="17614429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309672530">
      <w:bodyDiv w:val="1"/>
      <w:marLeft w:val="0"/>
      <w:marRight w:val="0"/>
      <w:marTop w:val="0"/>
      <w:marBottom w:val="0"/>
      <w:divBdr>
        <w:top w:val="none" w:sz="0" w:space="0" w:color="auto"/>
        <w:left w:val="none" w:sz="0" w:space="0" w:color="auto"/>
        <w:bottom w:val="none" w:sz="0" w:space="0" w:color="auto"/>
        <w:right w:val="none" w:sz="0" w:space="0" w:color="auto"/>
      </w:divBdr>
      <w:divsChild>
        <w:div w:id="509763083">
          <w:marLeft w:val="0"/>
          <w:marRight w:val="0"/>
          <w:marTop w:val="0"/>
          <w:marBottom w:val="0"/>
          <w:divBdr>
            <w:top w:val="none" w:sz="0" w:space="0" w:color="auto"/>
            <w:left w:val="none" w:sz="0" w:space="0" w:color="auto"/>
            <w:bottom w:val="none" w:sz="0" w:space="0" w:color="auto"/>
            <w:right w:val="none" w:sz="0" w:space="0" w:color="auto"/>
          </w:divBdr>
          <w:divsChild>
            <w:div w:id="360324979">
              <w:marLeft w:val="0"/>
              <w:marRight w:val="0"/>
              <w:marTop w:val="0"/>
              <w:marBottom w:val="600"/>
              <w:divBdr>
                <w:top w:val="none" w:sz="0" w:space="0" w:color="auto"/>
                <w:left w:val="none" w:sz="0" w:space="0" w:color="auto"/>
                <w:bottom w:val="none" w:sz="0" w:space="0" w:color="auto"/>
                <w:right w:val="none" w:sz="0" w:space="0" w:color="auto"/>
              </w:divBdr>
              <w:divsChild>
                <w:div w:id="70529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478425">
          <w:marLeft w:val="0"/>
          <w:marRight w:val="0"/>
          <w:marTop w:val="0"/>
          <w:marBottom w:val="0"/>
          <w:divBdr>
            <w:top w:val="none" w:sz="0" w:space="0" w:color="auto"/>
            <w:left w:val="none" w:sz="0" w:space="0" w:color="auto"/>
            <w:bottom w:val="none" w:sz="0" w:space="0" w:color="auto"/>
            <w:right w:val="none" w:sz="0" w:space="0" w:color="auto"/>
          </w:divBdr>
          <w:divsChild>
            <w:div w:id="55052224">
              <w:marLeft w:val="0"/>
              <w:marRight w:val="0"/>
              <w:marTop w:val="0"/>
              <w:marBottom w:val="0"/>
              <w:divBdr>
                <w:top w:val="none" w:sz="0" w:space="0" w:color="auto"/>
                <w:left w:val="none" w:sz="0" w:space="0" w:color="auto"/>
                <w:bottom w:val="none" w:sz="0" w:space="0" w:color="auto"/>
                <w:right w:val="none" w:sz="0" w:space="0" w:color="auto"/>
              </w:divBdr>
              <w:divsChild>
                <w:div w:id="2141799552">
                  <w:marLeft w:val="-1275"/>
                  <w:marRight w:val="0"/>
                  <w:marTop w:val="0"/>
                  <w:marBottom w:val="0"/>
                  <w:divBdr>
                    <w:top w:val="none" w:sz="0" w:space="0" w:color="auto"/>
                    <w:left w:val="none" w:sz="0" w:space="0" w:color="auto"/>
                    <w:bottom w:val="none" w:sz="0" w:space="0" w:color="auto"/>
                    <w:right w:val="none" w:sz="0" w:space="0" w:color="auto"/>
                  </w:divBdr>
                </w:div>
                <w:div w:id="1602295589">
                  <w:marLeft w:val="0"/>
                  <w:marRight w:val="0"/>
                  <w:marTop w:val="0"/>
                  <w:marBottom w:val="0"/>
                  <w:divBdr>
                    <w:top w:val="none" w:sz="0" w:space="0" w:color="auto"/>
                    <w:left w:val="none" w:sz="0" w:space="0" w:color="auto"/>
                    <w:bottom w:val="none" w:sz="0" w:space="0" w:color="auto"/>
                    <w:right w:val="none" w:sz="0" w:space="0" w:color="auto"/>
                  </w:divBdr>
                  <w:divsChild>
                    <w:div w:id="92286363">
                      <w:marLeft w:val="0"/>
                      <w:marRight w:val="0"/>
                      <w:marTop w:val="0"/>
                      <w:marBottom w:val="0"/>
                      <w:divBdr>
                        <w:top w:val="none" w:sz="0" w:space="0" w:color="auto"/>
                        <w:left w:val="none" w:sz="0" w:space="0" w:color="auto"/>
                        <w:bottom w:val="none" w:sz="0" w:space="0" w:color="auto"/>
                        <w:right w:val="none" w:sz="0" w:space="0" w:color="auto"/>
                      </w:divBdr>
                    </w:div>
                    <w:div w:id="1796020411">
                      <w:marLeft w:val="0"/>
                      <w:marRight w:val="0"/>
                      <w:marTop w:val="0"/>
                      <w:marBottom w:val="0"/>
                      <w:divBdr>
                        <w:top w:val="none" w:sz="0" w:space="0" w:color="auto"/>
                        <w:left w:val="none" w:sz="0" w:space="0" w:color="auto"/>
                        <w:bottom w:val="none" w:sz="0" w:space="0" w:color="auto"/>
                        <w:right w:val="none" w:sz="0" w:space="0" w:color="auto"/>
                      </w:divBdr>
                      <w:divsChild>
                        <w:div w:id="684552673">
                          <w:marLeft w:val="0"/>
                          <w:marRight w:val="0"/>
                          <w:marTop w:val="0"/>
                          <w:marBottom w:val="0"/>
                          <w:divBdr>
                            <w:top w:val="single" w:sz="36" w:space="8" w:color="FF6363"/>
                            <w:left w:val="single" w:sz="36" w:space="0" w:color="FF6363"/>
                            <w:bottom w:val="single" w:sz="36" w:space="8" w:color="FF6363"/>
                            <w:right w:val="single" w:sz="36" w:space="0" w:color="FF6363"/>
                          </w:divBdr>
                        </w:div>
                        <w:div w:id="157378261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sChild>
            </w:div>
          </w:divsChild>
        </w:div>
      </w:divsChild>
    </w:div>
    <w:div w:id="1788545608">
      <w:bodyDiv w:val="1"/>
      <w:marLeft w:val="0"/>
      <w:marRight w:val="0"/>
      <w:marTop w:val="0"/>
      <w:marBottom w:val="0"/>
      <w:divBdr>
        <w:top w:val="none" w:sz="0" w:space="0" w:color="auto"/>
        <w:left w:val="none" w:sz="0" w:space="0" w:color="auto"/>
        <w:bottom w:val="none" w:sz="0" w:space="0" w:color="auto"/>
        <w:right w:val="none" w:sz="0" w:space="0" w:color="auto"/>
      </w:divBdr>
      <w:divsChild>
        <w:div w:id="2094743678">
          <w:marLeft w:val="0"/>
          <w:marRight w:val="0"/>
          <w:marTop w:val="0"/>
          <w:marBottom w:val="0"/>
          <w:divBdr>
            <w:top w:val="none" w:sz="0" w:space="0" w:color="auto"/>
            <w:left w:val="none" w:sz="0" w:space="0" w:color="auto"/>
            <w:bottom w:val="none" w:sz="0" w:space="0" w:color="auto"/>
            <w:right w:val="none" w:sz="0" w:space="0" w:color="auto"/>
          </w:divBdr>
          <w:divsChild>
            <w:div w:id="146822984">
              <w:marLeft w:val="0"/>
              <w:marRight w:val="0"/>
              <w:marTop w:val="0"/>
              <w:marBottom w:val="600"/>
              <w:divBdr>
                <w:top w:val="none" w:sz="0" w:space="0" w:color="auto"/>
                <w:left w:val="none" w:sz="0" w:space="0" w:color="auto"/>
                <w:bottom w:val="none" w:sz="0" w:space="0" w:color="auto"/>
                <w:right w:val="none" w:sz="0" w:space="0" w:color="auto"/>
              </w:divBdr>
              <w:divsChild>
                <w:div w:id="129637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19612">
          <w:marLeft w:val="0"/>
          <w:marRight w:val="0"/>
          <w:marTop w:val="0"/>
          <w:marBottom w:val="0"/>
          <w:divBdr>
            <w:top w:val="none" w:sz="0" w:space="0" w:color="auto"/>
            <w:left w:val="none" w:sz="0" w:space="0" w:color="auto"/>
            <w:bottom w:val="none" w:sz="0" w:space="0" w:color="auto"/>
            <w:right w:val="none" w:sz="0" w:space="0" w:color="auto"/>
          </w:divBdr>
          <w:divsChild>
            <w:div w:id="1137145537">
              <w:marLeft w:val="0"/>
              <w:marRight w:val="0"/>
              <w:marTop w:val="0"/>
              <w:marBottom w:val="0"/>
              <w:divBdr>
                <w:top w:val="none" w:sz="0" w:space="0" w:color="auto"/>
                <w:left w:val="none" w:sz="0" w:space="0" w:color="auto"/>
                <w:bottom w:val="none" w:sz="0" w:space="0" w:color="auto"/>
                <w:right w:val="none" w:sz="0" w:space="0" w:color="auto"/>
              </w:divBdr>
              <w:divsChild>
                <w:div w:id="1980106528">
                  <w:marLeft w:val="-1275"/>
                  <w:marRight w:val="0"/>
                  <w:marTop w:val="0"/>
                  <w:marBottom w:val="0"/>
                  <w:divBdr>
                    <w:top w:val="none" w:sz="0" w:space="0" w:color="auto"/>
                    <w:left w:val="none" w:sz="0" w:space="0" w:color="auto"/>
                    <w:bottom w:val="none" w:sz="0" w:space="0" w:color="auto"/>
                    <w:right w:val="none" w:sz="0" w:space="0" w:color="auto"/>
                  </w:divBdr>
                </w:div>
                <w:div w:id="1151823448">
                  <w:marLeft w:val="0"/>
                  <w:marRight w:val="0"/>
                  <w:marTop w:val="0"/>
                  <w:marBottom w:val="0"/>
                  <w:divBdr>
                    <w:top w:val="none" w:sz="0" w:space="0" w:color="auto"/>
                    <w:left w:val="none" w:sz="0" w:space="0" w:color="auto"/>
                    <w:bottom w:val="none" w:sz="0" w:space="0" w:color="auto"/>
                    <w:right w:val="none" w:sz="0" w:space="0" w:color="auto"/>
                  </w:divBdr>
                  <w:divsChild>
                    <w:div w:id="1764691813">
                      <w:marLeft w:val="0"/>
                      <w:marRight w:val="0"/>
                      <w:marTop w:val="0"/>
                      <w:marBottom w:val="0"/>
                      <w:divBdr>
                        <w:top w:val="none" w:sz="0" w:space="0" w:color="auto"/>
                        <w:left w:val="none" w:sz="0" w:space="0" w:color="auto"/>
                        <w:bottom w:val="none" w:sz="0" w:space="0" w:color="auto"/>
                        <w:right w:val="none" w:sz="0" w:space="0" w:color="auto"/>
                      </w:divBdr>
                    </w:div>
                    <w:div w:id="915356791">
                      <w:marLeft w:val="0"/>
                      <w:marRight w:val="0"/>
                      <w:marTop w:val="0"/>
                      <w:marBottom w:val="0"/>
                      <w:divBdr>
                        <w:top w:val="none" w:sz="0" w:space="0" w:color="auto"/>
                        <w:left w:val="none" w:sz="0" w:space="0" w:color="auto"/>
                        <w:bottom w:val="none" w:sz="0" w:space="0" w:color="auto"/>
                        <w:right w:val="none" w:sz="0" w:space="0" w:color="auto"/>
                      </w:divBdr>
                      <w:divsChild>
                        <w:div w:id="1458990968">
                          <w:marLeft w:val="0"/>
                          <w:marRight w:val="0"/>
                          <w:marTop w:val="0"/>
                          <w:marBottom w:val="0"/>
                          <w:divBdr>
                            <w:top w:val="single" w:sz="36" w:space="8" w:color="FF6363"/>
                            <w:left w:val="single" w:sz="36" w:space="0" w:color="FF6363"/>
                            <w:bottom w:val="single" w:sz="36" w:space="8" w:color="FF6363"/>
                            <w:right w:val="single" w:sz="36" w:space="0" w:color="FF6363"/>
                          </w:divBdr>
                        </w:div>
                        <w:div w:id="1960644615">
                          <w:marLeft w:val="0"/>
                          <w:marRight w:val="0"/>
                          <w:marTop w:val="0"/>
                          <w:marBottom w:val="0"/>
                          <w:divBdr>
                            <w:top w:val="single" w:sz="36" w:space="8" w:color="FF6363"/>
                            <w:left w:val="single" w:sz="36" w:space="0" w:color="FF6363"/>
                            <w:bottom w:val="single" w:sz="36" w:space="8" w:color="FF6363"/>
                            <w:right w:val="single" w:sz="36" w:space="0" w:color="FF6363"/>
                          </w:divBdr>
                        </w:div>
                        <w:div w:id="1860897797">
                          <w:blockQuote w:val="1"/>
                          <w:marLeft w:val="0"/>
                          <w:marRight w:val="0"/>
                          <w:marTop w:val="0"/>
                          <w:marBottom w:val="300"/>
                          <w:divBdr>
                            <w:top w:val="none" w:sz="0" w:space="0" w:color="auto"/>
                            <w:left w:val="none" w:sz="0" w:space="0" w:color="auto"/>
                            <w:bottom w:val="none" w:sz="0" w:space="0" w:color="auto"/>
                            <w:right w:val="none" w:sz="0" w:space="0" w:color="auto"/>
                          </w:divBdr>
                        </w:div>
                        <w:div w:id="603348732">
                          <w:blockQuote w:val="1"/>
                          <w:marLeft w:val="0"/>
                          <w:marRight w:val="0"/>
                          <w:marTop w:val="0"/>
                          <w:marBottom w:val="300"/>
                          <w:divBdr>
                            <w:top w:val="none" w:sz="0" w:space="0" w:color="auto"/>
                            <w:left w:val="none" w:sz="0" w:space="0" w:color="auto"/>
                            <w:bottom w:val="none" w:sz="0" w:space="0" w:color="auto"/>
                            <w:right w:val="none" w:sz="0" w:space="0" w:color="auto"/>
                          </w:divBdr>
                        </w:div>
                        <w:div w:id="263878868">
                          <w:blockQuote w:val="1"/>
                          <w:marLeft w:val="0"/>
                          <w:marRight w:val="0"/>
                          <w:marTop w:val="0"/>
                          <w:marBottom w:val="300"/>
                          <w:divBdr>
                            <w:top w:val="none" w:sz="0" w:space="0" w:color="auto"/>
                            <w:left w:val="none" w:sz="0" w:space="0" w:color="auto"/>
                            <w:bottom w:val="none" w:sz="0" w:space="0" w:color="auto"/>
                            <w:right w:val="none" w:sz="0" w:space="0" w:color="auto"/>
                          </w:divBdr>
                        </w:div>
                        <w:div w:id="18737284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socios/" TargetMode="External"/><Relationship Id="rId13" Type="http://schemas.openxmlformats.org/officeDocument/2006/relationships/hyperlink" Target="https://www.cato.org/briefing-paper/green-card-approval-rate-reaches-record-lows" TargetMode="External"/><Relationship Id="rId18" Type="http://schemas.openxmlformats.org/officeDocument/2006/relationships/hyperlink" Target="https://www.religiondigital.org/leonardo_boff/" TargetMode="External"/><Relationship Id="rId3" Type="http://schemas.openxmlformats.org/officeDocument/2006/relationships/styles" Target="styles.xml"/><Relationship Id="rId7" Type="http://schemas.openxmlformats.org/officeDocument/2006/relationships/hyperlink" Target="https://www.religiondigital.org/paola_calderon/" TargetMode="External"/><Relationship Id="rId12" Type="http://schemas.openxmlformats.org/officeDocument/2006/relationships/hyperlink" Target="https://www.americamagazine.org/voices/edward-j-weisenburger-1" TargetMode="External"/><Relationship Id="rId17" Type="http://schemas.openxmlformats.org/officeDocument/2006/relationships/hyperlink" Target="https://www.religiondigital.org/jose_antonio_pagola/" TargetMode="External"/><Relationship Id="rId2" Type="http://schemas.openxmlformats.org/officeDocument/2006/relationships/numbering" Target="numbering.xml"/><Relationship Id="rId16" Type="http://schemas.openxmlformats.org/officeDocument/2006/relationships/hyperlink" Target="https://www.vatican.va/content/francesco/en/letters/2025/documents/20250210-lettera-vescovi-usa.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religiondigital.org/sor_lucia_caram/" TargetMode="External"/><Relationship Id="rId5" Type="http://schemas.openxmlformats.org/officeDocument/2006/relationships/webSettings" Target="webSettings.xml"/><Relationship Id="rId15" Type="http://schemas.openxmlformats.org/officeDocument/2006/relationships/hyperlink" Target="https://www.americamagazine.org/politics-society/2023/09/29/clergy-immigration-green-card-priests-us-uscis-246174" TargetMode="External"/><Relationship Id="rId10" Type="http://schemas.openxmlformats.org/officeDocument/2006/relationships/hyperlink" Target="https://www.religiondigital.org/jesus_bastant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eligiondigital.org/fernando_bermudez_lopez/" TargetMode="External"/><Relationship Id="rId14" Type="http://schemas.openxmlformats.org/officeDocument/2006/relationships/hyperlink" Target="https://www.americamagazine.org/politics-society/2025/03/11/trump-immigration-daca-dreamers-obama-25013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0F677-76C4-40F4-8470-56D947E94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8525</Words>
  <Characters>46893</Characters>
  <Application>Microsoft Office Word</Application>
  <DocSecurity>0</DocSecurity>
  <Lines>390</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2025-06-20T11:07:00Z</dcterms:created>
  <dcterms:modified xsi:type="dcterms:W3CDTF">2025-06-20T11:07:00Z</dcterms:modified>
</cp:coreProperties>
</file>