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FAF43" w14:textId="77777777" w:rsidR="006A4A4A" w:rsidRDefault="00037B7D" w:rsidP="00037B7D">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7272B953" wp14:editId="4D68F9D6">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9 al 16 de junio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410069063"/>
        <w:docPartObj>
          <w:docPartGallery w:val="Table of Contents"/>
          <w:docPartUnique/>
        </w:docPartObj>
      </w:sdtPr>
      <w:sdtEndPr>
        <w:rPr>
          <w:b/>
          <w:bCs/>
        </w:rPr>
      </w:sdtEndPr>
      <w:sdtContent>
        <w:p w14:paraId="0A138173" w14:textId="77777777" w:rsidR="006A4A4A" w:rsidRDefault="006A4A4A">
          <w:pPr>
            <w:pStyle w:val="TtuloTDC"/>
          </w:pPr>
          <w:r>
            <w:rPr>
              <w:lang w:val="es-ES"/>
            </w:rPr>
            <w:t>Contenido</w:t>
          </w:r>
        </w:p>
        <w:p w14:paraId="2959BFAB" w14:textId="77777777" w:rsidR="006A4A4A" w:rsidRPr="006A4A4A" w:rsidRDefault="006A4A4A" w:rsidP="006A4A4A">
          <w:pPr>
            <w:pStyle w:val="TDC1"/>
            <w:tabs>
              <w:tab w:val="right" w:leader="dot" w:pos="8494"/>
            </w:tabs>
            <w:spacing w:after="0" w:line="240" w:lineRule="auto"/>
            <w:rPr>
              <w:rFonts w:ascii="Times New Roman" w:hAnsi="Times New Roman" w:cs="Times New Roman"/>
              <w:noProof/>
              <w:sz w:val="28"/>
              <w:szCs w:val="28"/>
            </w:rPr>
          </w:pPr>
          <w:r w:rsidRPr="006A4A4A">
            <w:rPr>
              <w:rFonts w:ascii="Times New Roman" w:hAnsi="Times New Roman" w:cs="Times New Roman"/>
              <w:b/>
              <w:bCs/>
              <w:sz w:val="28"/>
              <w:szCs w:val="28"/>
              <w:lang w:val="es-ES"/>
            </w:rPr>
            <w:fldChar w:fldCharType="begin"/>
          </w:r>
          <w:r w:rsidRPr="006A4A4A">
            <w:rPr>
              <w:rFonts w:ascii="Times New Roman" w:hAnsi="Times New Roman" w:cs="Times New Roman"/>
              <w:b/>
              <w:bCs/>
              <w:sz w:val="28"/>
              <w:szCs w:val="28"/>
              <w:lang w:val="es-ES"/>
            </w:rPr>
            <w:instrText xml:space="preserve"> TOC \o "1-3" \h \z \u </w:instrText>
          </w:r>
          <w:r w:rsidRPr="006A4A4A">
            <w:rPr>
              <w:rFonts w:ascii="Times New Roman" w:hAnsi="Times New Roman" w:cs="Times New Roman"/>
              <w:b/>
              <w:bCs/>
              <w:sz w:val="28"/>
              <w:szCs w:val="28"/>
              <w:lang w:val="es-ES"/>
            </w:rPr>
            <w:fldChar w:fldCharType="separate"/>
          </w:r>
          <w:hyperlink w:anchor="_Toc201050481" w:history="1">
            <w:r w:rsidRPr="006A4A4A">
              <w:rPr>
                <w:rStyle w:val="Hipervnculo"/>
                <w:rFonts w:ascii="Times New Roman" w:hAnsi="Times New Roman" w:cs="Times New Roman"/>
                <w:b/>
                <w:noProof/>
                <w:color w:val="C00000"/>
                <w:sz w:val="32"/>
                <w:szCs w:val="32"/>
              </w:rPr>
              <w:t>LEÓN XIV</w:t>
            </w:r>
            <w:r w:rsidRPr="006A4A4A">
              <w:rPr>
                <w:rFonts w:ascii="Times New Roman" w:hAnsi="Times New Roman" w:cs="Times New Roman"/>
                <w:noProof/>
                <w:webHidden/>
                <w:sz w:val="28"/>
                <w:szCs w:val="28"/>
              </w:rPr>
              <w:tab/>
            </w:r>
            <w:r w:rsidRPr="006A4A4A">
              <w:rPr>
                <w:rFonts w:ascii="Times New Roman" w:hAnsi="Times New Roman" w:cs="Times New Roman"/>
                <w:noProof/>
                <w:webHidden/>
                <w:sz w:val="28"/>
                <w:szCs w:val="28"/>
              </w:rPr>
              <w:fldChar w:fldCharType="begin"/>
            </w:r>
            <w:r w:rsidRPr="006A4A4A">
              <w:rPr>
                <w:rFonts w:ascii="Times New Roman" w:hAnsi="Times New Roman" w:cs="Times New Roman"/>
                <w:noProof/>
                <w:webHidden/>
                <w:sz w:val="28"/>
                <w:szCs w:val="28"/>
              </w:rPr>
              <w:instrText xml:space="preserve"> PAGEREF _Toc201050481 \h </w:instrText>
            </w:r>
            <w:r w:rsidRPr="006A4A4A">
              <w:rPr>
                <w:rFonts w:ascii="Times New Roman" w:hAnsi="Times New Roman" w:cs="Times New Roman"/>
                <w:noProof/>
                <w:webHidden/>
                <w:sz w:val="28"/>
                <w:szCs w:val="28"/>
              </w:rPr>
            </w:r>
            <w:r w:rsidRPr="006A4A4A">
              <w:rPr>
                <w:rFonts w:ascii="Times New Roman" w:hAnsi="Times New Roman" w:cs="Times New Roman"/>
                <w:noProof/>
                <w:webHidden/>
                <w:sz w:val="28"/>
                <w:szCs w:val="28"/>
              </w:rPr>
              <w:fldChar w:fldCharType="separate"/>
            </w:r>
            <w:r w:rsidRPr="006A4A4A">
              <w:rPr>
                <w:rFonts w:ascii="Times New Roman" w:hAnsi="Times New Roman" w:cs="Times New Roman"/>
                <w:noProof/>
                <w:webHidden/>
                <w:sz w:val="28"/>
                <w:szCs w:val="28"/>
              </w:rPr>
              <w:t>2</w:t>
            </w:r>
            <w:r w:rsidRPr="006A4A4A">
              <w:rPr>
                <w:rFonts w:ascii="Times New Roman" w:hAnsi="Times New Roman" w:cs="Times New Roman"/>
                <w:noProof/>
                <w:webHidden/>
                <w:sz w:val="28"/>
                <w:szCs w:val="28"/>
              </w:rPr>
              <w:fldChar w:fldCharType="end"/>
            </w:r>
          </w:hyperlink>
        </w:p>
        <w:p w14:paraId="731AC102" w14:textId="77777777" w:rsidR="006A4A4A" w:rsidRPr="006A4A4A" w:rsidRDefault="006A4A4A" w:rsidP="0016787D">
          <w:pPr>
            <w:pStyle w:val="TDC2"/>
            <w:rPr>
              <w:noProof/>
            </w:rPr>
          </w:pPr>
          <w:hyperlink w:anchor="_Toc201050482" w:history="1">
            <w:r w:rsidRPr="00236FBC">
              <w:rPr>
                <w:rStyle w:val="Hipervnculo"/>
                <w:rFonts w:ascii="Times New Roman" w:hAnsi="Times New Roman" w:cs="Times New Roman"/>
                <w:noProof/>
                <w:color w:val="C00000"/>
                <w:sz w:val="28"/>
                <w:szCs w:val="28"/>
              </w:rPr>
              <w:t>Spadaro: En tiempos de fragilidad global: Francisco y León XIV las dos inquietudes. "Entre Francisco y León hay un hilo que no se rompe"</w:t>
            </w:r>
            <w:r w:rsidRPr="006A4A4A">
              <w:rPr>
                <w:noProof/>
                <w:webHidden/>
              </w:rPr>
              <w:tab/>
            </w:r>
            <w:r w:rsidRPr="006A4A4A">
              <w:rPr>
                <w:noProof/>
                <w:webHidden/>
              </w:rPr>
              <w:fldChar w:fldCharType="begin"/>
            </w:r>
            <w:r w:rsidRPr="006A4A4A">
              <w:rPr>
                <w:noProof/>
                <w:webHidden/>
              </w:rPr>
              <w:instrText xml:space="preserve"> PAGEREF _Toc201050482 \h </w:instrText>
            </w:r>
            <w:r w:rsidRPr="006A4A4A">
              <w:rPr>
                <w:noProof/>
                <w:webHidden/>
              </w:rPr>
            </w:r>
            <w:r w:rsidRPr="006A4A4A">
              <w:rPr>
                <w:noProof/>
                <w:webHidden/>
              </w:rPr>
              <w:fldChar w:fldCharType="separate"/>
            </w:r>
            <w:r w:rsidRPr="006A4A4A">
              <w:rPr>
                <w:noProof/>
                <w:webHidden/>
              </w:rPr>
              <w:t>2</w:t>
            </w:r>
            <w:r w:rsidRPr="006A4A4A">
              <w:rPr>
                <w:noProof/>
                <w:webHidden/>
              </w:rPr>
              <w:fldChar w:fldCharType="end"/>
            </w:r>
          </w:hyperlink>
        </w:p>
        <w:p w14:paraId="646B6B47" w14:textId="77777777" w:rsidR="006A4A4A" w:rsidRPr="006A4A4A" w:rsidRDefault="006A4A4A" w:rsidP="0016787D">
          <w:pPr>
            <w:pStyle w:val="TDC2"/>
            <w:rPr>
              <w:noProof/>
            </w:rPr>
          </w:pPr>
          <w:hyperlink w:anchor="_Toc201050483" w:history="1">
            <w:r w:rsidRPr="006A4A4A">
              <w:rPr>
                <w:rStyle w:val="Hipervnculo"/>
                <w:rFonts w:ascii="Times New Roman" w:hAnsi="Times New Roman" w:cs="Times New Roman"/>
                <w:noProof/>
                <w:sz w:val="28"/>
                <w:szCs w:val="28"/>
              </w:rPr>
              <w:t>Tres años después de Ad Charisma Tuendum, el Opus Dei presenta al Papa su propuesta de nuevos estatutos</w:t>
            </w:r>
            <w:r w:rsidRPr="006A4A4A">
              <w:rPr>
                <w:noProof/>
                <w:webHidden/>
              </w:rPr>
              <w:tab/>
            </w:r>
            <w:r w:rsidRPr="006A4A4A">
              <w:rPr>
                <w:noProof/>
                <w:webHidden/>
              </w:rPr>
              <w:fldChar w:fldCharType="begin"/>
            </w:r>
            <w:r w:rsidRPr="006A4A4A">
              <w:rPr>
                <w:noProof/>
                <w:webHidden/>
              </w:rPr>
              <w:instrText xml:space="preserve"> PAGEREF _Toc201050483 \h </w:instrText>
            </w:r>
            <w:r w:rsidRPr="006A4A4A">
              <w:rPr>
                <w:noProof/>
                <w:webHidden/>
              </w:rPr>
            </w:r>
            <w:r w:rsidRPr="006A4A4A">
              <w:rPr>
                <w:noProof/>
                <w:webHidden/>
              </w:rPr>
              <w:fldChar w:fldCharType="separate"/>
            </w:r>
            <w:r w:rsidRPr="006A4A4A">
              <w:rPr>
                <w:noProof/>
                <w:webHidden/>
              </w:rPr>
              <w:t>6</w:t>
            </w:r>
            <w:r w:rsidRPr="006A4A4A">
              <w:rPr>
                <w:noProof/>
                <w:webHidden/>
              </w:rPr>
              <w:fldChar w:fldCharType="end"/>
            </w:r>
          </w:hyperlink>
        </w:p>
        <w:p w14:paraId="07FF5EE2" w14:textId="77777777" w:rsidR="006A4A4A" w:rsidRPr="006A4A4A" w:rsidRDefault="006A4A4A" w:rsidP="0016787D">
          <w:pPr>
            <w:pStyle w:val="TDC2"/>
            <w:rPr>
              <w:noProof/>
            </w:rPr>
          </w:pPr>
          <w:hyperlink w:anchor="_Toc201050485" w:history="1">
            <w:r w:rsidRPr="00236FBC">
              <w:rPr>
                <w:rStyle w:val="Hipervnculo"/>
                <w:rFonts w:ascii="Times New Roman" w:hAnsi="Times New Roman" w:cs="Times New Roman"/>
                <w:noProof/>
                <w:color w:val="C00000"/>
                <w:sz w:val="28"/>
                <w:szCs w:val="28"/>
              </w:rPr>
              <w:t>Juan Carlos Cruz: El Papa León XIV y los abusos</w:t>
            </w:r>
            <w:r w:rsidRPr="006A4A4A">
              <w:rPr>
                <w:noProof/>
                <w:webHidden/>
              </w:rPr>
              <w:tab/>
            </w:r>
            <w:r w:rsidRPr="006A4A4A">
              <w:rPr>
                <w:noProof/>
                <w:webHidden/>
              </w:rPr>
              <w:fldChar w:fldCharType="begin"/>
            </w:r>
            <w:r w:rsidRPr="006A4A4A">
              <w:rPr>
                <w:noProof/>
                <w:webHidden/>
              </w:rPr>
              <w:instrText xml:space="preserve"> PAGEREF _Toc201050485 \h </w:instrText>
            </w:r>
            <w:r w:rsidRPr="006A4A4A">
              <w:rPr>
                <w:noProof/>
                <w:webHidden/>
              </w:rPr>
            </w:r>
            <w:r w:rsidRPr="006A4A4A">
              <w:rPr>
                <w:noProof/>
                <w:webHidden/>
              </w:rPr>
              <w:fldChar w:fldCharType="separate"/>
            </w:r>
            <w:r w:rsidRPr="006A4A4A">
              <w:rPr>
                <w:noProof/>
                <w:webHidden/>
              </w:rPr>
              <w:t>7</w:t>
            </w:r>
            <w:r w:rsidRPr="006A4A4A">
              <w:rPr>
                <w:noProof/>
                <w:webHidden/>
              </w:rPr>
              <w:fldChar w:fldCharType="end"/>
            </w:r>
          </w:hyperlink>
        </w:p>
        <w:p w14:paraId="6AE7C0A4" w14:textId="77777777" w:rsidR="006A4A4A" w:rsidRPr="006A4A4A" w:rsidRDefault="006A4A4A" w:rsidP="0016787D">
          <w:pPr>
            <w:pStyle w:val="TDC2"/>
            <w:rPr>
              <w:noProof/>
            </w:rPr>
          </w:pPr>
          <w:hyperlink w:anchor="_Toc201050490" w:history="1">
            <w:r w:rsidRPr="006A4A4A">
              <w:rPr>
                <w:rStyle w:val="Hipervnculo"/>
                <w:rFonts w:ascii="Times New Roman" w:hAnsi="Times New Roman" w:cs="Times New Roman"/>
                <w:noProof/>
                <w:sz w:val="28"/>
                <w:szCs w:val="28"/>
              </w:rPr>
              <w:t>Vidal: El enroque de León XIV: proteger el legado de Francisco y asegurar el tablero</w:t>
            </w:r>
            <w:r w:rsidRPr="006A4A4A">
              <w:rPr>
                <w:noProof/>
                <w:webHidden/>
              </w:rPr>
              <w:tab/>
            </w:r>
            <w:r w:rsidRPr="006A4A4A">
              <w:rPr>
                <w:noProof/>
                <w:webHidden/>
              </w:rPr>
              <w:fldChar w:fldCharType="begin"/>
            </w:r>
            <w:r w:rsidRPr="006A4A4A">
              <w:rPr>
                <w:noProof/>
                <w:webHidden/>
              </w:rPr>
              <w:instrText xml:space="preserve"> PAGEREF _Toc201050490 \h </w:instrText>
            </w:r>
            <w:r w:rsidRPr="006A4A4A">
              <w:rPr>
                <w:noProof/>
                <w:webHidden/>
              </w:rPr>
            </w:r>
            <w:r w:rsidRPr="006A4A4A">
              <w:rPr>
                <w:noProof/>
                <w:webHidden/>
              </w:rPr>
              <w:fldChar w:fldCharType="separate"/>
            </w:r>
            <w:r w:rsidRPr="006A4A4A">
              <w:rPr>
                <w:noProof/>
                <w:webHidden/>
              </w:rPr>
              <w:t>10</w:t>
            </w:r>
            <w:r w:rsidRPr="006A4A4A">
              <w:rPr>
                <w:noProof/>
                <w:webHidden/>
              </w:rPr>
              <w:fldChar w:fldCharType="end"/>
            </w:r>
          </w:hyperlink>
        </w:p>
        <w:p w14:paraId="57D64ACA" w14:textId="77777777" w:rsidR="006A4A4A" w:rsidRPr="006A4A4A" w:rsidRDefault="006A4A4A" w:rsidP="0016787D">
          <w:pPr>
            <w:pStyle w:val="TDC2"/>
            <w:rPr>
              <w:noProof/>
            </w:rPr>
          </w:pPr>
          <w:hyperlink w:anchor="_Toc201050492" w:history="1">
            <w:r w:rsidRPr="006A4A4A">
              <w:rPr>
                <w:rStyle w:val="Hipervnculo"/>
                <w:rFonts w:ascii="Times New Roman" w:hAnsi="Times New Roman" w:cs="Times New Roman"/>
                <w:noProof/>
                <w:sz w:val="28"/>
                <w:szCs w:val="28"/>
              </w:rPr>
              <w:t>¿Qué podría ayudar al Papa León a solucionar las problemáticas finanzas del Vaticano? Su americanismo.</w:t>
            </w:r>
            <w:r w:rsidRPr="006A4A4A">
              <w:rPr>
                <w:noProof/>
                <w:webHidden/>
              </w:rPr>
              <w:tab/>
            </w:r>
            <w:r w:rsidRPr="006A4A4A">
              <w:rPr>
                <w:noProof/>
                <w:webHidden/>
              </w:rPr>
              <w:fldChar w:fldCharType="begin"/>
            </w:r>
            <w:r w:rsidRPr="006A4A4A">
              <w:rPr>
                <w:noProof/>
                <w:webHidden/>
              </w:rPr>
              <w:instrText xml:space="preserve"> PAGEREF _Toc201050492 \h </w:instrText>
            </w:r>
            <w:r w:rsidRPr="006A4A4A">
              <w:rPr>
                <w:noProof/>
                <w:webHidden/>
              </w:rPr>
            </w:r>
            <w:r w:rsidRPr="006A4A4A">
              <w:rPr>
                <w:noProof/>
                <w:webHidden/>
              </w:rPr>
              <w:fldChar w:fldCharType="separate"/>
            </w:r>
            <w:r w:rsidRPr="006A4A4A">
              <w:rPr>
                <w:noProof/>
                <w:webHidden/>
              </w:rPr>
              <w:t>13</w:t>
            </w:r>
            <w:r w:rsidRPr="006A4A4A">
              <w:rPr>
                <w:noProof/>
                <w:webHidden/>
              </w:rPr>
              <w:fldChar w:fldCharType="end"/>
            </w:r>
          </w:hyperlink>
        </w:p>
        <w:p w14:paraId="530000EC" w14:textId="77777777" w:rsidR="006A4A4A" w:rsidRPr="006A4A4A" w:rsidRDefault="006A4A4A" w:rsidP="0016787D">
          <w:pPr>
            <w:pStyle w:val="TDC2"/>
            <w:rPr>
              <w:noProof/>
            </w:rPr>
          </w:pPr>
          <w:hyperlink w:anchor="_Toc201050493" w:history="1">
            <w:r w:rsidRPr="006A4A4A">
              <w:rPr>
                <w:rStyle w:val="Hipervnculo"/>
                <w:rFonts w:ascii="Times New Roman" w:hAnsi="Times New Roman" w:cs="Times New Roman"/>
                <w:noProof/>
                <w:sz w:val="28"/>
                <w:szCs w:val="28"/>
              </w:rPr>
              <w:t>Sermones fake: Decenas de canales de YouTube y TikTok difunden homilías falsas de León XIV</w:t>
            </w:r>
            <w:r w:rsidRPr="006A4A4A">
              <w:rPr>
                <w:noProof/>
                <w:webHidden/>
              </w:rPr>
              <w:tab/>
            </w:r>
            <w:r w:rsidRPr="006A4A4A">
              <w:rPr>
                <w:noProof/>
                <w:webHidden/>
              </w:rPr>
              <w:fldChar w:fldCharType="begin"/>
            </w:r>
            <w:r w:rsidRPr="006A4A4A">
              <w:rPr>
                <w:noProof/>
                <w:webHidden/>
              </w:rPr>
              <w:instrText xml:space="preserve"> PAGEREF _Toc201050493 \h </w:instrText>
            </w:r>
            <w:r w:rsidRPr="006A4A4A">
              <w:rPr>
                <w:noProof/>
                <w:webHidden/>
              </w:rPr>
            </w:r>
            <w:r w:rsidRPr="006A4A4A">
              <w:rPr>
                <w:noProof/>
                <w:webHidden/>
              </w:rPr>
              <w:fldChar w:fldCharType="separate"/>
            </w:r>
            <w:r w:rsidRPr="006A4A4A">
              <w:rPr>
                <w:noProof/>
                <w:webHidden/>
              </w:rPr>
              <w:t>17</w:t>
            </w:r>
            <w:r w:rsidRPr="006A4A4A">
              <w:rPr>
                <w:noProof/>
                <w:webHidden/>
              </w:rPr>
              <w:fldChar w:fldCharType="end"/>
            </w:r>
          </w:hyperlink>
        </w:p>
        <w:p w14:paraId="423039E5" w14:textId="77777777" w:rsidR="006A4A4A" w:rsidRPr="006A4A4A" w:rsidRDefault="006A4A4A" w:rsidP="0016787D">
          <w:pPr>
            <w:pStyle w:val="TDC2"/>
            <w:numPr>
              <w:ilvl w:val="0"/>
              <w:numId w:val="0"/>
            </w:numPr>
            <w:ind w:left="567"/>
            <w:rPr>
              <w:noProof/>
            </w:rPr>
          </w:pPr>
        </w:p>
        <w:p w14:paraId="4F29F011" w14:textId="77777777" w:rsidR="006A4A4A" w:rsidRPr="006A4A4A" w:rsidRDefault="006A4A4A" w:rsidP="006A4A4A">
          <w:pPr>
            <w:pStyle w:val="TDC1"/>
            <w:tabs>
              <w:tab w:val="right" w:leader="dot" w:pos="8494"/>
            </w:tabs>
            <w:spacing w:after="0" w:line="240" w:lineRule="auto"/>
            <w:rPr>
              <w:rFonts w:ascii="Times New Roman" w:hAnsi="Times New Roman" w:cs="Times New Roman"/>
              <w:noProof/>
              <w:sz w:val="28"/>
              <w:szCs w:val="28"/>
            </w:rPr>
          </w:pPr>
          <w:hyperlink w:anchor="_Toc201050496" w:history="1">
            <w:r w:rsidRPr="0016787D">
              <w:rPr>
                <w:rStyle w:val="Hipervnculo"/>
                <w:rFonts w:ascii="Times New Roman" w:hAnsi="Times New Roman" w:cs="Times New Roman"/>
                <w:b/>
                <w:noProof/>
                <w:color w:val="C00000"/>
                <w:sz w:val="32"/>
                <w:szCs w:val="32"/>
              </w:rPr>
              <w:t>REFORMAS</w:t>
            </w:r>
            <w:r w:rsidRPr="006A4A4A">
              <w:rPr>
                <w:rFonts w:ascii="Times New Roman" w:hAnsi="Times New Roman" w:cs="Times New Roman"/>
                <w:noProof/>
                <w:webHidden/>
                <w:sz w:val="28"/>
                <w:szCs w:val="28"/>
              </w:rPr>
              <w:tab/>
            </w:r>
            <w:r w:rsidRPr="006A4A4A">
              <w:rPr>
                <w:rFonts w:ascii="Times New Roman" w:hAnsi="Times New Roman" w:cs="Times New Roman"/>
                <w:noProof/>
                <w:webHidden/>
                <w:sz w:val="28"/>
                <w:szCs w:val="28"/>
              </w:rPr>
              <w:fldChar w:fldCharType="begin"/>
            </w:r>
            <w:r w:rsidRPr="006A4A4A">
              <w:rPr>
                <w:rFonts w:ascii="Times New Roman" w:hAnsi="Times New Roman" w:cs="Times New Roman"/>
                <w:noProof/>
                <w:webHidden/>
                <w:sz w:val="28"/>
                <w:szCs w:val="28"/>
              </w:rPr>
              <w:instrText xml:space="preserve"> PAGEREF _Toc201050496 \h </w:instrText>
            </w:r>
            <w:r w:rsidRPr="006A4A4A">
              <w:rPr>
                <w:rFonts w:ascii="Times New Roman" w:hAnsi="Times New Roman" w:cs="Times New Roman"/>
                <w:noProof/>
                <w:webHidden/>
                <w:sz w:val="28"/>
                <w:szCs w:val="28"/>
              </w:rPr>
            </w:r>
            <w:r w:rsidRPr="006A4A4A">
              <w:rPr>
                <w:rFonts w:ascii="Times New Roman" w:hAnsi="Times New Roman" w:cs="Times New Roman"/>
                <w:noProof/>
                <w:webHidden/>
                <w:sz w:val="28"/>
                <w:szCs w:val="28"/>
              </w:rPr>
              <w:fldChar w:fldCharType="separate"/>
            </w:r>
            <w:r w:rsidRPr="006A4A4A">
              <w:rPr>
                <w:rFonts w:ascii="Times New Roman" w:hAnsi="Times New Roman" w:cs="Times New Roman"/>
                <w:noProof/>
                <w:webHidden/>
                <w:sz w:val="28"/>
                <w:szCs w:val="28"/>
              </w:rPr>
              <w:t>18</w:t>
            </w:r>
            <w:r w:rsidRPr="006A4A4A">
              <w:rPr>
                <w:rFonts w:ascii="Times New Roman" w:hAnsi="Times New Roman" w:cs="Times New Roman"/>
                <w:noProof/>
                <w:webHidden/>
                <w:sz w:val="28"/>
                <w:szCs w:val="28"/>
              </w:rPr>
              <w:fldChar w:fldCharType="end"/>
            </w:r>
          </w:hyperlink>
        </w:p>
        <w:p w14:paraId="16EB88E8" w14:textId="77777777" w:rsidR="006A4A4A" w:rsidRPr="006A4A4A" w:rsidRDefault="006A4A4A" w:rsidP="0016787D">
          <w:pPr>
            <w:pStyle w:val="TDC2"/>
            <w:rPr>
              <w:noProof/>
            </w:rPr>
          </w:pPr>
          <w:hyperlink w:anchor="_Toc201050497" w:history="1">
            <w:r w:rsidRPr="006A4A4A">
              <w:rPr>
                <w:rStyle w:val="Hipervnculo"/>
                <w:rFonts w:ascii="Times New Roman" w:hAnsi="Times New Roman" w:cs="Times New Roman"/>
                <w:noProof/>
                <w:sz w:val="28"/>
                <w:szCs w:val="28"/>
              </w:rPr>
              <w:t>¿Reactivará León XIV los permisos para las misas en latín?</w:t>
            </w:r>
            <w:r w:rsidRPr="006A4A4A">
              <w:rPr>
                <w:noProof/>
                <w:webHidden/>
              </w:rPr>
              <w:tab/>
            </w:r>
            <w:r w:rsidRPr="006A4A4A">
              <w:rPr>
                <w:noProof/>
                <w:webHidden/>
              </w:rPr>
              <w:fldChar w:fldCharType="begin"/>
            </w:r>
            <w:r w:rsidRPr="006A4A4A">
              <w:rPr>
                <w:noProof/>
                <w:webHidden/>
              </w:rPr>
              <w:instrText xml:space="preserve"> PAGEREF _Toc201050497 \h </w:instrText>
            </w:r>
            <w:r w:rsidRPr="006A4A4A">
              <w:rPr>
                <w:noProof/>
                <w:webHidden/>
              </w:rPr>
            </w:r>
            <w:r w:rsidRPr="006A4A4A">
              <w:rPr>
                <w:noProof/>
                <w:webHidden/>
              </w:rPr>
              <w:fldChar w:fldCharType="separate"/>
            </w:r>
            <w:r w:rsidRPr="006A4A4A">
              <w:rPr>
                <w:noProof/>
                <w:webHidden/>
              </w:rPr>
              <w:t>18</w:t>
            </w:r>
            <w:r w:rsidRPr="006A4A4A">
              <w:rPr>
                <w:noProof/>
                <w:webHidden/>
              </w:rPr>
              <w:fldChar w:fldCharType="end"/>
            </w:r>
          </w:hyperlink>
        </w:p>
        <w:p w14:paraId="64EFDFC1" w14:textId="77777777" w:rsidR="006A4A4A" w:rsidRPr="006A4A4A" w:rsidRDefault="006A4A4A" w:rsidP="0016787D">
          <w:pPr>
            <w:pStyle w:val="TDC2"/>
            <w:rPr>
              <w:noProof/>
            </w:rPr>
          </w:pPr>
          <w:hyperlink w:anchor="_Toc201050500" w:history="1">
            <w:r w:rsidRPr="006A4A4A">
              <w:rPr>
                <w:rStyle w:val="Hipervnculo"/>
                <w:rFonts w:ascii="Times New Roman" w:hAnsi="Times New Roman" w:cs="Times New Roman"/>
                <w:noProof/>
                <w:sz w:val="28"/>
                <w:szCs w:val="28"/>
              </w:rPr>
              <w:t>J. Martínez Gordo: León XIV, no lo tienes fácil</w:t>
            </w:r>
            <w:r w:rsidRPr="006A4A4A">
              <w:rPr>
                <w:noProof/>
                <w:webHidden/>
              </w:rPr>
              <w:tab/>
            </w:r>
            <w:r w:rsidRPr="006A4A4A">
              <w:rPr>
                <w:noProof/>
                <w:webHidden/>
              </w:rPr>
              <w:fldChar w:fldCharType="begin"/>
            </w:r>
            <w:r w:rsidRPr="006A4A4A">
              <w:rPr>
                <w:noProof/>
                <w:webHidden/>
              </w:rPr>
              <w:instrText xml:space="preserve"> PAGEREF _Toc201050500 \h </w:instrText>
            </w:r>
            <w:r w:rsidRPr="006A4A4A">
              <w:rPr>
                <w:noProof/>
                <w:webHidden/>
              </w:rPr>
            </w:r>
            <w:r w:rsidRPr="006A4A4A">
              <w:rPr>
                <w:noProof/>
                <w:webHidden/>
              </w:rPr>
              <w:fldChar w:fldCharType="separate"/>
            </w:r>
            <w:r w:rsidRPr="006A4A4A">
              <w:rPr>
                <w:noProof/>
                <w:webHidden/>
              </w:rPr>
              <w:t>20</w:t>
            </w:r>
            <w:r w:rsidRPr="006A4A4A">
              <w:rPr>
                <w:noProof/>
                <w:webHidden/>
              </w:rPr>
              <w:fldChar w:fldCharType="end"/>
            </w:r>
          </w:hyperlink>
        </w:p>
        <w:p w14:paraId="6167E726" w14:textId="77777777" w:rsidR="006A4A4A" w:rsidRPr="006A4A4A" w:rsidRDefault="006A4A4A" w:rsidP="0016787D">
          <w:pPr>
            <w:pStyle w:val="TDC2"/>
            <w:rPr>
              <w:noProof/>
            </w:rPr>
          </w:pPr>
          <w:hyperlink w:anchor="_Toc201050502" w:history="1">
            <w:r w:rsidRPr="006A4A4A">
              <w:rPr>
                <w:rStyle w:val="Hipervnculo"/>
                <w:rFonts w:ascii="Times New Roman" w:hAnsi="Times New Roman" w:cs="Times New Roman"/>
                <w:noProof/>
                <w:sz w:val="28"/>
                <w:szCs w:val="28"/>
              </w:rPr>
              <w:t>Jesús Espeja: Invirtamos la pirámide</w:t>
            </w:r>
            <w:r w:rsidRPr="006A4A4A">
              <w:rPr>
                <w:noProof/>
                <w:webHidden/>
              </w:rPr>
              <w:tab/>
            </w:r>
            <w:r w:rsidRPr="006A4A4A">
              <w:rPr>
                <w:noProof/>
                <w:webHidden/>
              </w:rPr>
              <w:fldChar w:fldCharType="begin"/>
            </w:r>
            <w:r w:rsidRPr="006A4A4A">
              <w:rPr>
                <w:noProof/>
                <w:webHidden/>
              </w:rPr>
              <w:instrText xml:space="preserve"> PAGEREF _Toc201050502 \h </w:instrText>
            </w:r>
            <w:r w:rsidRPr="006A4A4A">
              <w:rPr>
                <w:noProof/>
                <w:webHidden/>
              </w:rPr>
            </w:r>
            <w:r w:rsidRPr="006A4A4A">
              <w:rPr>
                <w:noProof/>
                <w:webHidden/>
              </w:rPr>
              <w:fldChar w:fldCharType="separate"/>
            </w:r>
            <w:r w:rsidRPr="006A4A4A">
              <w:rPr>
                <w:noProof/>
                <w:webHidden/>
              </w:rPr>
              <w:t>22</w:t>
            </w:r>
            <w:r w:rsidRPr="006A4A4A">
              <w:rPr>
                <w:noProof/>
                <w:webHidden/>
              </w:rPr>
              <w:fldChar w:fldCharType="end"/>
            </w:r>
          </w:hyperlink>
        </w:p>
        <w:p w14:paraId="6A1B7631" w14:textId="77777777" w:rsidR="006A4A4A" w:rsidRDefault="006A4A4A" w:rsidP="006A4A4A">
          <w:pPr>
            <w:spacing w:after="0" w:line="240" w:lineRule="auto"/>
          </w:pPr>
          <w:r w:rsidRPr="006A4A4A">
            <w:rPr>
              <w:rFonts w:ascii="Times New Roman" w:hAnsi="Times New Roman" w:cs="Times New Roman"/>
              <w:b/>
              <w:bCs/>
              <w:sz w:val="28"/>
              <w:szCs w:val="28"/>
              <w:lang w:val="es-ES"/>
            </w:rPr>
            <w:fldChar w:fldCharType="end"/>
          </w:r>
        </w:p>
      </w:sdtContent>
    </w:sdt>
    <w:p w14:paraId="3A922A64" w14:textId="77777777" w:rsidR="00037B7D" w:rsidRDefault="00037B7D">
      <w:pPr>
        <w:rPr>
          <w:rFonts w:ascii="Times New Roman" w:hAnsi="Times New Roman" w:cs="Times New Roman"/>
          <w:b/>
          <w:color w:val="C00000"/>
          <w:sz w:val="32"/>
          <w:szCs w:val="32"/>
        </w:rPr>
      </w:pPr>
    </w:p>
    <w:p w14:paraId="14710A15" w14:textId="77777777" w:rsidR="0016787D" w:rsidRDefault="0016787D" w:rsidP="00037B7D">
      <w:pPr>
        <w:pStyle w:val="Ttulo1"/>
        <w:rPr>
          <w:color w:val="C00000"/>
        </w:rPr>
      </w:pPr>
      <w:bookmarkStart w:id="0" w:name="_Toc201050481"/>
    </w:p>
    <w:p w14:paraId="4F9C939B" w14:textId="77777777" w:rsidR="0016787D" w:rsidRDefault="0016787D" w:rsidP="00037B7D">
      <w:pPr>
        <w:pStyle w:val="Ttulo1"/>
        <w:rPr>
          <w:color w:val="C00000"/>
        </w:rPr>
      </w:pPr>
    </w:p>
    <w:p w14:paraId="44D78231" w14:textId="77777777" w:rsidR="002D475E" w:rsidRPr="00037B7D" w:rsidRDefault="002D475E" w:rsidP="00037B7D">
      <w:pPr>
        <w:pStyle w:val="Ttulo1"/>
        <w:rPr>
          <w:color w:val="C00000"/>
        </w:rPr>
      </w:pPr>
      <w:r w:rsidRPr="00037B7D">
        <w:rPr>
          <w:color w:val="C00000"/>
        </w:rPr>
        <w:lastRenderedPageBreak/>
        <w:t>LEÓN XIV</w:t>
      </w:r>
      <w:bookmarkEnd w:id="0"/>
    </w:p>
    <w:p w14:paraId="1AAA6653" w14:textId="77777777" w:rsidR="001856E4" w:rsidRPr="00037B7D" w:rsidRDefault="001856E4" w:rsidP="00037B7D">
      <w:pPr>
        <w:spacing w:after="0" w:line="240" w:lineRule="auto"/>
        <w:rPr>
          <w:rFonts w:ascii="Times New Roman" w:hAnsi="Times New Roman" w:cs="Times New Roman"/>
          <w:sz w:val="28"/>
          <w:szCs w:val="28"/>
        </w:rPr>
      </w:pPr>
    </w:p>
    <w:p w14:paraId="16242D6F" w14:textId="77777777" w:rsidR="00EC1DDB" w:rsidRPr="00EC1DDB" w:rsidRDefault="00EC1DDB" w:rsidP="00EC1DDB">
      <w:pPr>
        <w:pStyle w:val="Ttulo2"/>
        <w:rPr>
          <w:sz w:val="28"/>
          <w:szCs w:val="28"/>
        </w:rPr>
      </w:pPr>
      <w:bookmarkStart w:id="1" w:name="_Toc201050482"/>
      <w:proofErr w:type="spellStart"/>
      <w:r w:rsidRPr="00EC1DDB">
        <w:rPr>
          <w:sz w:val="28"/>
          <w:szCs w:val="28"/>
        </w:rPr>
        <w:t>Spadaro</w:t>
      </w:r>
      <w:proofErr w:type="spellEnd"/>
      <w:r w:rsidRPr="00EC1DDB">
        <w:rPr>
          <w:sz w:val="28"/>
          <w:szCs w:val="28"/>
        </w:rPr>
        <w:t>: En tiempos de fragilidad global: Francisco y León XIV las dos inquietudes</w:t>
      </w:r>
      <w:r>
        <w:rPr>
          <w:sz w:val="28"/>
          <w:szCs w:val="28"/>
        </w:rPr>
        <w:t xml:space="preserve">. </w:t>
      </w:r>
      <w:r w:rsidR="000C30DC" w:rsidRPr="00EC1DDB">
        <w:rPr>
          <w:sz w:val="28"/>
          <w:szCs w:val="28"/>
        </w:rPr>
        <w:t>"Entre Francisco y León hay un hilo que no se rompe"</w:t>
      </w:r>
      <w:bookmarkEnd w:id="1"/>
    </w:p>
    <w:p w14:paraId="04EFC668" w14:textId="77777777" w:rsidR="000C30DC" w:rsidRPr="00037B7D" w:rsidRDefault="000C30DC"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7B7D">
        <w:rPr>
          <w:rFonts w:ascii="Times New Roman" w:eastAsia="Times New Roman" w:hAnsi="Times New Roman" w:cs="Times New Roman"/>
          <w:b/>
          <w:bCs/>
          <w:i/>
          <w:iCs/>
          <w:color w:val="333333"/>
          <w:sz w:val="28"/>
          <w:szCs w:val="28"/>
          <w:lang w:eastAsia="es-PE"/>
        </w:rPr>
        <w:t>09.06.2025 </w:t>
      </w:r>
      <w:hyperlink r:id="rId7" w:history="1">
        <w:r w:rsidRPr="00037B7D">
          <w:rPr>
            <w:rFonts w:ascii="Times New Roman" w:eastAsia="Times New Roman" w:hAnsi="Times New Roman" w:cs="Times New Roman"/>
            <w:b/>
            <w:bCs/>
            <w:i/>
            <w:iCs/>
            <w:color w:val="D49400"/>
            <w:sz w:val="28"/>
            <w:szCs w:val="28"/>
            <w:u w:val="single"/>
            <w:lang w:eastAsia="es-PE"/>
          </w:rPr>
          <w:t xml:space="preserve">Antonio </w:t>
        </w:r>
        <w:proofErr w:type="spellStart"/>
        <w:r w:rsidRPr="00037B7D">
          <w:rPr>
            <w:rFonts w:ascii="Times New Roman" w:eastAsia="Times New Roman" w:hAnsi="Times New Roman" w:cs="Times New Roman"/>
            <w:b/>
            <w:bCs/>
            <w:i/>
            <w:iCs/>
            <w:color w:val="D49400"/>
            <w:sz w:val="28"/>
            <w:szCs w:val="28"/>
            <w:u w:val="single"/>
            <w:lang w:eastAsia="es-PE"/>
          </w:rPr>
          <w:t>Spadaro</w:t>
        </w:r>
        <w:proofErr w:type="spellEnd"/>
        <w:r w:rsidRPr="00037B7D">
          <w:rPr>
            <w:rFonts w:ascii="Times New Roman" w:eastAsia="Times New Roman" w:hAnsi="Times New Roman" w:cs="Times New Roman"/>
            <w:b/>
            <w:bCs/>
            <w:i/>
            <w:iCs/>
            <w:color w:val="D49400"/>
            <w:sz w:val="28"/>
            <w:szCs w:val="28"/>
            <w:u w:val="single"/>
            <w:lang w:eastAsia="es-PE"/>
          </w:rPr>
          <w:t xml:space="preserve"> </w:t>
        </w:r>
        <w:proofErr w:type="spellStart"/>
        <w:r w:rsidRPr="00037B7D">
          <w:rPr>
            <w:rFonts w:ascii="Times New Roman" w:eastAsia="Times New Roman" w:hAnsi="Times New Roman" w:cs="Times New Roman"/>
            <w:b/>
            <w:bCs/>
            <w:i/>
            <w:iCs/>
            <w:color w:val="D49400"/>
            <w:sz w:val="28"/>
            <w:szCs w:val="28"/>
            <w:u w:val="single"/>
            <w:lang w:eastAsia="es-PE"/>
          </w:rPr>
          <w:t>sj</w:t>
        </w:r>
        <w:proofErr w:type="spellEnd"/>
      </w:hyperlink>
    </w:p>
    <w:p w14:paraId="7D9B3767" w14:textId="77777777" w:rsidR="00EC1DDB" w:rsidRDefault="00EC1DDB"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46A97064"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w:t>
      </w:r>
      <w:proofErr w:type="spellStart"/>
      <w:r w:rsidRPr="00037B7D">
        <w:rPr>
          <w:rFonts w:ascii="Times New Roman" w:eastAsia="Times New Roman" w:hAnsi="Times New Roman" w:cs="Times New Roman"/>
          <w:color w:val="333333"/>
          <w:sz w:val="28"/>
          <w:szCs w:val="28"/>
          <w:lang w:eastAsia="es-PE"/>
        </w:rPr>
        <w:fldChar w:fldCharType="begin"/>
      </w:r>
      <w:r w:rsidRPr="00037B7D">
        <w:rPr>
          <w:rFonts w:ascii="Times New Roman" w:eastAsia="Times New Roman" w:hAnsi="Times New Roman" w:cs="Times New Roman"/>
          <w:color w:val="333333"/>
          <w:sz w:val="28"/>
          <w:szCs w:val="28"/>
          <w:lang w:eastAsia="es-PE"/>
        </w:rPr>
        <w:instrText xml:space="preserve"> HYPERLINK "https://www.osservatoreromano.va/it/news/2025-06/quo-131/francesco-e-leone-xiv-le-due-inquietudini.html" </w:instrText>
      </w:r>
      <w:r w:rsidRPr="00037B7D">
        <w:rPr>
          <w:rFonts w:ascii="Times New Roman" w:eastAsia="Times New Roman" w:hAnsi="Times New Roman" w:cs="Times New Roman"/>
          <w:color w:val="333333"/>
          <w:sz w:val="28"/>
          <w:szCs w:val="28"/>
          <w:lang w:eastAsia="es-PE"/>
        </w:rPr>
      </w:r>
      <w:r w:rsidRPr="00037B7D">
        <w:rPr>
          <w:rFonts w:ascii="Times New Roman" w:eastAsia="Times New Roman" w:hAnsi="Times New Roman" w:cs="Times New Roman"/>
          <w:color w:val="333333"/>
          <w:sz w:val="28"/>
          <w:szCs w:val="28"/>
          <w:lang w:eastAsia="es-PE"/>
        </w:rPr>
        <w:fldChar w:fldCharType="separate"/>
      </w:r>
      <w:r w:rsidRPr="00037B7D">
        <w:rPr>
          <w:rFonts w:ascii="Times New Roman" w:eastAsia="Times New Roman" w:hAnsi="Times New Roman" w:cs="Times New Roman"/>
          <w:i/>
          <w:iCs/>
          <w:color w:val="474747"/>
          <w:sz w:val="28"/>
          <w:szCs w:val="28"/>
          <w:lang w:eastAsia="es-PE"/>
        </w:rPr>
        <w:t>Osservatore</w:t>
      </w:r>
      <w:proofErr w:type="spellEnd"/>
      <w:r w:rsidRPr="00037B7D">
        <w:rPr>
          <w:rFonts w:ascii="Times New Roman" w:eastAsia="Times New Roman" w:hAnsi="Times New Roman" w:cs="Times New Roman"/>
          <w:i/>
          <w:iCs/>
          <w:color w:val="474747"/>
          <w:sz w:val="28"/>
          <w:szCs w:val="28"/>
          <w:lang w:eastAsia="es-PE"/>
        </w:rPr>
        <w:t xml:space="preserve"> romano</w:t>
      </w:r>
      <w:r w:rsidRPr="00037B7D">
        <w:rPr>
          <w:rFonts w:ascii="Times New Roman" w:eastAsia="Times New Roman" w:hAnsi="Times New Roman" w:cs="Times New Roman"/>
          <w:color w:val="333333"/>
          <w:sz w:val="28"/>
          <w:szCs w:val="28"/>
          <w:lang w:eastAsia="es-PE"/>
        </w:rPr>
        <w:fldChar w:fldCharType="end"/>
      </w:r>
      <w:r w:rsidRPr="00037B7D">
        <w:rPr>
          <w:rFonts w:ascii="Times New Roman" w:eastAsia="Times New Roman" w:hAnsi="Times New Roman" w:cs="Times New Roman"/>
          <w:color w:val="333333"/>
          <w:sz w:val="28"/>
          <w:szCs w:val="28"/>
          <w:lang w:eastAsia="es-PE"/>
        </w:rPr>
        <w:t>).- El testigo que pasa de un pontificado a otro no está hecho solo de palabras y gestos, sino sobre todo de visiones que se difuminan unas sobre otras, proyectadas por la misma fe. </w:t>
      </w:r>
      <w:r w:rsidRPr="00037B7D">
        <w:rPr>
          <w:rFonts w:ascii="Times New Roman" w:eastAsia="Times New Roman" w:hAnsi="Times New Roman" w:cs="Times New Roman"/>
          <w:b/>
          <w:bCs/>
          <w:color w:val="474747"/>
          <w:sz w:val="28"/>
          <w:szCs w:val="28"/>
          <w:lang w:eastAsia="es-PE"/>
        </w:rPr>
        <w:t>¿Cuál ha sido el punto de contacto del testigo en el paso de Francisco a León?</w:t>
      </w:r>
      <w:r w:rsidRPr="00037B7D">
        <w:rPr>
          <w:rFonts w:ascii="Times New Roman" w:eastAsia="Times New Roman" w:hAnsi="Times New Roman" w:cs="Times New Roman"/>
          <w:color w:val="333333"/>
          <w:sz w:val="28"/>
          <w:szCs w:val="28"/>
          <w:lang w:eastAsia="es-PE"/>
        </w:rPr>
        <w:t> ¿Cuáles son las visiones que se han difuminado unas en otras? Lo entenderemos a medida que avance el camino de la Iglesia en el mundo. Basta pensar en lo decisiva que ha sido para Francisco la palabra «atracción» («el cristianismo crece por atracción», decía Ratzinger).</w:t>
      </w:r>
    </w:p>
    <w:p w14:paraId="6D497D79"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Entre Benedicto y Francisco, el testigo había sido claro</w:t>
      </w:r>
      <w:r w:rsidRPr="00037B7D">
        <w:rPr>
          <w:rFonts w:ascii="Times New Roman" w:eastAsia="Times New Roman" w:hAnsi="Times New Roman" w:cs="Times New Roman"/>
          <w:color w:val="333333"/>
          <w:sz w:val="28"/>
          <w:szCs w:val="28"/>
          <w:lang w:eastAsia="es-PE"/>
        </w:rPr>
        <w:t xml:space="preserve">: «Los retos de los rápidos cambios y los retos de las cuestiones de gran importancia para la vida de la fe», como dijo el propio Benedicto al despedirse. Bergoglio tradujo estos retos en una «sana inquietud», la única «que da paz», imprimiendo un </w:t>
      </w:r>
      <w:r w:rsidRPr="00D5037A">
        <w:rPr>
          <w:rFonts w:ascii="Times New Roman" w:eastAsia="Times New Roman" w:hAnsi="Times New Roman" w:cs="Times New Roman"/>
          <w:b/>
          <w:color w:val="333333"/>
          <w:sz w:val="28"/>
          <w:szCs w:val="28"/>
          <w:lang w:eastAsia="es-PE"/>
        </w:rPr>
        <w:t xml:space="preserve">movimiento </w:t>
      </w:r>
      <w:r w:rsidRPr="00037B7D">
        <w:rPr>
          <w:rFonts w:ascii="Times New Roman" w:eastAsia="Times New Roman" w:hAnsi="Times New Roman" w:cs="Times New Roman"/>
          <w:color w:val="333333"/>
          <w:sz w:val="28"/>
          <w:szCs w:val="28"/>
          <w:lang w:eastAsia="es-PE"/>
        </w:rPr>
        <w:t>ondulatorio y convulsivo, lento pero constante y franciscano, a la vida de la Iglesia.</w:t>
      </w:r>
    </w:p>
    <w:p w14:paraId="375F804C" w14:textId="77777777" w:rsidR="000C30DC" w:rsidRPr="00037B7D" w:rsidRDefault="000C30DC" w:rsidP="00037B7D">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037B7D">
        <w:rPr>
          <w:rFonts w:ascii="Times New Roman" w:eastAsia="Times New Roman" w:hAnsi="Times New Roman" w:cs="Times New Roman"/>
          <w:color w:val="FFFFFF"/>
          <w:sz w:val="28"/>
          <w:szCs w:val="28"/>
          <w:lang w:eastAsia="es-PE"/>
        </w:rPr>
        <w:t>Consigue el libro despedida al papa Francisco</w:t>
      </w:r>
    </w:p>
    <w:p w14:paraId="65C9A877" w14:textId="77777777" w:rsidR="000C30DC" w:rsidRPr="00037B7D" w:rsidRDefault="000C30DC" w:rsidP="00037B7D">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8" w:tgtFrame="_blank" w:history="1">
        <w:r w:rsidRPr="00037B7D">
          <w:rPr>
            <w:rFonts w:ascii="Times New Roman" w:eastAsia="Times New Roman" w:hAnsi="Times New Roman" w:cs="Times New Roman"/>
            <w:color w:val="D49400"/>
            <w:sz w:val="28"/>
            <w:szCs w:val="28"/>
            <w:u w:val="single"/>
            <w:lang w:eastAsia="es-PE"/>
          </w:rPr>
          <w:t>HAZTE SOCIO/A AQUÍ</w:t>
        </w:r>
      </w:hyperlink>
    </w:p>
    <w:p w14:paraId="0450DAAA"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Y «</w:t>
      </w:r>
      <w:proofErr w:type="spellStart"/>
      <w:r w:rsidRPr="00037B7D">
        <w:rPr>
          <w:rFonts w:ascii="Times New Roman" w:eastAsia="Times New Roman" w:hAnsi="Times New Roman" w:cs="Times New Roman"/>
          <w:b/>
          <w:bCs/>
          <w:color w:val="474747"/>
          <w:sz w:val="28"/>
          <w:szCs w:val="28"/>
          <w:lang w:eastAsia="es-PE"/>
        </w:rPr>
        <w:t>inquietudine</w:t>
      </w:r>
      <w:proofErr w:type="spellEnd"/>
      <w:r w:rsidRPr="00037B7D">
        <w:rPr>
          <w:rFonts w:ascii="Times New Roman" w:eastAsia="Times New Roman" w:hAnsi="Times New Roman" w:cs="Times New Roman"/>
          <w:b/>
          <w:bCs/>
          <w:color w:val="474747"/>
          <w:sz w:val="28"/>
          <w:szCs w:val="28"/>
          <w:lang w:eastAsia="es-PE"/>
        </w:rPr>
        <w:t>» es la palabra que Francisco recomendó el 28 de agosto de 2013 en una formidable homilía al entonces padre Prevost</w:t>
      </w:r>
      <w:r w:rsidRPr="00037B7D">
        <w:rPr>
          <w:rFonts w:ascii="Times New Roman" w:eastAsia="Times New Roman" w:hAnsi="Times New Roman" w:cs="Times New Roman"/>
          <w:color w:val="333333"/>
          <w:sz w:val="28"/>
          <w:szCs w:val="28"/>
          <w:lang w:eastAsia="es-PE"/>
        </w:rPr>
        <w:t xml:space="preserve">, general de la Orden de San Agustín, y a su capítulo reunido en su iglesia de Campo </w:t>
      </w:r>
      <w:proofErr w:type="spellStart"/>
      <w:r w:rsidRPr="00037B7D">
        <w:rPr>
          <w:rFonts w:ascii="Times New Roman" w:eastAsia="Times New Roman" w:hAnsi="Times New Roman" w:cs="Times New Roman"/>
          <w:color w:val="333333"/>
          <w:sz w:val="28"/>
          <w:szCs w:val="28"/>
          <w:lang w:eastAsia="es-PE"/>
        </w:rPr>
        <w:t>Marzio.</w:t>
      </w:r>
      <w:r w:rsidRPr="00D5037A">
        <w:rPr>
          <w:rFonts w:ascii="Times New Roman" w:eastAsia="Times New Roman" w:hAnsi="Times New Roman" w:cs="Times New Roman"/>
          <w:b/>
          <w:color w:val="333333"/>
          <w:sz w:val="28"/>
          <w:szCs w:val="28"/>
          <w:lang w:eastAsia="es-PE"/>
        </w:rPr>
        <w:t>Si</w:t>
      </w:r>
      <w:proofErr w:type="spellEnd"/>
      <w:r w:rsidRPr="00D5037A">
        <w:rPr>
          <w:rFonts w:ascii="Times New Roman" w:eastAsia="Times New Roman" w:hAnsi="Times New Roman" w:cs="Times New Roman"/>
          <w:b/>
          <w:color w:val="333333"/>
          <w:sz w:val="28"/>
          <w:szCs w:val="28"/>
          <w:lang w:eastAsia="es-PE"/>
        </w:rPr>
        <w:t xml:space="preserve"> hay una palabra que puede resumir sintéticamente el paso del testigo entre Francisco y León, es precisamente «</w:t>
      </w:r>
      <w:proofErr w:type="spellStart"/>
      <w:r w:rsidRPr="00D5037A">
        <w:rPr>
          <w:rFonts w:ascii="Times New Roman" w:eastAsia="Times New Roman" w:hAnsi="Times New Roman" w:cs="Times New Roman"/>
          <w:b/>
          <w:color w:val="333333"/>
          <w:sz w:val="28"/>
          <w:szCs w:val="28"/>
          <w:lang w:eastAsia="es-PE"/>
        </w:rPr>
        <w:t>inquietudine</w:t>
      </w:r>
      <w:proofErr w:type="spellEnd"/>
      <w:r w:rsidRPr="00D5037A">
        <w:rPr>
          <w:rFonts w:ascii="Times New Roman" w:eastAsia="Times New Roman" w:hAnsi="Times New Roman" w:cs="Times New Roman"/>
          <w:b/>
          <w:color w:val="333333"/>
          <w:sz w:val="28"/>
          <w:szCs w:val="28"/>
          <w:lang w:eastAsia="es-PE"/>
        </w:rPr>
        <w:t>»,</w:t>
      </w:r>
      <w:r w:rsidRPr="00037B7D">
        <w:rPr>
          <w:rFonts w:ascii="Times New Roman" w:eastAsia="Times New Roman" w:hAnsi="Times New Roman" w:cs="Times New Roman"/>
          <w:color w:val="333333"/>
          <w:sz w:val="28"/>
          <w:szCs w:val="28"/>
          <w:lang w:eastAsia="es-PE"/>
        </w:rPr>
        <w:t xml:space="preserve"> que León XIV retomó en sus primeras palabras como pontífice, casi como para sellar una profunda continuidad espiritual.</w:t>
      </w:r>
    </w:p>
    <w:p w14:paraId="2CE161C8" w14:textId="77777777" w:rsidR="000C30DC" w:rsidRPr="00A00792" w:rsidRDefault="000C30DC" w:rsidP="00037B7D">
      <w:pPr>
        <w:shd w:val="clear" w:color="auto" w:fill="FFFFFF"/>
        <w:spacing w:after="0" w:line="240" w:lineRule="auto"/>
        <w:rPr>
          <w:rFonts w:ascii="Times New Roman" w:eastAsia="Times New Roman" w:hAnsi="Times New Roman" w:cs="Times New Roman"/>
          <w:b/>
          <w:color w:val="333333"/>
          <w:sz w:val="28"/>
          <w:szCs w:val="28"/>
          <w:lang w:eastAsia="es-PE"/>
        </w:rPr>
      </w:pPr>
      <w:r w:rsidRPr="00037B7D">
        <w:rPr>
          <w:rFonts w:ascii="Times New Roman" w:eastAsia="Times New Roman" w:hAnsi="Times New Roman" w:cs="Times New Roman"/>
          <w:b/>
          <w:bCs/>
          <w:color w:val="474747"/>
          <w:sz w:val="28"/>
          <w:szCs w:val="28"/>
          <w:lang w:eastAsia="es-PE"/>
        </w:rPr>
        <w:t>El de Bergoglio ha sido un pontificado de frutos, pero sobre todo de semillas, con su propia excepcionalidad franciscana</w:t>
      </w:r>
      <w:r w:rsidRPr="00037B7D">
        <w:rPr>
          <w:rFonts w:ascii="Times New Roman" w:eastAsia="Times New Roman" w:hAnsi="Times New Roman" w:cs="Times New Roman"/>
          <w:color w:val="333333"/>
          <w:sz w:val="28"/>
          <w:szCs w:val="28"/>
          <w:lang w:eastAsia="es-PE"/>
        </w:rPr>
        <w:t xml:space="preserve">. El valor y los efectos de su legado se verificarán con el tiempo, se medirán con la prueba de la historia y no con los blogs. Sobre todo, ha dejado </w:t>
      </w:r>
      <w:r w:rsidRPr="00A00792">
        <w:rPr>
          <w:rFonts w:ascii="Times New Roman" w:eastAsia="Times New Roman" w:hAnsi="Times New Roman" w:cs="Times New Roman"/>
          <w:b/>
          <w:color w:val="333333"/>
          <w:sz w:val="28"/>
          <w:szCs w:val="28"/>
          <w:lang w:eastAsia="es-PE"/>
        </w:rPr>
        <w:t>un método: el discernimiento espiritual.</w:t>
      </w:r>
    </w:p>
    <w:p w14:paraId="5D710E12" w14:textId="77777777" w:rsidR="000C30DC" w:rsidRPr="00A00792" w:rsidRDefault="000C30DC" w:rsidP="00037B7D">
      <w:pPr>
        <w:shd w:val="clear" w:color="auto" w:fill="FFFFFF"/>
        <w:spacing w:after="0" w:line="240" w:lineRule="auto"/>
        <w:rPr>
          <w:rFonts w:ascii="Times New Roman" w:eastAsia="Times New Roman" w:hAnsi="Times New Roman" w:cs="Times New Roman"/>
          <w:b/>
          <w:color w:val="333333"/>
          <w:sz w:val="28"/>
          <w:szCs w:val="28"/>
          <w:lang w:eastAsia="es-PE"/>
        </w:rPr>
      </w:pPr>
      <w:r w:rsidRPr="00037B7D">
        <w:rPr>
          <w:rFonts w:ascii="Times New Roman" w:eastAsia="Times New Roman" w:hAnsi="Times New Roman" w:cs="Times New Roman"/>
          <w:b/>
          <w:bCs/>
          <w:color w:val="474747"/>
          <w:sz w:val="28"/>
          <w:szCs w:val="28"/>
          <w:lang w:eastAsia="es-PE"/>
        </w:rPr>
        <w:t>Su gobierno de la Iglesia nunca ha estado guiado por ideas preconcebidas, sino por un instinto y una lectura profunda de la realidad, a través de la mirada de un pastor inmerso en el pueblo</w:t>
      </w:r>
      <w:r w:rsidRPr="00037B7D">
        <w:rPr>
          <w:rFonts w:ascii="Times New Roman" w:eastAsia="Times New Roman" w:hAnsi="Times New Roman" w:cs="Times New Roman"/>
          <w:color w:val="333333"/>
          <w:sz w:val="28"/>
          <w:szCs w:val="28"/>
          <w:lang w:eastAsia="es-PE"/>
        </w:rPr>
        <w:t xml:space="preserve">. Francisco siempre ha considerado a la Iglesia como una institución, pero siempre ha afirmado que lo que la hace tal es </w:t>
      </w:r>
      <w:r w:rsidRPr="00A00792">
        <w:rPr>
          <w:rFonts w:ascii="Times New Roman" w:eastAsia="Times New Roman" w:hAnsi="Times New Roman" w:cs="Times New Roman"/>
          <w:b/>
          <w:color w:val="333333"/>
          <w:sz w:val="28"/>
          <w:szCs w:val="28"/>
          <w:lang w:eastAsia="es-PE"/>
        </w:rPr>
        <w:t xml:space="preserve">el Espíritu Santo, que </w:t>
      </w:r>
      <w:r w:rsidRPr="00A00792">
        <w:rPr>
          <w:rFonts w:ascii="Times New Roman" w:eastAsia="Times New Roman" w:hAnsi="Times New Roman" w:cs="Times New Roman"/>
          <w:b/>
          <w:color w:val="333333"/>
          <w:sz w:val="28"/>
          <w:szCs w:val="28"/>
          <w:lang w:eastAsia="es-PE"/>
        </w:rPr>
        <w:lastRenderedPageBreak/>
        <w:t>«provoca desorden con los carismas, pero en ese desorden crea armonía».</w:t>
      </w:r>
    </w:p>
    <w:p w14:paraId="5535AF44"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Por lo tanto, Bergoglio consideraba la institución eclesial como una armonía —no un simple y muy humano equilibrio— que se forma constantemente a partir del desorden de la diversidad y los contrastes. </w:t>
      </w:r>
      <w:r w:rsidRPr="00A00792">
        <w:rPr>
          <w:rFonts w:ascii="Times New Roman" w:eastAsia="Times New Roman" w:hAnsi="Times New Roman" w:cs="Times New Roman"/>
          <w:b/>
          <w:color w:val="333333"/>
          <w:sz w:val="28"/>
          <w:szCs w:val="28"/>
          <w:lang w:eastAsia="es-PE"/>
        </w:rPr>
        <w:t>Mantuvo activa la inquietud</w:t>
      </w:r>
      <w:r w:rsidRPr="00037B7D">
        <w:rPr>
          <w:rFonts w:ascii="Times New Roman" w:eastAsia="Times New Roman" w:hAnsi="Times New Roman" w:cs="Times New Roman"/>
          <w:color w:val="333333"/>
          <w:sz w:val="28"/>
          <w:szCs w:val="28"/>
          <w:lang w:eastAsia="es-PE"/>
        </w:rPr>
        <w:t xml:space="preserve"> entre los carismas y las instituciones, consciente de que la Iglesia es «pueblo peregrino y evangelizador», una realidad que siempre excede toda forma. Él lo llamaba el desbordamiento, el desbordarse de Dios.</w:t>
      </w:r>
    </w:p>
    <w:p w14:paraId="07919EAB"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A quienes temían que el «desorden» fuera peligroso, el entonces </w:t>
      </w:r>
      <w:r w:rsidRPr="00037B7D">
        <w:rPr>
          <w:rFonts w:ascii="Times New Roman" w:eastAsia="Times New Roman" w:hAnsi="Times New Roman" w:cs="Times New Roman"/>
          <w:b/>
          <w:bCs/>
          <w:color w:val="474747"/>
          <w:sz w:val="28"/>
          <w:szCs w:val="28"/>
          <w:lang w:eastAsia="es-PE"/>
        </w:rPr>
        <w:t>cardenal Prevost</w:t>
      </w:r>
      <w:r w:rsidRPr="00037B7D">
        <w:rPr>
          <w:rFonts w:ascii="Times New Roman" w:eastAsia="Times New Roman" w:hAnsi="Times New Roman" w:cs="Times New Roman"/>
          <w:color w:val="333333"/>
          <w:sz w:val="28"/>
          <w:szCs w:val="28"/>
          <w:lang w:eastAsia="es-PE"/>
        </w:rPr>
        <w:t> dijo en 2024 en una parroquia agustiniana de Illinois: </w:t>
      </w:r>
      <w:r w:rsidRPr="00A00792">
        <w:rPr>
          <w:rFonts w:ascii="Times New Roman" w:eastAsia="Times New Roman" w:hAnsi="Times New Roman" w:cs="Times New Roman"/>
          <w:b/>
          <w:i/>
          <w:iCs/>
          <w:color w:val="474747"/>
          <w:sz w:val="28"/>
          <w:szCs w:val="28"/>
          <w:lang w:eastAsia="es-PE"/>
        </w:rPr>
        <w:t>«Francisco no tiene miedo de agitar un poco el barco, de agitar las cosas</w:t>
      </w:r>
      <w:r w:rsidRPr="00037B7D">
        <w:rPr>
          <w:rFonts w:ascii="Times New Roman" w:eastAsia="Times New Roman" w:hAnsi="Times New Roman" w:cs="Times New Roman"/>
          <w:i/>
          <w:iCs/>
          <w:color w:val="474747"/>
          <w:sz w:val="28"/>
          <w:szCs w:val="28"/>
          <w:lang w:eastAsia="es-PE"/>
        </w:rPr>
        <w:t>. Y cuando lo hace, hay personas que se sienten incómodas. Todos tenemos personalidades diferentes y todos tenemos formas diferentes de querer mantener el barco en calma y decir: por favor, no sacudas el barco, por favor, no lo hagas. Y Francisco dice: «Todo irá bien». Le gusta el Evangelio en el que Jesús parece dormir en la barca y los discípulos están presa del pánico y dicen: «¿Por qué duermes, estamos a punto de morir?». Y Jesús sabe muy bien lo que está pasando, pero les deja sacudirse».</w:t>
      </w:r>
    </w:p>
    <w:p w14:paraId="7880CD3A"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983A77">
        <w:rPr>
          <w:rFonts w:ascii="Times New Roman" w:eastAsia="Times New Roman" w:hAnsi="Times New Roman" w:cs="Times New Roman"/>
          <w:b/>
          <w:color w:val="333333"/>
          <w:sz w:val="28"/>
          <w:szCs w:val="28"/>
          <w:lang w:eastAsia="es-PE"/>
        </w:rPr>
        <w:t>Prevost había comprendido perfectamente la inquietud evangélica de Bergoglio</w:t>
      </w:r>
      <w:r w:rsidRPr="00037B7D">
        <w:rPr>
          <w:rFonts w:ascii="Times New Roman" w:eastAsia="Times New Roman" w:hAnsi="Times New Roman" w:cs="Times New Roman"/>
          <w:color w:val="333333"/>
          <w:sz w:val="28"/>
          <w:szCs w:val="28"/>
          <w:lang w:eastAsia="es-PE"/>
        </w:rPr>
        <w:t>. Francisco tenía una pasión radical por la verdad, hasta el punto de temer la predicación de «cosas verdaderas» dichas sin el «espíritu de la verdad». Su sutileza al respecto era mística, típica del corazón inquieto que discierne yendo más allá de las apariencias. Por eso Francisco rechazó toda tentación ideológica, incluso en las reformas más radicales. Su gobierno fue un ejercicio espiritual continuo.</w:t>
      </w:r>
    </w:p>
    <w:p w14:paraId="004E1260"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Francisco luchó contra la introversión eclesial, y León, citándolo, lo reiteró</w:t>
      </w:r>
      <w:r w:rsidRPr="00037B7D">
        <w:rPr>
          <w:rFonts w:ascii="Times New Roman" w:eastAsia="Times New Roman" w:hAnsi="Times New Roman" w:cs="Times New Roman"/>
          <w:color w:val="333333"/>
          <w:sz w:val="28"/>
          <w:szCs w:val="28"/>
          <w:lang w:eastAsia="es-PE"/>
        </w:rPr>
        <w:t xml:space="preserve">: «La Iglesia es constitutivamente extrovertida», y «la </w:t>
      </w:r>
      <w:proofErr w:type="spellStart"/>
      <w:r w:rsidRPr="00037B7D">
        <w:rPr>
          <w:rFonts w:ascii="Times New Roman" w:eastAsia="Times New Roman" w:hAnsi="Times New Roman" w:cs="Times New Roman"/>
          <w:color w:val="333333"/>
          <w:sz w:val="28"/>
          <w:szCs w:val="28"/>
          <w:lang w:eastAsia="es-PE"/>
        </w:rPr>
        <w:t>autorreferencialidad</w:t>
      </w:r>
      <w:proofErr w:type="spellEnd"/>
      <w:r w:rsidRPr="00037B7D">
        <w:rPr>
          <w:rFonts w:ascii="Times New Roman" w:eastAsia="Times New Roman" w:hAnsi="Times New Roman" w:cs="Times New Roman"/>
          <w:color w:val="333333"/>
          <w:sz w:val="28"/>
          <w:szCs w:val="28"/>
          <w:lang w:eastAsia="es-PE"/>
        </w:rPr>
        <w:t xml:space="preserve"> apaga el fuego del espíritu misionero». Es más, con una expresión fulminante, Prevost añadió: </w:t>
      </w:r>
      <w:r w:rsidRPr="00983A77">
        <w:rPr>
          <w:rFonts w:ascii="Times New Roman" w:eastAsia="Times New Roman" w:hAnsi="Times New Roman" w:cs="Times New Roman"/>
          <w:b/>
          <w:color w:val="333333"/>
          <w:sz w:val="28"/>
          <w:szCs w:val="28"/>
          <w:lang w:eastAsia="es-PE"/>
        </w:rPr>
        <w:t>«El pueblo de Dios es más numeroso de lo que vemos. ¡No definamos sus límites!».</w:t>
      </w:r>
    </w:p>
    <w:p w14:paraId="4E239A5B" w14:textId="77777777" w:rsidR="000C30DC" w:rsidRPr="0076787B" w:rsidRDefault="000C30DC" w:rsidP="00037B7D">
      <w:pPr>
        <w:shd w:val="clear" w:color="auto" w:fill="FFFFFF"/>
        <w:spacing w:after="0" w:line="240" w:lineRule="auto"/>
        <w:rPr>
          <w:rFonts w:ascii="Times New Roman" w:eastAsia="Times New Roman" w:hAnsi="Times New Roman" w:cs="Times New Roman"/>
          <w:b/>
          <w:color w:val="333333"/>
          <w:sz w:val="28"/>
          <w:szCs w:val="28"/>
          <w:lang w:eastAsia="es-PE"/>
        </w:rPr>
      </w:pPr>
      <w:r w:rsidRPr="00037B7D">
        <w:rPr>
          <w:rFonts w:ascii="Times New Roman" w:eastAsia="Times New Roman" w:hAnsi="Times New Roman" w:cs="Times New Roman"/>
          <w:color w:val="333333"/>
          <w:sz w:val="28"/>
          <w:szCs w:val="28"/>
          <w:lang w:eastAsia="es-PE"/>
        </w:rPr>
        <w:t>La visión ombliguista se vence también gracias a la inquietud de las diferencias. </w:t>
      </w:r>
      <w:r w:rsidRPr="00037B7D">
        <w:rPr>
          <w:rFonts w:ascii="Times New Roman" w:eastAsia="Times New Roman" w:hAnsi="Times New Roman" w:cs="Times New Roman"/>
          <w:b/>
          <w:bCs/>
          <w:color w:val="474747"/>
          <w:sz w:val="28"/>
          <w:szCs w:val="28"/>
          <w:lang w:eastAsia="es-PE"/>
        </w:rPr>
        <w:t>Su llamamiento a la unidad de la Iglesia no nace de una lógica de control, uniformidad o temor, sino más bien de una necesidad evangélica</w:t>
      </w:r>
      <w:r w:rsidRPr="00037B7D">
        <w:rPr>
          <w:rFonts w:ascii="Times New Roman" w:eastAsia="Times New Roman" w:hAnsi="Times New Roman" w:cs="Times New Roman"/>
          <w:color w:val="333333"/>
          <w:sz w:val="28"/>
          <w:szCs w:val="28"/>
          <w:lang w:eastAsia="es-PE"/>
        </w:rPr>
        <w:t xml:space="preserve">: la de «caminar juntos». </w:t>
      </w:r>
      <w:r w:rsidRPr="00983A77">
        <w:rPr>
          <w:rFonts w:ascii="Times New Roman" w:eastAsia="Times New Roman" w:hAnsi="Times New Roman" w:cs="Times New Roman"/>
          <w:b/>
          <w:color w:val="333333"/>
          <w:sz w:val="28"/>
          <w:szCs w:val="28"/>
          <w:lang w:eastAsia="es-PE"/>
        </w:rPr>
        <w:t>La sinodalidad</w:t>
      </w:r>
      <w:r w:rsidRPr="00037B7D">
        <w:rPr>
          <w:rFonts w:ascii="Times New Roman" w:eastAsia="Times New Roman" w:hAnsi="Times New Roman" w:cs="Times New Roman"/>
          <w:color w:val="333333"/>
          <w:sz w:val="28"/>
          <w:szCs w:val="28"/>
          <w:lang w:eastAsia="es-PE"/>
        </w:rPr>
        <w:t>, para León, es una forma de caridad: el intento continuo de escucharse, incluso en las diferencias.</w:t>
      </w:r>
    </w:p>
    <w:p w14:paraId="46E578B7"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76787B">
        <w:rPr>
          <w:rFonts w:ascii="Times New Roman" w:eastAsia="Times New Roman" w:hAnsi="Times New Roman" w:cs="Times New Roman"/>
          <w:b/>
          <w:color w:val="333333"/>
          <w:sz w:val="28"/>
          <w:szCs w:val="28"/>
          <w:lang w:eastAsia="es-PE"/>
        </w:rPr>
        <w:t>Las palabras de Francisco en el Sínodo de</w:t>
      </w:r>
      <w:r w:rsidRPr="00037B7D">
        <w:rPr>
          <w:rFonts w:ascii="Times New Roman" w:eastAsia="Times New Roman" w:hAnsi="Times New Roman" w:cs="Times New Roman"/>
          <w:color w:val="333333"/>
          <w:sz w:val="28"/>
          <w:szCs w:val="28"/>
          <w:lang w:eastAsia="es-PE"/>
        </w:rPr>
        <w:t xml:space="preserve"> 2015 siguen siendo memorables: </w:t>
      </w:r>
      <w:r w:rsidRPr="00037B7D">
        <w:rPr>
          <w:rFonts w:ascii="Times New Roman" w:eastAsia="Times New Roman" w:hAnsi="Times New Roman" w:cs="Times New Roman"/>
          <w:i/>
          <w:iCs/>
          <w:color w:val="474747"/>
          <w:sz w:val="28"/>
          <w:szCs w:val="28"/>
          <w:lang w:eastAsia="es-PE"/>
        </w:rPr>
        <w:t xml:space="preserve">«Más allá de las cuestiones dogmáticas bien definidas por el Magisterio de la Iglesia, hemos visto también que lo que parece normal para un obispo de un continente, puede resultar extraño, casi un escándalo —¡casi! — para el obispo de otro continente; lo que se considera una violación de un derecho en una sociedad, puede ser un precepto obvio e </w:t>
      </w:r>
      <w:r w:rsidRPr="00037B7D">
        <w:rPr>
          <w:rFonts w:ascii="Times New Roman" w:eastAsia="Times New Roman" w:hAnsi="Times New Roman" w:cs="Times New Roman"/>
          <w:i/>
          <w:iCs/>
          <w:color w:val="474747"/>
          <w:sz w:val="28"/>
          <w:szCs w:val="28"/>
          <w:lang w:eastAsia="es-PE"/>
        </w:rPr>
        <w:lastRenderedPageBreak/>
        <w:t>intangible en otra; lo que para algunos es libertad de conciencia, para otros puede ser solo confusión».</w:t>
      </w:r>
    </w:p>
    <w:p w14:paraId="6C54DCAB"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lo tanto, </w:t>
      </w:r>
      <w:r w:rsidRPr="00037B7D">
        <w:rPr>
          <w:rFonts w:ascii="Times New Roman" w:eastAsia="Times New Roman" w:hAnsi="Times New Roman" w:cs="Times New Roman"/>
          <w:b/>
          <w:bCs/>
          <w:color w:val="474747"/>
          <w:sz w:val="28"/>
          <w:szCs w:val="28"/>
          <w:lang w:eastAsia="es-PE"/>
        </w:rPr>
        <w:t>el verdadero discernimiento no se realiza entre ideas, sino dentro de la historia</w:t>
      </w:r>
      <w:r w:rsidRPr="00037B7D">
        <w:rPr>
          <w:rFonts w:ascii="Times New Roman" w:eastAsia="Times New Roman" w:hAnsi="Times New Roman" w:cs="Times New Roman"/>
          <w:color w:val="333333"/>
          <w:sz w:val="28"/>
          <w:szCs w:val="28"/>
          <w:lang w:eastAsia="es-PE"/>
        </w:rPr>
        <w:t>. Y aquí es donde las manos de los pontífices se entrelazan sin saberlo cuando León, en la misma parroquia de Illinois, dijo: </w:t>
      </w:r>
      <w:r w:rsidRPr="00037B7D">
        <w:rPr>
          <w:rFonts w:ascii="Times New Roman" w:eastAsia="Times New Roman" w:hAnsi="Times New Roman" w:cs="Times New Roman"/>
          <w:i/>
          <w:iCs/>
          <w:color w:val="474747"/>
          <w:sz w:val="28"/>
          <w:szCs w:val="28"/>
          <w:lang w:eastAsia="es-PE"/>
        </w:rPr>
        <w:t>«Lo que puede ser importante en la Iglesia de los Estados Unidos puede no serlo en absoluto en Corea del Sur. Y debemos recordar también esto, lo que he dicho antes sobre ser parte de la Iglesia universal, mientras buscamos formas de ser Iglesia juntos».</w:t>
      </w:r>
    </w:p>
    <w:p w14:paraId="0EA2844F"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Como Papa, habló de la </w:t>
      </w:r>
      <w:r w:rsidRPr="00037B7D">
        <w:rPr>
          <w:rFonts w:ascii="Times New Roman" w:eastAsia="Times New Roman" w:hAnsi="Times New Roman" w:cs="Times New Roman"/>
          <w:b/>
          <w:bCs/>
          <w:color w:val="474747"/>
          <w:sz w:val="28"/>
          <w:szCs w:val="28"/>
          <w:lang w:eastAsia="es-PE"/>
        </w:rPr>
        <w:t>«convivencia de las diversidades»</w:t>
      </w:r>
      <w:r w:rsidRPr="00037B7D">
        <w:rPr>
          <w:rFonts w:ascii="Times New Roman" w:eastAsia="Times New Roman" w:hAnsi="Times New Roman" w:cs="Times New Roman"/>
          <w:color w:val="333333"/>
          <w:sz w:val="28"/>
          <w:szCs w:val="28"/>
          <w:lang w:eastAsia="es-PE"/>
        </w:rPr>
        <w:t xml:space="preserve">. La unidad es el fruto maduro del camino. Y por eso hay que defenderla no con el rigor de la ideología, sino con la paciencia de la caridad. Y Prevost también sabe que </w:t>
      </w:r>
      <w:r w:rsidRPr="0076787B">
        <w:rPr>
          <w:rFonts w:ascii="Times New Roman" w:eastAsia="Times New Roman" w:hAnsi="Times New Roman" w:cs="Times New Roman"/>
          <w:b/>
          <w:color w:val="333333"/>
          <w:sz w:val="28"/>
          <w:szCs w:val="28"/>
          <w:lang w:eastAsia="es-PE"/>
        </w:rPr>
        <w:t xml:space="preserve">hay que caminar con </w:t>
      </w:r>
      <w:r w:rsidRPr="00116062">
        <w:rPr>
          <w:rFonts w:ascii="Times New Roman" w:eastAsia="Times New Roman" w:hAnsi="Times New Roman" w:cs="Times New Roman"/>
          <w:color w:val="333333"/>
          <w:sz w:val="28"/>
          <w:szCs w:val="28"/>
          <w:lang w:eastAsia="es-PE"/>
        </w:rPr>
        <w:t>«los que recorren otros caminos</w:t>
      </w:r>
      <w:r w:rsidRPr="0076787B">
        <w:rPr>
          <w:rFonts w:ascii="Times New Roman" w:eastAsia="Times New Roman" w:hAnsi="Times New Roman" w:cs="Times New Roman"/>
          <w:b/>
          <w:color w:val="333333"/>
          <w:sz w:val="28"/>
          <w:szCs w:val="28"/>
          <w:lang w:eastAsia="es-PE"/>
        </w:rPr>
        <w:t xml:space="preserve"> </w:t>
      </w:r>
      <w:r w:rsidRPr="00116062">
        <w:rPr>
          <w:rFonts w:ascii="Times New Roman" w:eastAsia="Times New Roman" w:hAnsi="Times New Roman" w:cs="Times New Roman"/>
          <w:color w:val="333333"/>
          <w:sz w:val="28"/>
          <w:szCs w:val="28"/>
          <w:lang w:eastAsia="es-PE"/>
        </w:rPr>
        <w:t>religiosos</w:t>
      </w:r>
      <w:r w:rsidRPr="00037B7D">
        <w:rPr>
          <w:rFonts w:ascii="Times New Roman" w:eastAsia="Times New Roman" w:hAnsi="Times New Roman" w:cs="Times New Roman"/>
          <w:color w:val="333333"/>
          <w:sz w:val="28"/>
          <w:szCs w:val="28"/>
          <w:lang w:eastAsia="es-PE"/>
        </w:rPr>
        <w:t>, con los que cultivan la inquietud de la búsqueda de Dios, con todas las mujeres y hombres de buena voluntad».</w:t>
      </w:r>
    </w:p>
    <w:p w14:paraId="0BBA8BAA"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La inquietud siempre vuelve en sus diversas formas</w:t>
      </w:r>
      <w:r w:rsidRPr="00116062">
        <w:rPr>
          <w:rFonts w:ascii="Times New Roman" w:eastAsia="Times New Roman" w:hAnsi="Times New Roman" w:cs="Times New Roman"/>
          <w:b/>
          <w:color w:val="333333"/>
          <w:sz w:val="28"/>
          <w:szCs w:val="28"/>
          <w:lang w:eastAsia="es-PE"/>
        </w:rPr>
        <w:t>. Las tensiones inquietante</w:t>
      </w:r>
      <w:r w:rsidRPr="00037B7D">
        <w:rPr>
          <w:rFonts w:ascii="Times New Roman" w:eastAsia="Times New Roman" w:hAnsi="Times New Roman" w:cs="Times New Roman"/>
          <w:color w:val="333333"/>
          <w:sz w:val="28"/>
          <w:szCs w:val="28"/>
          <w:lang w:eastAsia="es-PE"/>
        </w:rPr>
        <w:t xml:space="preserve">s que atraviesan la Iglesia global —entre sensibilidades, culturas, teologías— no deben aplastarse, sino </w:t>
      </w:r>
      <w:r w:rsidRPr="00116062">
        <w:rPr>
          <w:rFonts w:ascii="Times New Roman" w:eastAsia="Times New Roman" w:hAnsi="Times New Roman" w:cs="Times New Roman"/>
          <w:b/>
          <w:color w:val="333333"/>
          <w:sz w:val="28"/>
          <w:szCs w:val="28"/>
          <w:lang w:eastAsia="es-PE"/>
        </w:rPr>
        <w:t>acogerse</w:t>
      </w:r>
      <w:r w:rsidRPr="00037B7D">
        <w:rPr>
          <w:rFonts w:ascii="Times New Roman" w:eastAsia="Times New Roman" w:hAnsi="Times New Roman" w:cs="Times New Roman"/>
          <w:color w:val="333333"/>
          <w:sz w:val="28"/>
          <w:szCs w:val="28"/>
          <w:lang w:eastAsia="es-PE"/>
        </w:rPr>
        <w:t xml:space="preserve"> como signo de catolicidad. Lo importante es </w:t>
      </w:r>
      <w:r w:rsidRPr="00116062">
        <w:rPr>
          <w:rFonts w:ascii="Times New Roman" w:eastAsia="Times New Roman" w:hAnsi="Times New Roman" w:cs="Times New Roman"/>
          <w:b/>
          <w:color w:val="333333"/>
          <w:sz w:val="28"/>
          <w:szCs w:val="28"/>
          <w:lang w:eastAsia="es-PE"/>
        </w:rPr>
        <w:t>que se exprese</w:t>
      </w:r>
      <w:r w:rsidRPr="00037B7D">
        <w:rPr>
          <w:rFonts w:ascii="Times New Roman" w:eastAsia="Times New Roman" w:hAnsi="Times New Roman" w:cs="Times New Roman"/>
          <w:color w:val="333333"/>
          <w:sz w:val="28"/>
          <w:szCs w:val="28"/>
          <w:lang w:eastAsia="es-PE"/>
        </w:rPr>
        <w:t>n, como decía Francisco al comienzo del Sínodo de 2014: </w:t>
      </w:r>
      <w:r w:rsidRPr="00037B7D">
        <w:rPr>
          <w:rFonts w:ascii="Times New Roman" w:eastAsia="Times New Roman" w:hAnsi="Times New Roman" w:cs="Times New Roman"/>
          <w:i/>
          <w:iCs/>
          <w:color w:val="474747"/>
          <w:sz w:val="28"/>
          <w:szCs w:val="28"/>
          <w:lang w:eastAsia="es-PE"/>
        </w:rPr>
        <w:t>hay que «decir todo lo que en el Señor se siente que hay que decir: sin respeto humano, sin temor. Y, al mismo tiempo, hay que escuchar con humildad y acoger con corazón abierto lo que dicen los hermanos. Con estas dos actitudes se ejerce la sinodalidad».</w:t>
      </w:r>
    </w:p>
    <w:p w14:paraId="0E8CBEBF"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Por eso —continuaba— «os pido, por favor, estas actitudes de hermanos en el Señor: </w:t>
      </w:r>
      <w:r w:rsidRPr="00116062">
        <w:rPr>
          <w:rFonts w:ascii="Times New Roman" w:eastAsia="Times New Roman" w:hAnsi="Times New Roman" w:cs="Times New Roman"/>
          <w:b/>
          <w:color w:val="333333"/>
          <w:sz w:val="28"/>
          <w:szCs w:val="28"/>
          <w:lang w:eastAsia="es-PE"/>
        </w:rPr>
        <w:t xml:space="preserve">hablar con </w:t>
      </w:r>
      <w:proofErr w:type="spellStart"/>
      <w:r w:rsidRPr="00116062">
        <w:rPr>
          <w:rFonts w:ascii="Times New Roman" w:eastAsia="Times New Roman" w:hAnsi="Times New Roman" w:cs="Times New Roman"/>
          <w:b/>
          <w:color w:val="333333"/>
          <w:sz w:val="28"/>
          <w:szCs w:val="28"/>
          <w:lang w:eastAsia="es-PE"/>
        </w:rPr>
        <w:t>parresía</w:t>
      </w:r>
      <w:proofErr w:type="spellEnd"/>
      <w:r w:rsidRPr="00116062">
        <w:rPr>
          <w:rFonts w:ascii="Times New Roman" w:eastAsia="Times New Roman" w:hAnsi="Times New Roman" w:cs="Times New Roman"/>
          <w:b/>
          <w:color w:val="333333"/>
          <w:sz w:val="28"/>
          <w:szCs w:val="28"/>
          <w:lang w:eastAsia="es-PE"/>
        </w:rPr>
        <w:t xml:space="preserve"> y escuchar con humildad</w:t>
      </w:r>
      <w:r w:rsidRPr="00037B7D">
        <w:rPr>
          <w:rFonts w:ascii="Times New Roman" w:eastAsia="Times New Roman" w:hAnsi="Times New Roman" w:cs="Times New Roman"/>
          <w:color w:val="333333"/>
          <w:sz w:val="28"/>
          <w:szCs w:val="28"/>
          <w:lang w:eastAsia="es-PE"/>
        </w:rPr>
        <w:t>. Y hacedlo con mucha tranquilidad y paz, porque el Sínodo se celebra siempre cum Petro et sub Petro, y la presencia del Papa es garantía para todos y custodia de la fe». El pontífice se convierte en garante de la custodia y, al mismo tiempo, de la posibilidad misma de la «</w:t>
      </w:r>
      <w:proofErr w:type="spellStart"/>
      <w:r w:rsidRPr="00037B7D">
        <w:rPr>
          <w:rFonts w:ascii="Times New Roman" w:eastAsia="Times New Roman" w:hAnsi="Times New Roman" w:cs="Times New Roman"/>
          <w:color w:val="333333"/>
          <w:sz w:val="28"/>
          <w:szCs w:val="28"/>
          <w:lang w:eastAsia="es-PE"/>
        </w:rPr>
        <w:t>parresía</w:t>
      </w:r>
      <w:proofErr w:type="spellEnd"/>
      <w:r w:rsidRPr="00037B7D">
        <w:rPr>
          <w:rFonts w:ascii="Times New Roman" w:eastAsia="Times New Roman" w:hAnsi="Times New Roman" w:cs="Times New Roman"/>
          <w:color w:val="333333"/>
          <w:sz w:val="28"/>
          <w:szCs w:val="28"/>
          <w:lang w:eastAsia="es-PE"/>
        </w:rPr>
        <w:t>».</w:t>
      </w:r>
    </w:p>
    <w:p w14:paraId="487E4B86"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116062">
        <w:rPr>
          <w:rFonts w:ascii="Times New Roman" w:eastAsia="Times New Roman" w:hAnsi="Times New Roman" w:cs="Times New Roman"/>
          <w:b/>
          <w:color w:val="333333"/>
          <w:sz w:val="28"/>
          <w:szCs w:val="28"/>
          <w:lang w:eastAsia="es-PE"/>
        </w:rPr>
        <w:t>Bergoglio quiso a Prevost primero como obispo y luego como prefecto del Dicasterio para los Obispos</w:t>
      </w:r>
      <w:r w:rsidRPr="00037B7D">
        <w:rPr>
          <w:rFonts w:ascii="Times New Roman" w:eastAsia="Times New Roman" w:hAnsi="Times New Roman" w:cs="Times New Roman"/>
          <w:color w:val="333333"/>
          <w:sz w:val="28"/>
          <w:szCs w:val="28"/>
          <w:lang w:eastAsia="es-PE"/>
        </w:rPr>
        <w:t xml:space="preserve">. Lo eligió también porque es un hombre de mundo: con raíces europeas, estadounidense de nacimiento, peruano por elección y misión, </w:t>
      </w:r>
      <w:r w:rsidRPr="00241E90">
        <w:rPr>
          <w:rFonts w:ascii="Times New Roman" w:eastAsia="Times New Roman" w:hAnsi="Times New Roman" w:cs="Times New Roman"/>
          <w:b/>
          <w:color w:val="333333"/>
          <w:sz w:val="28"/>
          <w:szCs w:val="28"/>
          <w:lang w:eastAsia="es-PE"/>
        </w:rPr>
        <w:t>ha vivido entre los campesinos</w:t>
      </w:r>
      <w:r w:rsidRPr="00037B7D">
        <w:rPr>
          <w:rFonts w:ascii="Times New Roman" w:eastAsia="Times New Roman" w:hAnsi="Times New Roman" w:cs="Times New Roman"/>
          <w:color w:val="333333"/>
          <w:sz w:val="28"/>
          <w:szCs w:val="28"/>
          <w:lang w:eastAsia="es-PE"/>
        </w:rPr>
        <w:t xml:space="preserve"> de los Andes, escuchando el grito de los pobres y aprendiendo la mística de la cercanía. </w:t>
      </w:r>
      <w:r w:rsidRPr="00037B7D">
        <w:rPr>
          <w:rFonts w:ascii="Times New Roman" w:eastAsia="Times New Roman" w:hAnsi="Times New Roman" w:cs="Times New Roman"/>
          <w:b/>
          <w:bCs/>
          <w:color w:val="474747"/>
          <w:sz w:val="28"/>
          <w:szCs w:val="28"/>
          <w:lang w:eastAsia="es-PE"/>
        </w:rPr>
        <w:t>Su episcopado en Chiclayo fue un laboratorio de presencia evangélica concreta, que hoy vuelve a manifestarse en sus gestos y en sus palabras</w:t>
      </w:r>
      <w:r w:rsidRPr="00037B7D">
        <w:rPr>
          <w:rFonts w:ascii="Times New Roman" w:eastAsia="Times New Roman" w:hAnsi="Times New Roman" w:cs="Times New Roman"/>
          <w:color w:val="333333"/>
          <w:sz w:val="28"/>
          <w:szCs w:val="28"/>
          <w:lang w:eastAsia="es-PE"/>
        </w:rPr>
        <w:t>.</w:t>
      </w:r>
    </w:p>
    <w:p w14:paraId="30243EFA"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Su espiritualidad agustiniana se manifiesta en su capacidad para unir interioridad y misión, inquietud y caridad</w:t>
      </w:r>
      <w:r w:rsidRPr="00037B7D">
        <w:rPr>
          <w:rFonts w:ascii="Times New Roman" w:eastAsia="Times New Roman" w:hAnsi="Times New Roman" w:cs="Times New Roman"/>
          <w:color w:val="333333"/>
          <w:sz w:val="28"/>
          <w:szCs w:val="28"/>
          <w:lang w:eastAsia="es-PE"/>
        </w:rPr>
        <w:t xml:space="preserve">. Lo sabe sobre todo por su experiencia como superior general de su orden religiosa, los agustinos, que se enfrentan a tensiones y diferencias incluso entre sus comunidades del Perú y, por supuesto, del mundo. Las primeras palabras del papa Prevost son de Agustín. Cita el famoso pasaje: «Para vosotros soy obispo, con </w:t>
      </w:r>
      <w:r w:rsidRPr="00037B7D">
        <w:rPr>
          <w:rFonts w:ascii="Times New Roman" w:eastAsia="Times New Roman" w:hAnsi="Times New Roman" w:cs="Times New Roman"/>
          <w:color w:val="333333"/>
          <w:sz w:val="28"/>
          <w:szCs w:val="28"/>
          <w:lang w:eastAsia="es-PE"/>
        </w:rPr>
        <w:lastRenderedPageBreak/>
        <w:t>vosotros soy cristiano», reiterando que la verdadera autoridad eclesial nace del compartir, no de la separación.</w:t>
      </w:r>
    </w:p>
    <w:p w14:paraId="7990DADA"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Su idea de autoridad es desarmada, alejada de toda forma de superioridad</w:t>
      </w:r>
      <w:r w:rsidRPr="00037B7D">
        <w:rPr>
          <w:rFonts w:ascii="Times New Roman" w:eastAsia="Times New Roman" w:hAnsi="Times New Roman" w:cs="Times New Roman"/>
          <w:color w:val="333333"/>
          <w:sz w:val="28"/>
          <w:szCs w:val="28"/>
          <w:lang w:eastAsia="es-PE"/>
        </w:rPr>
        <w:t xml:space="preserve">. Afirmó: «No hay que esconderse detrás de una idea de autoridad que hoy ya no tiene sentido». A este tema dedicó </w:t>
      </w:r>
      <w:r w:rsidRPr="00241E90">
        <w:rPr>
          <w:rFonts w:ascii="Times New Roman" w:eastAsia="Times New Roman" w:hAnsi="Times New Roman" w:cs="Times New Roman"/>
          <w:b/>
          <w:color w:val="333333"/>
          <w:sz w:val="28"/>
          <w:szCs w:val="28"/>
          <w:lang w:eastAsia="es-PE"/>
        </w:rPr>
        <w:t>su tesis doctoral</w:t>
      </w:r>
      <w:r w:rsidRPr="00037B7D">
        <w:rPr>
          <w:rFonts w:ascii="Times New Roman" w:eastAsia="Times New Roman" w:hAnsi="Times New Roman" w:cs="Times New Roman"/>
          <w:color w:val="333333"/>
          <w:sz w:val="28"/>
          <w:szCs w:val="28"/>
          <w:lang w:eastAsia="es-PE"/>
        </w:rPr>
        <w:t xml:space="preserve"> en 1987, por lo que es un tema que le es muy querido. En este sentido, retomó el enfoque eclesiológico de Francisco, que había denunciado las contraposiciones trilladas entre conservadores y progresistas como una trampa paralizante.</w:t>
      </w:r>
    </w:p>
    <w:p w14:paraId="4528DBD3"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 xml:space="preserve">En su primer discurso, León repitió la expresión «desarmada y </w:t>
      </w:r>
      <w:proofErr w:type="spellStart"/>
      <w:r w:rsidRPr="00037B7D">
        <w:rPr>
          <w:rFonts w:ascii="Times New Roman" w:eastAsia="Times New Roman" w:hAnsi="Times New Roman" w:cs="Times New Roman"/>
          <w:b/>
          <w:bCs/>
          <w:color w:val="474747"/>
          <w:sz w:val="28"/>
          <w:szCs w:val="28"/>
          <w:lang w:eastAsia="es-PE"/>
        </w:rPr>
        <w:t>desarmante</w:t>
      </w:r>
      <w:proofErr w:type="spellEnd"/>
      <w:r w:rsidRPr="00037B7D">
        <w:rPr>
          <w:rFonts w:ascii="Times New Roman" w:eastAsia="Times New Roman" w:hAnsi="Times New Roman" w:cs="Times New Roman"/>
          <w:b/>
          <w:bCs/>
          <w:color w:val="474747"/>
          <w:sz w:val="28"/>
          <w:szCs w:val="28"/>
          <w:lang w:eastAsia="es-PE"/>
        </w:rPr>
        <w:t>», que también se puede aplicar a la Iglesia</w:t>
      </w:r>
      <w:r w:rsidRPr="00037B7D">
        <w:rPr>
          <w:rFonts w:ascii="Times New Roman" w:eastAsia="Times New Roman" w:hAnsi="Times New Roman" w:cs="Times New Roman"/>
          <w:color w:val="333333"/>
          <w:sz w:val="28"/>
          <w:szCs w:val="28"/>
          <w:lang w:eastAsia="es-PE"/>
        </w:rPr>
        <w:t xml:space="preserve">, que no esgrime el poder como arma, sino que se deja herir por la historia, porque «ser de Dios nos une a la tierra». </w:t>
      </w:r>
      <w:r w:rsidRPr="00A3675F">
        <w:rPr>
          <w:rFonts w:ascii="Times New Roman" w:eastAsia="Times New Roman" w:hAnsi="Times New Roman" w:cs="Times New Roman"/>
          <w:b/>
          <w:color w:val="333333"/>
          <w:sz w:val="28"/>
          <w:szCs w:val="28"/>
          <w:lang w:eastAsia="es-PE"/>
        </w:rPr>
        <w:t>Una Iglesia que asume los peligros de su tiempo, que no busca la tranquilidad, sino la fidelidad</w:t>
      </w:r>
      <w:r w:rsidRPr="00037B7D">
        <w:rPr>
          <w:rFonts w:ascii="Times New Roman" w:eastAsia="Times New Roman" w:hAnsi="Times New Roman" w:cs="Times New Roman"/>
          <w:color w:val="333333"/>
          <w:sz w:val="28"/>
          <w:szCs w:val="28"/>
          <w:lang w:eastAsia="es-PE"/>
        </w:rPr>
        <w:t>. Y que se compromete con la paz sin protagonismos, poniéndose a disposición, huyendo de «una comunicación estruendosa, muscular», y buscando «más bien una comunicación capaz de escuchar».</w:t>
      </w:r>
    </w:p>
    <w:p w14:paraId="4B860698"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León, como Francisco, quiere una Iglesia «samaritana»</w:t>
      </w:r>
      <w:r w:rsidRPr="00037B7D">
        <w:rPr>
          <w:rFonts w:ascii="Times New Roman" w:eastAsia="Times New Roman" w:hAnsi="Times New Roman" w:cs="Times New Roman"/>
          <w:color w:val="333333"/>
          <w:sz w:val="28"/>
          <w:szCs w:val="28"/>
          <w:lang w:eastAsia="es-PE"/>
        </w:rPr>
        <w:t xml:space="preserve"> —como dijo en una audiencia general—, un hospital de campaña en un «mundo herido». León sabe bien que su aceptación del ministerio </w:t>
      </w:r>
      <w:proofErr w:type="spellStart"/>
      <w:r w:rsidRPr="00037B7D">
        <w:rPr>
          <w:rFonts w:ascii="Times New Roman" w:eastAsia="Times New Roman" w:hAnsi="Times New Roman" w:cs="Times New Roman"/>
          <w:color w:val="333333"/>
          <w:sz w:val="28"/>
          <w:szCs w:val="28"/>
          <w:lang w:eastAsia="es-PE"/>
        </w:rPr>
        <w:t>petrino</w:t>
      </w:r>
      <w:proofErr w:type="spellEnd"/>
      <w:r w:rsidRPr="00037B7D">
        <w:rPr>
          <w:rFonts w:ascii="Times New Roman" w:eastAsia="Times New Roman" w:hAnsi="Times New Roman" w:cs="Times New Roman"/>
          <w:color w:val="333333"/>
          <w:sz w:val="28"/>
          <w:szCs w:val="28"/>
          <w:lang w:eastAsia="es-PE"/>
        </w:rPr>
        <w:t xml:space="preserve"> era exponerse al choque del tiempo y de la historia. Por eso </w:t>
      </w:r>
      <w:r w:rsidRPr="00A3675F">
        <w:rPr>
          <w:rFonts w:ascii="Times New Roman" w:eastAsia="Times New Roman" w:hAnsi="Times New Roman" w:cs="Times New Roman"/>
          <w:b/>
          <w:color w:val="333333"/>
          <w:sz w:val="28"/>
          <w:szCs w:val="28"/>
          <w:lang w:eastAsia="es-PE"/>
        </w:rPr>
        <w:t xml:space="preserve">se opone a la visión de la fe como baluarte identitario </w:t>
      </w:r>
      <w:r w:rsidRPr="00037B7D">
        <w:rPr>
          <w:rFonts w:ascii="Times New Roman" w:eastAsia="Times New Roman" w:hAnsi="Times New Roman" w:cs="Times New Roman"/>
          <w:color w:val="333333"/>
          <w:sz w:val="28"/>
          <w:szCs w:val="28"/>
          <w:lang w:eastAsia="es-PE"/>
        </w:rPr>
        <w:t xml:space="preserve">o político. Ha reaccionado con decisión a la instrumentalización del </w:t>
      </w:r>
      <w:r w:rsidRPr="00A3675F">
        <w:rPr>
          <w:rFonts w:ascii="Times New Roman" w:eastAsia="Times New Roman" w:hAnsi="Times New Roman" w:cs="Times New Roman"/>
          <w:b/>
          <w:color w:val="333333"/>
          <w:sz w:val="28"/>
          <w:szCs w:val="28"/>
          <w:lang w:eastAsia="es-PE"/>
        </w:rPr>
        <w:t xml:space="preserve">ordo </w:t>
      </w:r>
      <w:proofErr w:type="spellStart"/>
      <w:r w:rsidRPr="00A3675F">
        <w:rPr>
          <w:rFonts w:ascii="Times New Roman" w:eastAsia="Times New Roman" w:hAnsi="Times New Roman" w:cs="Times New Roman"/>
          <w:b/>
          <w:color w:val="333333"/>
          <w:sz w:val="28"/>
          <w:szCs w:val="28"/>
          <w:lang w:eastAsia="es-PE"/>
        </w:rPr>
        <w:t>amoris</w:t>
      </w:r>
      <w:proofErr w:type="spellEnd"/>
      <w:r w:rsidRPr="00037B7D">
        <w:rPr>
          <w:rFonts w:ascii="Times New Roman" w:eastAsia="Times New Roman" w:hAnsi="Times New Roman" w:cs="Times New Roman"/>
          <w:color w:val="333333"/>
          <w:sz w:val="28"/>
          <w:szCs w:val="28"/>
          <w:lang w:eastAsia="es-PE"/>
        </w:rPr>
        <w:t xml:space="preserve"> de Agustín por parte de cierta retórica populista, reafirmando que la verdadera tradición es la que permanece fiel a la caridad.</w:t>
      </w:r>
    </w:p>
    <w:p w14:paraId="6FB7BFFF"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Y por eso, </w:t>
      </w:r>
      <w:r w:rsidRPr="00A3675F">
        <w:rPr>
          <w:rFonts w:ascii="Times New Roman" w:eastAsia="Times New Roman" w:hAnsi="Times New Roman" w:cs="Times New Roman"/>
          <w:b/>
          <w:color w:val="333333"/>
          <w:sz w:val="28"/>
          <w:szCs w:val="28"/>
          <w:lang w:eastAsia="es-PE"/>
        </w:rPr>
        <w:t>en plena continuidad con Francisco</w:t>
      </w:r>
      <w:r w:rsidRPr="00037B7D">
        <w:rPr>
          <w:rFonts w:ascii="Times New Roman" w:eastAsia="Times New Roman" w:hAnsi="Times New Roman" w:cs="Times New Roman"/>
          <w:color w:val="333333"/>
          <w:sz w:val="28"/>
          <w:szCs w:val="28"/>
          <w:lang w:eastAsia="es-PE"/>
        </w:rPr>
        <w:t>, la suya es una diplomacia de puentes. </w:t>
      </w:r>
      <w:r w:rsidRPr="00037B7D">
        <w:rPr>
          <w:rFonts w:ascii="Times New Roman" w:eastAsia="Times New Roman" w:hAnsi="Times New Roman" w:cs="Times New Roman"/>
          <w:b/>
          <w:bCs/>
          <w:color w:val="474747"/>
          <w:sz w:val="28"/>
          <w:szCs w:val="28"/>
          <w:lang w:eastAsia="es-PE"/>
        </w:rPr>
        <w:t>La llamada telefónica de Putin</w:t>
      </w:r>
      <w:r w:rsidRPr="00037B7D">
        <w:rPr>
          <w:rFonts w:ascii="Times New Roman" w:eastAsia="Times New Roman" w:hAnsi="Times New Roman" w:cs="Times New Roman"/>
          <w:color w:val="333333"/>
          <w:sz w:val="28"/>
          <w:szCs w:val="28"/>
          <w:lang w:eastAsia="es-PE"/>
        </w:rPr>
        <w:t> se reconecta con el paciente tejido de relaciones que Francisco ha tejido desde su encuentro con el embajador ruso al comienzo del conflicto, y los contactos que siempre se han mantenido abiertos con el patriarcado.</w:t>
      </w:r>
    </w:p>
    <w:p w14:paraId="774D7E1D"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En un momento en que la confianza en las instituciones está en crisis, León XIV se presenta como un hombre de escucha y diálogo</w:t>
      </w:r>
      <w:r w:rsidRPr="00037B7D">
        <w:rPr>
          <w:rFonts w:ascii="Times New Roman" w:eastAsia="Times New Roman" w:hAnsi="Times New Roman" w:cs="Times New Roman"/>
          <w:color w:val="333333"/>
          <w:sz w:val="28"/>
          <w:szCs w:val="28"/>
          <w:lang w:eastAsia="es-PE"/>
        </w:rPr>
        <w:t xml:space="preserve">. Francisco, en su exhortación apostólica </w:t>
      </w:r>
      <w:proofErr w:type="spellStart"/>
      <w:r w:rsidRPr="00037B7D">
        <w:rPr>
          <w:rFonts w:ascii="Times New Roman" w:eastAsia="Times New Roman" w:hAnsi="Times New Roman" w:cs="Times New Roman"/>
          <w:color w:val="333333"/>
          <w:sz w:val="28"/>
          <w:szCs w:val="28"/>
          <w:lang w:eastAsia="es-PE"/>
        </w:rPr>
        <w:t>Laudate</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Deum</w:t>
      </w:r>
      <w:proofErr w:type="spellEnd"/>
      <w:r w:rsidRPr="00037B7D">
        <w:rPr>
          <w:rFonts w:ascii="Times New Roman" w:eastAsia="Times New Roman" w:hAnsi="Times New Roman" w:cs="Times New Roman"/>
          <w:color w:val="333333"/>
          <w:sz w:val="28"/>
          <w:szCs w:val="28"/>
          <w:lang w:eastAsia="es-PE"/>
        </w:rPr>
        <w:t>, escribió que el mundo se está «desmoronando» y se acerca «a un punto de ruptura». Un diagnóstico que no es apocalíptico, sino profético. La Iglesia debe ser el lugar donde se mantiene unido lo que se desmorona, debe ser el laboratorio de la reconciliación, debe ofrecer una presencia que no se encierra en la nostalgia del pasado.</w:t>
      </w:r>
    </w:p>
    <w:p w14:paraId="72EC0EB3"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León retoma este escenario y lo asume como vocación. El </w:t>
      </w:r>
      <w:r w:rsidRPr="00C923C0">
        <w:rPr>
          <w:rFonts w:ascii="Times New Roman" w:eastAsia="Times New Roman" w:hAnsi="Times New Roman" w:cs="Times New Roman"/>
          <w:b/>
          <w:color w:val="333333"/>
          <w:sz w:val="28"/>
          <w:szCs w:val="28"/>
          <w:lang w:eastAsia="es-PE"/>
        </w:rPr>
        <w:t>corazón inquieto</w:t>
      </w:r>
      <w:r w:rsidRPr="00037B7D">
        <w:rPr>
          <w:rFonts w:ascii="Times New Roman" w:eastAsia="Times New Roman" w:hAnsi="Times New Roman" w:cs="Times New Roman"/>
          <w:color w:val="333333"/>
          <w:sz w:val="28"/>
          <w:szCs w:val="28"/>
          <w:lang w:eastAsia="es-PE"/>
        </w:rPr>
        <w:t xml:space="preserve"> de Agustín —que no descansa hasta que descansa en Dios— se convierte para él en el paradigma del creyente contemporáneo: no el que «posee» la verdad, sino el que la busca incesantemente, en la historia y con la historia. Y en esta perspectiva, también hay que releer la Doctrina Social </w:t>
      </w:r>
      <w:r w:rsidRPr="00037B7D">
        <w:rPr>
          <w:rFonts w:ascii="Times New Roman" w:eastAsia="Times New Roman" w:hAnsi="Times New Roman" w:cs="Times New Roman"/>
          <w:color w:val="333333"/>
          <w:sz w:val="28"/>
          <w:szCs w:val="28"/>
          <w:lang w:eastAsia="es-PE"/>
        </w:rPr>
        <w:lastRenderedPageBreak/>
        <w:t>de la Iglesia: «no quiere levantar la bandera de la posesión de la verdad», dijo León, sino enseñar «a acercarse», a habitar las preguntas.</w:t>
      </w:r>
    </w:p>
    <w:p w14:paraId="64FCE615"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Prevost no es, pues, un Papa que propone recetas, sino un pastor que invita a echar las redes de la fe allí donde se multiplican las preguntas</w:t>
      </w:r>
      <w:r w:rsidRPr="00037B7D">
        <w:rPr>
          <w:rFonts w:ascii="Times New Roman" w:eastAsia="Times New Roman" w:hAnsi="Times New Roman" w:cs="Times New Roman"/>
          <w:color w:val="333333"/>
          <w:sz w:val="28"/>
          <w:szCs w:val="28"/>
          <w:lang w:eastAsia="es-PE"/>
        </w:rPr>
        <w:t xml:space="preserve">. Lo ha dicho claramente: </w:t>
      </w:r>
      <w:r w:rsidRPr="00C923C0">
        <w:rPr>
          <w:rFonts w:ascii="Times New Roman" w:eastAsia="Times New Roman" w:hAnsi="Times New Roman" w:cs="Times New Roman"/>
          <w:b/>
          <w:color w:val="333333"/>
          <w:sz w:val="28"/>
          <w:szCs w:val="28"/>
          <w:lang w:eastAsia="es-PE"/>
        </w:rPr>
        <w:t>cada generación tiene sus problemas</w:t>
      </w:r>
      <w:r w:rsidRPr="00037B7D">
        <w:rPr>
          <w:rFonts w:ascii="Times New Roman" w:eastAsia="Times New Roman" w:hAnsi="Times New Roman" w:cs="Times New Roman"/>
          <w:color w:val="333333"/>
          <w:sz w:val="28"/>
          <w:szCs w:val="28"/>
          <w:lang w:eastAsia="es-PE"/>
        </w:rPr>
        <w:t>,</w:t>
      </w:r>
      <w:r w:rsidRPr="00C923C0">
        <w:rPr>
          <w:rFonts w:ascii="Times New Roman" w:eastAsia="Times New Roman" w:hAnsi="Times New Roman" w:cs="Times New Roman"/>
          <w:b/>
          <w:color w:val="333333"/>
          <w:sz w:val="28"/>
          <w:szCs w:val="28"/>
          <w:lang w:eastAsia="es-PE"/>
        </w:rPr>
        <w:t xml:space="preserve"> sus sueños, sus desafíos</w:t>
      </w:r>
      <w:r w:rsidRPr="00037B7D">
        <w:rPr>
          <w:rFonts w:ascii="Times New Roman" w:eastAsia="Times New Roman" w:hAnsi="Times New Roman" w:cs="Times New Roman"/>
          <w:color w:val="333333"/>
          <w:sz w:val="28"/>
          <w:szCs w:val="28"/>
          <w:lang w:eastAsia="es-PE"/>
        </w:rPr>
        <w:t>. Y solo «mirando lejos» se puede captar lo que el Espíritu está sugiriendo. León XIV no se presenta como un «líder solitario», como afirmó desde el principio. Más bien encarna la figura que él mismo definió como «fermento para un mundo r</w:t>
      </w:r>
      <w:r w:rsidR="00C923C0">
        <w:rPr>
          <w:rFonts w:ascii="Times New Roman" w:eastAsia="Times New Roman" w:hAnsi="Times New Roman" w:cs="Times New Roman"/>
          <w:color w:val="333333"/>
          <w:sz w:val="28"/>
          <w:szCs w:val="28"/>
          <w:lang w:eastAsia="es-PE"/>
        </w:rPr>
        <w:t xml:space="preserve">econciliado». En él queda claro el </w:t>
      </w:r>
      <w:r w:rsidRPr="00037B7D">
        <w:rPr>
          <w:rFonts w:ascii="Times New Roman" w:eastAsia="Times New Roman" w:hAnsi="Times New Roman" w:cs="Times New Roman"/>
          <w:color w:val="333333"/>
          <w:sz w:val="28"/>
          <w:szCs w:val="28"/>
          <w:lang w:eastAsia="es-PE"/>
        </w:rPr>
        <w:t>rechazo de toda visión elitista de la Iglesia, la de «nuestros pequeños grupos», que se sienten superiores al mundo.</w:t>
      </w:r>
    </w:p>
    <w:p w14:paraId="5513939C"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En tiempos de fragilidad global y desencanto generalizado, la Iglesia que León XIV comienza a guiar está llamada a dar un testimonio humilde pero firme. </w:t>
      </w:r>
      <w:r w:rsidRPr="00037B7D">
        <w:rPr>
          <w:rFonts w:ascii="Times New Roman" w:eastAsia="Times New Roman" w:hAnsi="Times New Roman" w:cs="Times New Roman"/>
          <w:b/>
          <w:bCs/>
          <w:color w:val="474747"/>
          <w:sz w:val="28"/>
          <w:szCs w:val="28"/>
          <w:lang w:eastAsia="es-PE"/>
        </w:rPr>
        <w:t>León es un hombre que sabe recoger la inquietud de su tiempo y convertirla en forma de su propio servicio</w:t>
      </w:r>
      <w:r w:rsidRPr="00037B7D">
        <w:rPr>
          <w:rFonts w:ascii="Times New Roman" w:eastAsia="Times New Roman" w:hAnsi="Times New Roman" w:cs="Times New Roman"/>
          <w:color w:val="333333"/>
          <w:sz w:val="28"/>
          <w:szCs w:val="28"/>
          <w:lang w:eastAsia="es-PE"/>
        </w:rPr>
        <w:t xml:space="preserve">. La carrera ya ha comenzado. Y la inquietud —la sana, evangélica, fecunda— sigue impulsando los pasos de la Iglesia. Porque </w:t>
      </w:r>
      <w:r w:rsidRPr="007B43E3">
        <w:rPr>
          <w:rFonts w:ascii="Times New Roman" w:eastAsia="Times New Roman" w:hAnsi="Times New Roman" w:cs="Times New Roman"/>
          <w:b/>
          <w:color w:val="333333"/>
          <w:sz w:val="28"/>
          <w:szCs w:val="28"/>
          <w:lang w:eastAsia="es-PE"/>
        </w:rPr>
        <w:t>«confirmar en la fe» no tiene nada que ver con</w:t>
      </w:r>
      <w:r w:rsidRPr="00037B7D">
        <w:rPr>
          <w:rFonts w:ascii="Times New Roman" w:eastAsia="Times New Roman" w:hAnsi="Times New Roman" w:cs="Times New Roman"/>
          <w:color w:val="333333"/>
          <w:sz w:val="28"/>
          <w:szCs w:val="28"/>
          <w:lang w:eastAsia="es-PE"/>
        </w:rPr>
        <w:t xml:space="preserve"> el simple, humano y temeroso </w:t>
      </w:r>
      <w:r w:rsidRPr="007B43E3">
        <w:rPr>
          <w:rFonts w:ascii="Times New Roman" w:eastAsia="Times New Roman" w:hAnsi="Times New Roman" w:cs="Times New Roman"/>
          <w:b/>
          <w:color w:val="333333"/>
          <w:sz w:val="28"/>
          <w:szCs w:val="28"/>
          <w:lang w:eastAsia="es-PE"/>
        </w:rPr>
        <w:t>«tranquilizar»,</w:t>
      </w:r>
      <w:r w:rsidRPr="00037B7D">
        <w:rPr>
          <w:rFonts w:ascii="Times New Roman" w:eastAsia="Times New Roman" w:hAnsi="Times New Roman" w:cs="Times New Roman"/>
          <w:color w:val="333333"/>
          <w:sz w:val="28"/>
          <w:szCs w:val="28"/>
          <w:lang w:eastAsia="es-PE"/>
        </w:rPr>
        <w:t xml:space="preserve"> sino que tiene más bien que ver con </w:t>
      </w:r>
      <w:r w:rsidRPr="007B43E3">
        <w:rPr>
          <w:rFonts w:ascii="Times New Roman" w:eastAsia="Times New Roman" w:hAnsi="Times New Roman" w:cs="Times New Roman"/>
          <w:b/>
          <w:color w:val="333333"/>
          <w:sz w:val="28"/>
          <w:szCs w:val="28"/>
          <w:lang w:eastAsia="es-PE"/>
        </w:rPr>
        <w:t xml:space="preserve">la apertura </w:t>
      </w:r>
      <w:r w:rsidRPr="00037B7D">
        <w:rPr>
          <w:rFonts w:ascii="Times New Roman" w:eastAsia="Times New Roman" w:hAnsi="Times New Roman" w:cs="Times New Roman"/>
          <w:color w:val="333333"/>
          <w:sz w:val="28"/>
          <w:szCs w:val="28"/>
          <w:lang w:eastAsia="es-PE"/>
        </w:rPr>
        <w:t xml:space="preserve">del </w:t>
      </w:r>
      <w:proofErr w:type="spellStart"/>
      <w:r w:rsidRPr="00037B7D">
        <w:rPr>
          <w:rFonts w:ascii="Times New Roman" w:eastAsia="Times New Roman" w:hAnsi="Times New Roman" w:cs="Times New Roman"/>
          <w:color w:val="333333"/>
          <w:sz w:val="28"/>
          <w:szCs w:val="28"/>
          <w:lang w:eastAsia="es-PE"/>
        </w:rPr>
        <w:t>inquietum</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cor</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nostrum</w:t>
      </w:r>
      <w:proofErr w:type="spellEnd"/>
      <w:r w:rsidRPr="00037B7D">
        <w:rPr>
          <w:rFonts w:ascii="Times New Roman" w:eastAsia="Times New Roman" w:hAnsi="Times New Roman" w:cs="Times New Roman"/>
          <w:color w:val="333333"/>
          <w:sz w:val="28"/>
          <w:szCs w:val="28"/>
          <w:lang w:eastAsia="es-PE"/>
        </w:rPr>
        <w:t xml:space="preserve"> a Dios que obra en el mundo y en la comunidad eclesial.</w:t>
      </w:r>
    </w:p>
    <w:p w14:paraId="6B12BBA9" w14:textId="77777777" w:rsidR="000C30DC" w:rsidRPr="00037B7D" w:rsidRDefault="000C30D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Entre Francisco y León hay un hilo que no se rompe</w:t>
      </w:r>
      <w:r w:rsidRPr="00037B7D">
        <w:rPr>
          <w:rFonts w:ascii="Times New Roman" w:eastAsia="Times New Roman" w:hAnsi="Times New Roman" w:cs="Times New Roman"/>
          <w:color w:val="333333"/>
          <w:sz w:val="28"/>
          <w:szCs w:val="28"/>
          <w:lang w:eastAsia="es-PE"/>
        </w:rPr>
        <w:t xml:space="preserve">. Es el de la continuidad en el ministerio </w:t>
      </w:r>
      <w:proofErr w:type="spellStart"/>
      <w:r w:rsidRPr="00037B7D">
        <w:rPr>
          <w:rFonts w:ascii="Times New Roman" w:eastAsia="Times New Roman" w:hAnsi="Times New Roman" w:cs="Times New Roman"/>
          <w:color w:val="333333"/>
          <w:sz w:val="28"/>
          <w:szCs w:val="28"/>
          <w:lang w:eastAsia="es-PE"/>
        </w:rPr>
        <w:t>petrino</w:t>
      </w:r>
      <w:proofErr w:type="spellEnd"/>
      <w:r w:rsidRPr="00037B7D">
        <w:rPr>
          <w:rFonts w:ascii="Times New Roman" w:eastAsia="Times New Roman" w:hAnsi="Times New Roman" w:cs="Times New Roman"/>
          <w:color w:val="333333"/>
          <w:sz w:val="28"/>
          <w:szCs w:val="28"/>
          <w:lang w:eastAsia="es-PE"/>
        </w:rPr>
        <w:t xml:space="preserve">, y es también el hilo de </w:t>
      </w:r>
      <w:r w:rsidRPr="007B43E3">
        <w:rPr>
          <w:rFonts w:ascii="Times New Roman" w:eastAsia="Times New Roman" w:hAnsi="Times New Roman" w:cs="Times New Roman"/>
          <w:b/>
          <w:color w:val="333333"/>
          <w:sz w:val="28"/>
          <w:szCs w:val="28"/>
          <w:lang w:eastAsia="es-PE"/>
        </w:rPr>
        <w:t>una fe que no se conforma. Que busca</w:t>
      </w:r>
      <w:r w:rsidRPr="00037B7D">
        <w:rPr>
          <w:rFonts w:ascii="Times New Roman" w:eastAsia="Times New Roman" w:hAnsi="Times New Roman" w:cs="Times New Roman"/>
          <w:color w:val="333333"/>
          <w:sz w:val="28"/>
          <w:szCs w:val="28"/>
          <w:lang w:eastAsia="es-PE"/>
        </w:rPr>
        <w:t xml:space="preserve">. Que se deja tocar. Que no se cierra. Es el hilo invisible que —como escribía Chesterton— hace sentir el </w:t>
      </w:r>
      <w:proofErr w:type="spellStart"/>
      <w:r w:rsidRPr="00037B7D">
        <w:rPr>
          <w:rFonts w:ascii="Times New Roman" w:eastAsia="Times New Roman" w:hAnsi="Times New Roman" w:cs="Times New Roman"/>
          <w:color w:val="333333"/>
          <w:sz w:val="28"/>
          <w:szCs w:val="28"/>
          <w:lang w:eastAsia="es-PE"/>
        </w:rPr>
        <w:t>twitch</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upon</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the</w:t>
      </w:r>
      <w:proofErr w:type="spellEnd"/>
      <w:r w:rsidRPr="00037B7D">
        <w:rPr>
          <w:rFonts w:ascii="Times New Roman" w:eastAsia="Times New Roman" w:hAnsi="Times New Roman" w:cs="Times New Roman"/>
          <w:color w:val="333333"/>
          <w:sz w:val="28"/>
          <w:szCs w:val="28"/>
          <w:lang w:eastAsia="es-PE"/>
        </w:rPr>
        <w:t xml:space="preserve"> </w:t>
      </w:r>
      <w:proofErr w:type="spellStart"/>
      <w:r w:rsidRPr="00037B7D">
        <w:rPr>
          <w:rFonts w:ascii="Times New Roman" w:eastAsia="Times New Roman" w:hAnsi="Times New Roman" w:cs="Times New Roman"/>
          <w:color w:val="333333"/>
          <w:sz w:val="28"/>
          <w:szCs w:val="28"/>
          <w:lang w:eastAsia="es-PE"/>
        </w:rPr>
        <w:t>thread</w:t>
      </w:r>
      <w:proofErr w:type="spellEnd"/>
      <w:r w:rsidRPr="00037B7D">
        <w:rPr>
          <w:rFonts w:ascii="Times New Roman" w:eastAsia="Times New Roman" w:hAnsi="Times New Roman" w:cs="Times New Roman"/>
          <w:color w:val="333333"/>
          <w:sz w:val="28"/>
          <w:szCs w:val="28"/>
          <w:lang w:eastAsia="es-PE"/>
        </w:rPr>
        <w:t>, ese estremecimiento a lo largo del hilo que sacude a la Iglesia y la empuja a continuar su carrera.</w:t>
      </w:r>
    </w:p>
    <w:p w14:paraId="48B62320" w14:textId="77777777" w:rsidR="000C30DC" w:rsidRPr="00037B7D" w:rsidRDefault="000C30DC" w:rsidP="00037B7D">
      <w:pPr>
        <w:spacing w:after="0" w:line="240" w:lineRule="auto"/>
        <w:rPr>
          <w:rFonts w:ascii="Times New Roman" w:hAnsi="Times New Roman" w:cs="Times New Roman"/>
          <w:sz w:val="28"/>
          <w:szCs w:val="28"/>
        </w:rPr>
      </w:pPr>
    </w:p>
    <w:p w14:paraId="0E6E6FA6" w14:textId="77777777" w:rsidR="00934BB1" w:rsidRDefault="00934BB1" w:rsidP="00037B7D">
      <w:pPr>
        <w:spacing w:after="0" w:line="240" w:lineRule="auto"/>
        <w:rPr>
          <w:rFonts w:ascii="Times New Roman" w:hAnsi="Times New Roman" w:cs="Times New Roman"/>
          <w:sz w:val="28"/>
          <w:szCs w:val="28"/>
        </w:rPr>
      </w:pPr>
    </w:p>
    <w:p w14:paraId="3DBDF1CC" w14:textId="77777777" w:rsidR="00524CE6" w:rsidRPr="00037B7D" w:rsidRDefault="00524CE6"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AF1E551" w14:textId="77777777" w:rsidR="00FA6FBC" w:rsidRPr="00FA6FBC" w:rsidRDefault="00FA6FBC" w:rsidP="00FA6FBC">
      <w:pPr>
        <w:pStyle w:val="Ttulo2"/>
        <w:rPr>
          <w:sz w:val="28"/>
          <w:szCs w:val="28"/>
        </w:rPr>
      </w:pPr>
      <w:bookmarkStart w:id="2" w:name="_Toc201050483"/>
      <w:r w:rsidRPr="00FA6FBC">
        <w:rPr>
          <w:sz w:val="28"/>
          <w:szCs w:val="28"/>
        </w:rPr>
        <w:t xml:space="preserve">Tres años después de Ad </w:t>
      </w:r>
      <w:proofErr w:type="spellStart"/>
      <w:r w:rsidRPr="00FA6FBC">
        <w:rPr>
          <w:sz w:val="28"/>
          <w:szCs w:val="28"/>
        </w:rPr>
        <w:t>Charisma</w:t>
      </w:r>
      <w:proofErr w:type="spellEnd"/>
      <w:r w:rsidRPr="00FA6FBC">
        <w:rPr>
          <w:sz w:val="28"/>
          <w:szCs w:val="28"/>
        </w:rPr>
        <w:t xml:space="preserve"> </w:t>
      </w:r>
      <w:proofErr w:type="spellStart"/>
      <w:r w:rsidRPr="00FA6FBC">
        <w:rPr>
          <w:sz w:val="28"/>
          <w:szCs w:val="28"/>
        </w:rPr>
        <w:t>Tuendum</w:t>
      </w:r>
      <w:proofErr w:type="spellEnd"/>
      <w:r w:rsidRPr="00FA6FBC">
        <w:rPr>
          <w:sz w:val="28"/>
          <w:szCs w:val="28"/>
        </w:rPr>
        <w:t>, el Opus Dei presenta al Papa su propuesta de nuevos estatutos</w:t>
      </w:r>
      <w:bookmarkEnd w:id="2"/>
    </w:p>
    <w:p w14:paraId="6CF735D5" w14:textId="77777777" w:rsidR="00FA6FBC" w:rsidRDefault="00944755"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 w:name="_Toc201050484"/>
      <w:r w:rsidRPr="00037B7D">
        <w:rPr>
          <w:rFonts w:ascii="Times New Roman" w:eastAsia="Times New Roman" w:hAnsi="Times New Roman" w:cs="Times New Roman"/>
          <w:b/>
          <w:bCs/>
          <w:i/>
          <w:iCs/>
          <w:color w:val="D49400"/>
          <w:kern w:val="36"/>
          <w:sz w:val="28"/>
          <w:szCs w:val="28"/>
          <w:lang w:eastAsia="es-PE"/>
        </w:rPr>
        <w:t>Ahora, será la Santa Sede la que decida si los aprueba o los devuelve</w:t>
      </w:r>
      <w:bookmarkEnd w:id="3"/>
    </w:p>
    <w:p w14:paraId="62D90B50"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000000"/>
          <w:sz w:val="28"/>
          <w:szCs w:val="28"/>
          <w:lang w:eastAsia="es-PE"/>
        </w:rPr>
      </w:pPr>
    </w:p>
    <w:p w14:paraId="3B93DB4C" w14:textId="77777777" w:rsidR="00944755" w:rsidRPr="00037B7D" w:rsidRDefault="00944755"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7B7D">
        <w:rPr>
          <w:rFonts w:ascii="Times New Roman" w:eastAsia="Times New Roman" w:hAnsi="Times New Roman" w:cs="Times New Roman"/>
          <w:b/>
          <w:bCs/>
          <w:i/>
          <w:iCs/>
          <w:color w:val="333333"/>
          <w:sz w:val="28"/>
          <w:szCs w:val="28"/>
          <w:lang w:eastAsia="es-PE"/>
        </w:rPr>
        <w:t>11.06.2025 </w:t>
      </w:r>
      <w:hyperlink r:id="rId9" w:history="1">
        <w:r w:rsidRPr="00037B7D">
          <w:rPr>
            <w:rFonts w:ascii="Times New Roman" w:eastAsia="Times New Roman" w:hAnsi="Times New Roman" w:cs="Times New Roman"/>
            <w:b/>
            <w:bCs/>
            <w:i/>
            <w:iCs/>
            <w:color w:val="D49400"/>
            <w:sz w:val="28"/>
            <w:szCs w:val="28"/>
            <w:u w:val="single"/>
            <w:lang w:eastAsia="es-PE"/>
          </w:rPr>
          <w:t>Jesús Bastante</w:t>
        </w:r>
      </w:hyperlink>
    </w:p>
    <w:p w14:paraId="3250C748" w14:textId="77777777" w:rsidR="00FA6FBC" w:rsidRDefault="00FA6FBC"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5FF9D25F"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Una de las primeras reuniones que mantuvo </w:t>
      </w:r>
      <w:r w:rsidRPr="00037B7D">
        <w:rPr>
          <w:rFonts w:ascii="Times New Roman" w:eastAsia="Times New Roman" w:hAnsi="Times New Roman" w:cs="Times New Roman"/>
          <w:b/>
          <w:bCs/>
          <w:color w:val="474747"/>
          <w:sz w:val="28"/>
          <w:szCs w:val="28"/>
          <w:lang w:eastAsia="es-PE"/>
        </w:rPr>
        <w:t>León XIV</w:t>
      </w:r>
      <w:r w:rsidRPr="00037B7D">
        <w:rPr>
          <w:rFonts w:ascii="Times New Roman" w:eastAsia="Times New Roman" w:hAnsi="Times New Roman" w:cs="Times New Roman"/>
          <w:color w:val="333333"/>
          <w:sz w:val="28"/>
          <w:szCs w:val="28"/>
          <w:lang w:eastAsia="es-PE"/>
        </w:rPr>
        <w:t> después de ser elegido Papa fue con el "moderador general" del Opus Dei, </w:t>
      </w:r>
      <w:r w:rsidRPr="00037B7D">
        <w:rPr>
          <w:rFonts w:ascii="Times New Roman" w:eastAsia="Times New Roman" w:hAnsi="Times New Roman" w:cs="Times New Roman"/>
          <w:b/>
          <w:bCs/>
          <w:color w:val="474747"/>
          <w:sz w:val="28"/>
          <w:szCs w:val="28"/>
          <w:lang w:eastAsia="es-PE"/>
        </w:rPr>
        <w:t xml:space="preserve">Fernando </w:t>
      </w:r>
      <w:proofErr w:type="spellStart"/>
      <w:r w:rsidRPr="00037B7D">
        <w:rPr>
          <w:rFonts w:ascii="Times New Roman" w:eastAsia="Times New Roman" w:hAnsi="Times New Roman" w:cs="Times New Roman"/>
          <w:b/>
          <w:bCs/>
          <w:color w:val="474747"/>
          <w:sz w:val="28"/>
          <w:szCs w:val="28"/>
          <w:lang w:eastAsia="es-PE"/>
        </w:rPr>
        <w:t>Ocáriz</w:t>
      </w:r>
      <w:proofErr w:type="spellEnd"/>
      <w:r w:rsidRPr="00037B7D">
        <w:rPr>
          <w:rFonts w:ascii="Times New Roman" w:eastAsia="Times New Roman" w:hAnsi="Times New Roman" w:cs="Times New Roman"/>
          <w:color w:val="333333"/>
          <w:sz w:val="28"/>
          <w:szCs w:val="28"/>
          <w:lang w:eastAsia="es-PE"/>
        </w:rPr>
        <w:t>, a quien preguntó por el </w:t>
      </w:r>
      <w:r w:rsidRPr="00037B7D">
        <w:rPr>
          <w:rFonts w:ascii="Times New Roman" w:eastAsia="Times New Roman" w:hAnsi="Times New Roman" w:cs="Times New Roman"/>
          <w:b/>
          <w:bCs/>
          <w:color w:val="474747"/>
          <w:sz w:val="28"/>
          <w:szCs w:val="28"/>
          <w:lang w:eastAsia="es-PE"/>
        </w:rPr>
        <w:t>estado de la propuesta de nuevos estatutos</w:t>
      </w:r>
      <w:r w:rsidRPr="00037B7D">
        <w:rPr>
          <w:rFonts w:ascii="Times New Roman" w:eastAsia="Times New Roman" w:hAnsi="Times New Roman" w:cs="Times New Roman"/>
          <w:color w:val="333333"/>
          <w:sz w:val="28"/>
          <w:szCs w:val="28"/>
          <w:lang w:eastAsia="es-PE"/>
        </w:rPr>
        <w:t> que, desde el cambio provocado por </w:t>
      </w:r>
      <w:r w:rsidRPr="00037B7D">
        <w:rPr>
          <w:rFonts w:ascii="Times New Roman" w:eastAsia="Times New Roman" w:hAnsi="Times New Roman" w:cs="Times New Roman"/>
          <w:i/>
          <w:iCs/>
          <w:color w:val="474747"/>
          <w:sz w:val="28"/>
          <w:szCs w:val="28"/>
          <w:lang w:eastAsia="es-PE"/>
        </w:rPr>
        <w:t xml:space="preserve">Ad </w:t>
      </w:r>
      <w:proofErr w:type="spellStart"/>
      <w:r w:rsidRPr="00037B7D">
        <w:rPr>
          <w:rFonts w:ascii="Times New Roman" w:eastAsia="Times New Roman" w:hAnsi="Times New Roman" w:cs="Times New Roman"/>
          <w:i/>
          <w:iCs/>
          <w:color w:val="474747"/>
          <w:sz w:val="28"/>
          <w:szCs w:val="28"/>
          <w:lang w:eastAsia="es-PE"/>
        </w:rPr>
        <w:t>Charisma</w:t>
      </w:r>
      <w:proofErr w:type="spellEnd"/>
      <w:r w:rsidRPr="00037B7D">
        <w:rPr>
          <w:rFonts w:ascii="Times New Roman" w:eastAsia="Times New Roman" w:hAnsi="Times New Roman" w:cs="Times New Roman"/>
          <w:i/>
          <w:iCs/>
          <w:color w:val="474747"/>
          <w:sz w:val="28"/>
          <w:szCs w:val="28"/>
          <w:lang w:eastAsia="es-PE"/>
        </w:rPr>
        <w:t xml:space="preserve"> </w:t>
      </w:r>
      <w:proofErr w:type="spellStart"/>
      <w:r w:rsidRPr="00037B7D">
        <w:rPr>
          <w:rFonts w:ascii="Times New Roman" w:eastAsia="Times New Roman" w:hAnsi="Times New Roman" w:cs="Times New Roman"/>
          <w:i/>
          <w:iCs/>
          <w:color w:val="474747"/>
          <w:sz w:val="28"/>
          <w:szCs w:val="28"/>
          <w:lang w:eastAsia="es-PE"/>
        </w:rPr>
        <w:t>Tuendum</w:t>
      </w:r>
      <w:proofErr w:type="spellEnd"/>
      <w:r w:rsidRPr="00037B7D">
        <w:rPr>
          <w:rFonts w:ascii="Times New Roman" w:eastAsia="Times New Roman" w:hAnsi="Times New Roman" w:cs="Times New Roman"/>
          <w:color w:val="333333"/>
          <w:sz w:val="28"/>
          <w:szCs w:val="28"/>
          <w:lang w:eastAsia="es-PE"/>
        </w:rPr>
        <w:t xml:space="preserve"> y amplificado tras la reforma de la Curia, debían entregar ante las autoridades vaticanas. </w:t>
      </w:r>
      <w:r w:rsidRPr="00FA6FBC">
        <w:rPr>
          <w:rFonts w:ascii="Times New Roman" w:eastAsia="Times New Roman" w:hAnsi="Times New Roman" w:cs="Times New Roman"/>
          <w:b/>
          <w:color w:val="333333"/>
          <w:sz w:val="28"/>
          <w:szCs w:val="28"/>
          <w:lang w:eastAsia="es-PE"/>
        </w:rPr>
        <w:t xml:space="preserve">La entrega, según ha anunciado el propio </w:t>
      </w:r>
      <w:proofErr w:type="spellStart"/>
      <w:r w:rsidRPr="00FA6FBC">
        <w:rPr>
          <w:rFonts w:ascii="Times New Roman" w:eastAsia="Times New Roman" w:hAnsi="Times New Roman" w:cs="Times New Roman"/>
          <w:b/>
          <w:color w:val="333333"/>
          <w:sz w:val="28"/>
          <w:szCs w:val="28"/>
          <w:lang w:eastAsia="es-PE"/>
        </w:rPr>
        <w:t>Ocáriz</w:t>
      </w:r>
      <w:proofErr w:type="spellEnd"/>
      <w:r w:rsidRPr="00FA6FBC">
        <w:rPr>
          <w:rFonts w:ascii="Times New Roman" w:eastAsia="Times New Roman" w:hAnsi="Times New Roman" w:cs="Times New Roman"/>
          <w:b/>
          <w:color w:val="333333"/>
          <w:sz w:val="28"/>
          <w:szCs w:val="28"/>
          <w:lang w:eastAsia="es-PE"/>
        </w:rPr>
        <w:t xml:space="preserve"> a los fieles </w:t>
      </w:r>
      <w:r w:rsidRPr="00FA6FBC">
        <w:rPr>
          <w:rFonts w:ascii="Times New Roman" w:eastAsia="Times New Roman" w:hAnsi="Times New Roman" w:cs="Times New Roman"/>
          <w:b/>
          <w:color w:val="333333"/>
          <w:sz w:val="28"/>
          <w:szCs w:val="28"/>
          <w:lang w:eastAsia="es-PE"/>
        </w:rPr>
        <w:lastRenderedPageBreak/>
        <w:t>de la (todavía) prelatura, se ha producido "</w:t>
      </w:r>
      <w:r w:rsidRPr="00037B7D">
        <w:rPr>
          <w:rFonts w:ascii="Times New Roman" w:eastAsia="Times New Roman" w:hAnsi="Times New Roman" w:cs="Times New Roman"/>
          <w:b/>
          <w:bCs/>
          <w:color w:val="474747"/>
          <w:sz w:val="28"/>
          <w:szCs w:val="28"/>
          <w:lang w:eastAsia="es-PE"/>
        </w:rPr>
        <w:t>hoy mismo</w:t>
      </w:r>
      <w:r w:rsidRPr="00037B7D">
        <w:rPr>
          <w:rFonts w:ascii="Times New Roman" w:eastAsia="Times New Roman" w:hAnsi="Times New Roman" w:cs="Times New Roman"/>
          <w:color w:val="333333"/>
          <w:sz w:val="28"/>
          <w:szCs w:val="28"/>
          <w:lang w:eastAsia="es-PE"/>
        </w:rPr>
        <w:t>". Ahora, será la Santa Sede quien los estudie, y decide si les da el visto bueno o, por el contrario, los devuelve.</w:t>
      </w:r>
    </w:p>
    <w:p w14:paraId="0E086FB7"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Se pone fin así, por el momento, a un proceso de </w:t>
      </w:r>
      <w:r w:rsidRPr="00037B7D">
        <w:rPr>
          <w:rFonts w:ascii="Times New Roman" w:eastAsia="Times New Roman" w:hAnsi="Times New Roman" w:cs="Times New Roman"/>
          <w:b/>
          <w:bCs/>
          <w:color w:val="474747"/>
          <w:sz w:val="28"/>
          <w:szCs w:val="28"/>
          <w:lang w:eastAsia="es-PE"/>
        </w:rPr>
        <w:t>tres años de trabajo,</w:t>
      </w:r>
      <w:r w:rsidRPr="00037B7D">
        <w:rPr>
          <w:rFonts w:ascii="Times New Roman" w:eastAsia="Times New Roman" w:hAnsi="Times New Roman" w:cs="Times New Roman"/>
          <w:color w:val="333333"/>
          <w:sz w:val="28"/>
          <w:szCs w:val="28"/>
          <w:lang w:eastAsia="es-PE"/>
        </w:rPr>
        <w:t xml:space="preserve"> que han contado con fuertes altibajos, especialmente después de que el Papa Francisco asimilara al Opus Dei a una asociación sacerdotal, dependiente del </w:t>
      </w:r>
      <w:r w:rsidRPr="00FA6FBC">
        <w:rPr>
          <w:rFonts w:ascii="Times New Roman" w:eastAsia="Times New Roman" w:hAnsi="Times New Roman" w:cs="Times New Roman"/>
          <w:b/>
          <w:color w:val="333333"/>
          <w:sz w:val="28"/>
          <w:szCs w:val="28"/>
          <w:lang w:eastAsia="es-PE"/>
        </w:rPr>
        <w:t>dicasterio del Clero</w:t>
      </w:r>
      <w:r w:rsidRPr="00037B7D">
        <w:rPr>
          <w:rFonts w:ascii="Times New Roman" w:eastAsia="Times New Roman" w:hAnsi="Times New Roman" w:cs="Times New Roman"/>
          <w:color w:val="333333"/>
          <w:sz w:val="28"/>
          <w:szCs w:val="28"/>
          <w:lang w:eastAsia="es-PE"/>
        </w:rPr>
        <w:t xml:space="preserve">, les obligara a </w:t>
      </w:r>
      <w:r w:rsidRPr="00FA6FBC">
        <w:rPr>
          <w:rFonts w:ascii="Times New Roman" w:eastAsia="Times New Roman" w:hAnsi="Times New Roman" w:cs="Times New Roman"/>
          <w:b/>
          <w:color w:val="333333"/>
          <w:sz w:val="28"/>
          <w:szCs w:val="28"/>
          <w:lang w:eastAsia="es-PE"/>
        </w:rPr>
        <w:t>entregar informes anuales y quitara a su máximo responsable la condición de prelado</w:t>
      </w:r>
      <w:r w:rsidRPr="00037B7D">
        <w:rPr>
          <w:rFonts w:ascii="Times New Roman" w:eastAsia="Times New Roman" w:hAnsi="Times New Roman" w:cs="Times New Roman"/>
          <w:color w:val="333333"/>
          <w:sz w:val="28"/>
          <w:szCs w:val="28"/>
          <w:lang w:eastAsia="es-PE"/>
        </w:rPr>
        <w:t>.</w:t>
      </w:r>
    </w:p>
    <w:p w14:paraId="74B273DA"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Entre medias, otros conflictos, todavía sin concluir, como el futuro del 'complejo' de </w:t>
      </w:r>
      <w:proofErr w:type="spellStart"/>
      <w:r w:rsidRPr="00037B7D">
        <w:rPr>
          <w:rFonts w:ascii="Times New Roman" w:eastAsia="Times New Roman" w:hAnsi="Times New Roman" w:cs="Times New Roman"/>
          <w:color w:val="333333"/>
          <w:sz w:val="28"/>
          <w:szCs w:val="28"/>
          <w:lang w:eastAsia="es-PE"/>
        </w:rPr>
        <w:t>Torreciudad</w:t>
      </w:r>
      <w:proofErr w:type="spellEnd"/>
      <w:r w:rsidRPr="00037B7D">
        <w:rPr>
          <w:rFonts w:ascii="Times New Roman" w:eastAsia="Times New Roman" w:hAnsi="Times New Roman" w:cs="Times New Roman"/>
          <w:color w:val="333333"/>
          <w:sz w:val="28"/>
          <w:szCs w:val="28"/>
          <w:lang w:eastAsia="es-PE"/>
        </w:rPr>
        <w:t xml:space="preserve"> (que León XIV conoce a la perfección), y otros cerrados en falso, como la sentencia canónica del caso </w:t>
      </w:r>
      <w:proofErr w:type="spellStart"/>
      <w:r w:rsidRPr="00037B7D">
        <w:rPr>
          <w:rFonts w:ascii="Times New Roman" w:eastAsia="Times New Roman" w:hAnsi="Times New Roman" w:cs="Times New Roman"/>
          <w:color w:val="333333"/>
          <w:sz w:val="28"/>
          <w:szCs w:val="28"/>
          <w:lang w:eastAsia="es-PE"/>
        </w:rPr>
        <w:t>Gaztelueta</w:t>
      </w:r>
      <w:proofErr w:type="spellEnd"/>
      <w:r w:rsidRPr="00037B7D">
        <w:rPr>
          <w:rFonts w:ascii="Times New Roman" w:eastAsia="Times New Roman" w:hAnsi="Times New Roman" w:cs="Times New Roman"/>
          <w:color w:val="333333"/>
          <w:sz w:val="28"/>
          <w:szCs w:val="28"/>
          <w:lang w:eastAsia="es-PE"/>
        </w:rPr>
        <w:t>, que obligaba a la Obra a expulsar de la organización al pederasta condenado en firme, sin que haya habido comunicación oficial alguna de la prelatura con la víctima.</w:t>
      </w:r>
    </w:p>
    <w:p w14:paraId="7D13711F"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"Quiero informaros sobre el trabajo de adecuación de los Estatutos"</w:t>
      </w:r>
      <w:r w:rsidRPr="00037B7D">
        <w:rPr>
          <w:rFonts w:ascii="Times New Roman" w:eastAsia="Times New Roman" w:hAnsi="Times New Roman" w:cs="Times New Roman"/>
          <w:color w:val="333333"/>
          <w:sz w:val="28"/>
          <w:szCs w:val="28"/>
          <w:lang w:eastAsia="es-PE"/>
        </w:rPr>
        <w:t xml:space="preserve">, escribe </w:t>
      </w:r>
      <w:proofErr w:type="spellStart"/>
      <w:r w:rsidRPr="00037B7D">
        <w:rPr>
          <w:rFonts w:ascii="Times New Roman" w:eastAsia="Times New Roman" w:hAnsi="Times New Roman" w:cs="Times New Roman"/>
          <w:color w:val="333333"/>
          <w:sz w:val="28"/>
          <w:szCs w:val="28"/>
          <w:lang w:eastAsia="es-PE"/>
        </w:rPr>
        <w:t>Ocáriz</w:t>
      </w:r>
      <w:proofErr w:type="spellEnd"/>
      <w:r w:rsidRPr="00037B7D">
        <w:rPr>
          <w:rFonts w:ascii="Times New Roman" w:eastAsia="Times New Roman" w:hAnsi="Times New Roman" w:cs="Times New Roman"/>
          <w:color w:val="333333"/>
          <w:sz w:val="28"/>
          <w:szCs w:val="28"/>
          <w:lang w:eastAsia="es-PE"/>
        </w:rPr>
        <w:t xml:space="preserve"> en la</w:t>
      </w:r>
      <w:hyperlink r:id="rId10" w:history="1">
        <w:r w:rsidRPr="00037B7D">
          <w:rPr>
            <w:rFonts w:ascii="Times New Roman" w:eastAsia="Times New Roman" w:hAnsi="Times New Roman" w:cs="Times New Roman"/>
            <w:color w:val="D49400"/>
            <w:sz w:val="28"/>
            <w:szCs w:val="28"/>
            <w:u w:val="single"/>
            <w:lang w:eastAsia="es-PE"/>
          </w:rPr>
          <w:t> carta a los fieles del Opus Dei. </w:t>
        </w:r>
      </w:hyperlink>
      <w:r w:rsidRPr="00037B7D">
        <w:rPr>
          <w:rFonts w:ascii="Times New Roman" w:eastAsia="Times New Roman" w:hAnsi="Times New Roman" w:cs="Times New Roman"/>
          <w:color w:val="333333"/>
          <w:sz w:val="28"/>
          <w:szCs w:val="28"/>
          <w:lang w:eastAsia="es-PE"/>
        </w:rPr>
        <w:t>"Se había previsto completar su estudio en el Congreso general, pero, como sabéis, al coincidir con la sede vacante, se consideró oportuno no hacerlo" explica el máximo responsable de la Obra.</w:t>
      </w:r>
    </w:p>
    <w:p w14:paraId="6DE7A713"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"Los congresistas dieron su parecer positivo para que, con los nuevos Consejo y Asesoría, concluyéramos la </w:t>
      </w:r>
      <w:r w:rsidRPr="00037B7D">
        <w:rPr>
          <w:rFonts w:ascii="Times New Roman" w:eastAsia="Times New Roman" w:hAnsi="Times New Roman" w:cs="Times New Roman"/>
          <w:b/>
          <w:bCs/>
          <w:color w:val="474747"/>
          <w:sz w:val="28"/>
          <w:szCs w:val="28"/>
          <w:lang w:eastAsia="es-PE"/>
        </w:rPr>
        <w:t>revisión de los Estatutos y los entregáramos a la Santa Sede para su aprobación, cosa que hemos hecho hoy mismo</w:t>
      </w:r>
      <w:r w:rsidRPr="00037B7D">
        <w:rPr>
          <w:rFonts w:ascii="Times New Roman" w:eastAsia="Times New Roman" w:hAnsi="Times New Roman" w:cs="Times New Roman"/>
          <w:color w:val="333333"/>
          <w:sz w:val="28"/>
          <w:szCs w:val="28"/>
          <w:lang w:eastAsia="es-PE"/>
        </w:rPr>
        <w:t xml:space="preserve">. Ha sido un camino de tres años, acompañados de la oración de todos, que os pido que intensifiquemos en esta etapa final", concluye </w:t>
      </w:r>
      <w:proofErr w:type="spellStart"/>
      <w:r w:rsidRPr="00037B7D">
        <w:rPr>
          <w:rFonts w:ascii="Times New Roman" w:eastAsia="Times New Roman" w:hAnsi="Times New Roman" w:cs="Times New Roman"/>
          <w:color w:val="333333"/>
          <w:sz w:val="28"/>
          <w:szCs w:val="28"/>
          <w:lang w:eastAsia="es-PE"/>
        </w:rPr>
        <w:t>Ocáriz</w:t>
      </w:r>
      <w:proofErr w:type="spellEnd"/>
      <w:r w:rsidRPr="00037B7D">
        <w:rPr>
          <w:rFonts w:ascii="Times New Roman" w:eastAsia="Times New Roman" w:hAnsi="Times New Roman" w:cs="Times New Roman"/>
          <w:color w:val="333333"/>
          <w:sz w:val="28"/>
          <w:szCs w:val="28"/>
          <w:lang w:eastAsia="es-PE"/>
        </w:rPr>
        <w:t>.</w:t>
      </w:r>
    </w:p>
    <w:p w14:paraId="6B0164A2" w14:textId="77777777" w:rsidR="00944755" w:rsidRPr="00037B7D" w:rsidRDefault="0094475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El pasado 14 de mayo, la Obra emitió un breve comunicado en el que hablaba de "encuentro breve, en el que el Papa manifestó su cercanía y su cariño". Junto a </w:t>
      </w:r>
      <w:proofErr w:type="spellStart"/>
      <w:r w:rsidRPr="00037B7D">
        <w:rPr>
          <w:rFonts w:ascii="Times New Roman" w:eastAsia="Times New Roman" w:hAnsi="Times New Roman" w:cs="Times New Roman"/>
          <w:color w:val="333333"/>
          <w:sz w:val="28"/>
          <w:szCs w:val="28"/>
          <w:lang w:eastAsia="es-PE"/>
        </w:rPr>
        <w:t>Ocáriz</w:t>
      </w:r>
      <w:proofErr w:type="spellEnd"/>
      <w:r w:rsidRPr="00037B7D">
        <w:rPr>
          <w:rFonts w:ascii="Times New Roman" w:eastAsia="Times New Roman" w:hAnsi="Times New Roman" w:cs="Times New Roman"/>
          <w:color w:val="333333"/>
          <w:sz w:val="28"/>
          <w:szCs w:val="28"/>
          <w:lang w:eastAsia="es-PE"/>
        </w:rPr>
        <w:t>, estaba Mario Fazio, vicario general de la Obra.  "El Santo Padre, entre otras cosas, </w:t>
      </w:r>
      <w:r w:rsidRPr="00037B7D">
        <w:rPr>
          <w:rFonts w:ascii="Times New Roman" w:eastAsia="Times New Roman" w:hAnsi="Times New Roman" w:cs="Times New Roman"/>
          <w:b/>
          <w:bCs/>
          <w:color w:val="474747"/>
          <w:sz w:val="28"/>
          <w:szCs w:val="28"/>
          <w:lang w:eastAsia="es-PE"/>
        </w:rPr>
        <w:t>preguntó por el actual estudio de los Estatutos de la Prelatura"</w:t>
      </w:r>
      <w:r w:rsidRPr="00037B7D">
        <w:rPr>
          <w:rFonts w:ascii="Times New Roman" w:eastAsia="Times New Roman" w:hAnsi="Times New Roman" w:cs="Times New Roman"/>
          <w:color w:val="333333"/>
          <w:sz w:val="28"/>
          <w:szCs w:val="28"/>
          <w:lang w:eastAsia="es-PE"/>
        </w:rPr>
        <w:t>, añade el comunicado del Opus, "León XIV escuchó con mucho interés las explicaciones que se le dieron". Y, como informamos, urgió a culminar la entrega. Ahora, la pelota está en el tejado del Vaticano.</w:t>
      </w:r>
    </w:p>
    <w:p w14:paraId="2F7E87E0" w14:textId="77777777" w:rsidR="00934BB1" w:rsidRPr="00037B7D" w:rsidRDefault="00934BB1" w:rsidP="00037B7D">
      <w:pPr>
        <w:spacing w:after="0" w:line="240" w:lineRule="auto"/>
        <w:rPr>
          <w:rFonts w:ascii="Times New Roman" w:hAnsi="Times New Roman" w:cs="Times New Roman"/>
          <w:sz w:val="28"/>
          <w:szCs w:val="28"/>
        </w:rPr>
      </w:pPr>
    </w:p>
    <w:p w14:paraId="242F5AF1" w14:textId="77777777" w:rsidR="00944755" w:rsidRPr="00037B7D" w:rsidRDefault="00944755" w:rsidP="00037B7D">
      <w:pPr>
        <w:spacing w:after="0" w:line="240" w:lineRule="auto"/>
        <w:rPr>
          <w:rFonts w:ascii="Times New Roman" w:hAnsi="Times New Roman" w:cs="Times New Roman"/>
          <w:sz w:val="28"/>
          <w:szCs w:val="28"/>
        </w:rPr>
      </w:pPr>
    </w:p>
    <w:p w14:paraId="47C09CBA" w14:textId="77777777" w:rsidR="00027B52" w:rsidRDefault="00027B52" w:rsidP="00037B7D">
      <w:pPr>
        <w:spacing w:after="0" w:line="240" w:lineRule="auto"/>
        <w:outlineLvl w:val="0"/>
        <w:rPr>
          <w:rFonts w:ascii="Times New Roman" w:eastAsia="Times New Roman" w:hAnsi="Times New Roman" w:cs="Times New Roman"/>
          <w:b/>
          <w:bCs/>
          <w:i/>
          <w:iCs/>
          <w:color w:val="D49400"/>
          <w:kern w:val="36"/>
          <w:sz w:val="28"/>
          <w:szCs w:val="28"/>
          <w:lang w:eastAsia="es-PE"/>
        </w:rPr>
      </w:pPr>
    </w:p>
    <w:p w14:paraId="434968DB" w14:textId="77777777" w:rsidR="00027B52" w:rsidRPr="00027B52" w:rsidRDefault="00027B52" w:rsidP="00027B52">
      <w:pPr>
        <w:pStyle w:val="Ttulo2"/>
        <w:rPr>
          <w:sz w:val="28"/>
          <w:szCs w:val="28"/>
        </w:rPr>
      </w:pPr>
      <w:bookmarkStart w:id="4" w:name="_Toc201050485"/>
      <w:r w:rsidRPr="00027B52">
        <w:rPr>
          <w:sz w:val="28"/>
          <w:szCs w:val="28"/>
        </w:rPr>
        <w:t>Juan Carlos Cruz: El Papa León XIV y los abusos</w:t>
      </w:r>
      <w:bookmarkEnd w:id="4"/>
    </w:p>
    <w:p w14:paraId="724878DD" w14:textId="77777777" w:rsidR="00027B52" w:rsidRDefault="00407DCF" w:rsidP="00037B7D">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201050486"/>
      <w:r w:rsidRPr="00037B7D">
        <w:rPr>
          <w:rFonts w:ascii="Times New Roman" w:eastAsia="Times New Roman" w:hAnsi="Times New Roman" w:cs="Times New Roman"/>
          <w:b/>
          <w:bCs/>
          <w:i/>
          <w:iCs/>
          <w:color w:val="D49400"/>
          <w:kern w:val="36"/>
          <w:sz w:val="28"/>
          <w:szCs w:val="28"/>
          <w:lang w:eastAsia="es-PE"/>
        </w:rPr>
        <w:t>"El Dicasterio para la Doctrina de la Fe debe actuar con más transparencia y poner a las víctimas al centro. Todas las víctimas"</w:t>
      </w:r>
      <w:bookmarkEnd w:id="5"/>
    </w:p>
    <w:p w14:paraId="6151B849" w14:textId="77777777" w:rsidR="00407DCF" w:rsidRPr="00037B7D" w:rsidRDefault="00407DCF" w:rsidP="00037B7D">
      <w:pPr>
        <w:spacing w:after="0" w:line="240" w:lineRule="auto"/>
        <w:rPr>
          <w:rFonts w:ascii="Times New Roman" w:eastAsia="Times New Roman" w:hAnsi="Times New Roman" w:cs="Times New Roman"/>
          <w:sz w:val="28"/>
          <w:szCs w:val="28"/>
          <w:lang w:eastAsia="es-PE"/>
        </w:rPr>
      </w:pPr>
    </w:p>
    <w:p w14:paraId="1717A80E" w14:textId="77777777" w:rsidR="00407DCF" w:rsidRPr="00037B7D" w:rsidRDefault="00407DCF" w:rsidP="00037B7D">
      <w:pPr>
        <w:spacing w:after="0" w:line="240" w:lineRule="auto"/>
        <w:rPr>
          <w:rFonts w:ascii="Times New Roman" w:eastAsia="Times New Roman" w:hAnsi="Times New Roman" w:cs="Times New Roman"/>
          <w:b/>
          <w:bCs/>
          <w:i/>
          <w:iCs/>
          <w:color w:val="333333"/>
          <w:sz w:val="28"/>
          <w:szCs w:val="28"/>
          <w:lang w:eastAsia="es-PE"/>
        </w:rPr>
      </w:pPr>
      <w:r w:rsidRPr="00037B7D">
        <w:rPr>
          <w:rFonts w:ascii="Times New Roman" w:eastAsia="Times New Roman" w:hAnsi="Times New Roman" w:cs="Times New Roman"/>
          <w:b/>
          <w:bCs/>
          <w:i/>
          <w:iCs/>
          <w:color w:val="333333"/>
          <w:sz w:val="28"/>
          <w:szCs w:val="28"/>
          <w:lang w:eastAsia="es-PE"/>
        </w:rPr>
        <w:t xml:space="preserve">10.06.2025 | Juan Carlos Cruz </w:t>
      </w:r>
      <w:proofErr w:type="spellStart"/>
      <w:r w:rsidRPr="00037B7D">
        <w:rPr>
          <w:rFonts w:ascii="Times New Roman" w:eastAsia="Times New Roman" w:hAnsi="Times New Roman" w:cs="Times New Roman"/>
          <w:b/>
          <w:bCs/>
          <w:i/>
          <w:iCs/>
          <w:color w:val="333333"/>
          <w:sz w:val="28"/>
          <w:szCs w:val="28"/>
          <w:lang w:eastAsia="es-PE"/>
        </w:rPr>
        <w:t>Chellew</w:t>
      </w:r>
      <w:proofErr w:type="spellEnd"/>
    </w:p>
    <w:p w14:paraId="0196EB45" w14:textId="77777777" w:rsidR="00741FB3" w:rsidRDefault="00741FB3" w:rsidP="00037B7D">
      <w:pPr>
        <w:spacing w:after="0" w:line="240" w:lineRule="auto"/>
        <w:rPr>
          <w:rFonts w:ascii="Times New Roman" w:eastAsia="Times New Roman" w:hAnsi="Times New Roman" w:cs="Times New Roman"/>
          <w:color w:val="333333"/>
          <w:sz w:val="28"/>
          <w:szCs w:val="28"/>
          <w:lang w:eastAsia="es-PE"/>
        </w:rPr>
      </w:pPr>
    </w:p>
    <w:p w14:paraId="15CC62CD"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La semana pasada, el Papa León recibió en audiencia a la </w:t>
      </w:r>
      <w:r w:rsidRPr="00037B7D">
        <w:rPr>
          <w:rFonts w:ascii="Times New Roman" w:eastAsia="Times New Roman" w:hAnsi="Times New Roman" w:cs="Times New Roman"/>
          <w:b/>
          <w:bCs/>
          <w:color w:val="474747"/>
          <w:sz w:val="28"/>
          <w:szCs w:val="28"/>
          <w:lang w:eastAsia="es-PE"/>
        </w:rPr>
        <w:t>Pontificia Comisión para la Protección de Menores y Personas Vulnerables</w:t>
      </w:r>
      <w:r w:rsidRPr="00037B7D">
        <w:rPr>
          <w:rFonts w:ascii="Times New Roman" w:eastAsia="Times New Roman" w:hAnsi="Times New Roman" w:cs="Times New Roman"/>
          <w:color w:val="333333"/>
          <w:sz w:val="28"/>
          <w:szCs w:val="28"/>
          <w:lang w:eastAsia="es-PE"/>
        </w:rPr>
        <w:t xml:space="preserve">. Aunque el contenido de la reunión fue </w:t>
      </w:r>
      <w:r w:rsidRPr="00741FB3">
        <w:rPr>
          <w:rFonts w:ascii="Times New Roman" w:eastAsia="Times New Roman" w:hAnsi="Times New Roman" w:cs="Times New Roman"/>
          <w:b/>
          <w:color w:val="333333"/>
          <w:sz w:val="28"/>
          <w:szCs w:val="28"/>
          <w:lang w:eastAsia="es-PE"/>
        </w:rPr>
        <w:t>confidencial,</w:t>
      </w:r>
      <w:r w:rsidRPr="00037B7D">
        <w:rPr>
          <w:rFonts w:ascii="Times New Roman" w:eastAsia="Times New Roman" w:hAnsi="Times New Roman" w:cs="Times New Roman"/>
          <w:color w:val="333333"/>
          <w:sz w:val="28"/>
          <w:szCs w:val="28"/>
          <w:lang w:eastAsia="es-PE"/>
        </w:rPr>
        <w:t xml:space="preserve"> pudimos dialogar de manera franca y directa con el Santo Padre, y él con nosotros. Él nos oía atento.  Fue evidente su compromiso profundo con las víctimas de abuso sexual y su determinación de erradicar esta lacra de la Iglesia.</w:t>
      </w:r>
    </w:p>
    <w:p w14:paraId="5CF716CF"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Basta ver que, sin haber cumplido aún un mes como Sucesor de Pedro, </w:t>
      </w:r>
      <w:r w:rsidRPr="00741FB3">
        <w:rPr>
          <w:rFonts w:ascii="Times New Roman" w:eastAsia="Times New Roman" w:hAnsi="Times New Roman" w:cs="Times New Roman"/>
          <w:b/>
          <w:color w:val="333333"/>
          <w:sz w:val="28"/>
          <w:szCs w:val="28"/>
          <w:lang w:eastAsia="es-PE"/>
        </w:rPr>
        <w:t>una de sus primeras audiencias</w:t>
      </w:r>
      <w:r w:rsidRPr="00037B7D">
        <w:rPr>
          <w:rFonts w:ascii="Times New Roman" w:eastAsia="Times New Roman" w:hAnsi="Times New Roman" w:cs="Times New Roman"/>
          <w:color w:val="333333"/>
          <w:sz w:val="28"/>
          <w:szCs w:val="28"/>
          <w:lang w:eastAsia="es-PE"/>
        </w:rPr>
        <w:t xml:space="preserve"> fue precisamente con nuestra Comisión. Este gesto no solo simboliza su prioridad, sino que marca con claridad el rumbo de su Pontificado en esta materia.</w:t>
      </w:r>
    </w:p>
    <w:p w14:paraId="0E32DB5B"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Este compromiso no es nuevo.</w:t>
      </w:r>
      <w:r w:rsidRPr="00037B7D">
        <w:rPr>
          <w:rFonts w:ascii="Times New Roman" w:eastAsia="Times New Roman" w:hAnsi="Times New Roman" w:cs="Times New Roman"/>
          <w:color w:val="333333"/>
          <w:sz w:val="28"/>
          <w:szCs w:val="28"/>
          <w:lang w:eastAsia="es-PE"/>
        </w:rPr>
        <w:t xml:space="preserve"> Como sacerdote, obispo y luego cardenal, el entonces </w:t>
      </w:r>
      <w:r w:rsidRPr="00741FB3">
        <w:rPr>
          <w:rFonts w:ascii="Times New Roman" w:eastAsia="Times New Roman" w:hAnsi="Times New Roman" w:cs="Times New Roman"/>
          <w:b/>
          <w:color w:val="333333"/>
          <w:sz w:val="28"/>
          <w:szCs w:val="28"/>
          <w:lang w:eastAsia="es-PE"/>
        </w:rPr>
        <w:t>Robert Prevost, fue una de las voces más firmes en defensa de las víctimas</w:t>
      </w:r>
      <w:r w:rsidRPr="00037B7D">
        <w:rPr>
          <w:rFonts w:ascii="Times New Roman" w:eastAsia="Times New Roman" w:hAnsi="Times New Roman" w:cs="Times New Roman"/>
          <w:color w:val="333333"/>
          <w:sz w:val="28"/>
          <w:szCs w:val="28"/>
          <w:lang w:eastAsia="es-PE"/>
        </w:rPr>
        <w:t xml:space="preserve">, incluso cuando muchos preferían guardar silencio o mirar hacia otro lado. Fue pieza clave en el apoyo al Papa Francisco para intervenir y clausurar la corrupta y abusiva congregación del </w:t>
      </w:r>
      <w:proofErr w:type="spellStart"/>
      <w:r w:rsidRPr="00037B7D">
        <w:rPr>
          <w:rFonts w:ascii="Times New Roman" w:eastAsia="Times New Roman" w:hAnsi="Times New Roman" w:cs="Times New Roman"/>
          <w:color w:val="333333"/>
          <w:sz w:val="28"/>
          <w:szCs w:val="28"/>
          <w:lang w:eastAsia="es-PE"/>
        </w:rPr>
        <w:t>Sodalicio</w:t>
      </w:r>
      <w:proofErr w:type="spellEnd"/>
      <w:r w:rsidRPr="00037B7D">
        <w:rPr>
          <w:rFonts w:ascii="Times New Roman" w:eastAsia="Times New Roman" w:hAnsi="Times New Roman" w:cs="Times New Roman"/>
          <w:color w:val="333333"/>
          <w:sz w:val="28"/>
          <w:szCs w:val="28"/>
          <w:lang w:eastAsia="es-PE"/>
        </w:rPr>
        <w:t xml:space="preserve"> de Vida Cristiana en Perú. Y durante años, brindó ayuda concreta y compasiva a muchas víctimas que se acercaron a él buscando justicia, consuelo y una respuesta que rara vez encontraban en otros ámbitos de la Iglesia.</w:t>
      </w:r>
    </w:p>
    <w:p w14:paraId="5015ED40" w14:textId="77777777" w:rsidR="00407DCF" w:rsidRPr="00037B7D" w:rsidRDefault="00407DCF" w:rsidP="00037B7D">
      <w:pPr>
        <w:spacing w:after="0" w:line="240" w:lineRule="auto"/>
        <w:outlineLvl w:val="1"/>
        <w:rPr>
          <w:rFonts w:ascii="Times New Roman" w:eastAsia="Times New Roman" w:hAnsi="Times New Roman" w:cs="Times New Roman"/>
          <w:b/>
          <w:bCs/>
          <w:color w:val="474747"/>
          <w:sz w:val="28"/>
          <w:szCs w:val="28"/>
          <w:lang w:eastAsia="es-PE"/>
        </w:rPr>
      </w:pPr>
      <w:bookmarkStart w:id="6" w:name="_Toc201050487"/>
      <w:r w:rsidRPr="00037B7D">
        <w:rPr>
          <w:rFonts w:ascii="Times New Roman" w:eastAsia="Times New Roman" w:hAnsi="Times New Roman" w:cs="Times New Roman"/>
          <w:b/>
          <w:bCs/>
          <w:color w:val="474747"/>
          <w:sz w:val="28"/>
          <w:szCs w:val="28"/>
          <w:lang w:eastAsia="es-PE"/>
        </w:rPr>
        <w:t>El recuerdo del Papa Francisco</w:t>
      </w:r>
      <w:bookmarkEnd w:id="6"/>
    </w:p>
    <w:p w14:paraId="743B9D1E"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Tras unas semanas de la partida del querido </w:t>
      </w:r>
      <w:r w:rsidRPr="00741FB3">
        <w:rPr>
          <w:rFonts w:ascii="Times New Roman" w:eastAsia="Times New Roman" w:hAnsi="Times New Roman" w:cs="Times New Roman"/>
          <w:b/>
          <w:color w:val="333333"/>
          <w:sz w:val="28"/>
          <w:szCs w:val="28"/>
          <w:lang w:eastAsia="es-PE"/>
        </w:rPr>
        <w:t>Papa Francisco</w:t>
      </w:r>
      <w:r w:rsidRPr="00037B7D">
        <w:rPr>
          <w:rFonts w:ascii="Times New Roman" w:eastAsia="Times New Roman" w:hAnsi="Times New Roman" w:cs="Times New Roman"/>
          <w:color w:val="333333"/>
          <w:sz w:val="28"/>
          <w:szCs w:val="28"/>
          <w:lang w:eastAsia="es-PE"/>
        </w:rPr>
        <w:t xml:space="preserve">, he reflexionado profundamente sobre </w:t>
      </w:r>
      <w:r w:rsidRPr="00741FB3">
        <w:rPr>
          <w:rFonts w:ascii="Times New Roman" w:eastAsia="Times New Roman" w:hAnsi="Times New Roman" w:cs="Times New Roman"/>
          <w:b/>
          <w:color w:val="333333"/>
          <w:sz w:val="28"/>
          <w:szCs w:val="28"/>
          <w:lang w:eastAsia="es-PE"/>
        </w:rPr>
        <w:t>su legado</w:t>
      </w:r>
      <w:r w:rsidRPr="00037B7D">
        <w:rPr>
          <w:rFonts w:ascii="Times New Roman" w:eastAsia="Times New Roman" w:hAnsi="Times New Roman" w:cs="Times New Roman"/>
          <w:color w:val="333333"/>
          <w:sz w:val="28"/>
          <w:szCs w:val="28"/>
          <w:lang w:eastAsia="es-PE"/>
        </w:rPr>
        <w:t>. No puedo evitar sentirme agradecido por el privilegio inmenso de haber contado con su cercanía y amistad. Lo recordaré siempre como un hombre grande, y a la vez tan humilde, profundamente fiel al mensaje de Jesús en el Evangelio. A menudo me preguntaba: ¿cómo puede alguien ser tan increíblemente humano y, al mismo tiempo, estar atento a todo y a todos? No tengo la respuesta, pero él sí la tenía. Su amor infinito por el Señor y por la dignidad de cada persona.</w:t>
      </w:r>
    </w:p>
    <w:p w14:paraId="2E07852E"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He escuchado a muchas personas —algunas que lo conocieron de cerca, otras que solo lo vieron una vez— coincidir en algo fundamental: el tiempo que les dedicó fue realmente suyo. Lo que le contaban le importaba. Y ellos lo sabían. Yo tampoco terminaré nunca de agradecer esa cercanía. Espero con el alma el día en que pueda volver a verlo.</w:t>
      </w:r>
    </w:p>
    <w:p w14:paraId="718D0428"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todo eso, y por tanto más, </w:t>
      </w:r>
      <w:r w:rsidRPr="00037B7D">
        <w:rPr>
          <w:rFonts w:ascii="Times New Roman" w:eastAsia="Times New Roman" w:hAnsi="Times New Roman" w:cs="Times New Roman"/>
          <w:b/>
          <w:bCs/>
          <w:color w:val="474747"/>
          <w:sz w:val="28"/>
          <w:szCs w:val="28"/>
          <w:lang w:eastAsia="es-PE"/>
        </w:rPr>
        <w:t>me importaba profundamente quién vendría después</w:t>
      </w:r>
      <w:r w:rsidRPr="00037B7D">
        <w:rPr>
          <w:rFonts w:ascii="Times New Roman" w:eastAsia="Times New Roman" w:hAnsi="Times New Roman" w:cs="Times New Roman"/>
          <w:color w:val="333333"/>
          <w:sz w:val="28"/>
          <w:szCs w:val="28"/>
          <w:lang w:eastAsia="es-PE"/>
        </w:rPr>
        <w:t xml:space="preserve">. Seguía las noticias de las reuniones previas al cónclave y le pedía al Señor que, aunque no sería otro Papa Francisco, sí nos diera un </w:t>
      </w:r>
      <w:r w:rsidRPr="00557562">
        <w:rPr>
          <w:rFonts w:ascii="Times New Roman" w:eastAsia="Times New Roman" w:hAnsi="Times New Roman" w:cs="Times New Roman"/>
          <w:b/>
          <w:color w:val="333333"/>
          <w:sz w:val="28"/>
          <w:szCs w:val="28"/>
          <w:lang w:eastAsia="es-PE"/>
        </w:rPr>
        <w:t>sucesor que continuara</w:t>
      </w:r>
      <w:r w:rsidRPr="00037B7D">
        <w:rPr>
          <w:rFonts w:ascii="Times New Roman" w:eastAsia="Times New Roman" w:hAnsi="Times New Roman" w:cs="Times New Roman"/>
          <w:color w:val="333333"/>
          <w:sz w:val="28"/>
          <w:szCs w:val="28"/>
          <w:lang w:eastAsia="es-PE"/>
        </w:rPr>
        <w:t xml:space="preserve"> lo que él había iniciado. Y llegó el momento esperado: el humo blanco, el conmovedor </w:t>
      </w:r>
      <w:proofErr w:type="spellStart"/>
      <w:r w:rsidRPr="00037B7D">
        <w:rPr>
          <w:rFonts w:ascii="Times New Roman" w:eastAsia="Times New Roman" w:hAnsi="Times New Roman" w:cs="Times New Roman"/>
          <w:i/>
          <w:iCs/>
          <w:color w:val="474747"/>
          <w:sz w:val="28"/>
          <w:szCs w:val="28"/>
          <w:lang w:eastAsia="es-PE"/>
        </w:rPr>
        <w:t>Habemus</w:t>
      </w:r>
      <w:proofErr w:type="spellEnd"/>
      <w:r w:rsidRPr="00037B7D">
        <w:rPr>
          <w:rFonts w:ascii="Times New Roman" w:eastAsia="Times New Roman" w:hAnsi="Times New Roman" w:cs="Times New Roman"/>
          <w:i/>
          <w:iCs/>
          <w:color w:val="474747"/>
          <w:sz w:val="28"/>
          <w:szCs w:val="28"/>
          <w:lang w:eastAsia="es-PE"/>
        </w:rPr>
        <w:t xml:space="preserve"> </w:t>
      </w:r>
      <w:proofErr w:type="spellStart"/>
      <w:r w:rsidRPr="00037B7D">
        <w:rPr>
          <w:rFonts w:ascii="Times New Roman" w:eastAsia="Times New Roman" w:hAnsi="Times New Roman" w:cs="Times New Roman"/>
          <w:i/>
          <w:iCs/>
          <w:color w:val="474747"/>
          <w:sz w:val="28"/>
          <w:szCs w:val="28"/>
          <w:lang w:eastAsia="es-PE"/>
        </w:rPr>
        <w:t>Papam</w:t>
      </w:r>
      <w:proofErr w:type="spellEnd"/>
      <w:r w:rsidRPr="00037B7D">
        <w:rPr>
          <w:rFonts w:ascii="Times New Roman" w:eastAsia="Times New Roman" w:hAnsi="Times New Roman" w:cs="Times New Roman"/>
          <w:color w:val="333333"/>
          <w:sz w:val="28"/>
          <w:szCs w:val="28"/>
          <w:lang w:eastAsia="es-PE"/>
        </w:rPr>
        <w:t>.</w:t>
      </w:r>
    </w:p>
    <w:p w14:paraId="49E5798D" w14:textId="77777777" w:rsidR="00407DCF" w:rsidRPr="00037B7D" w:rsidRDefault="00407DCF" w:rsidP="00037B7D">
      <w:pPr>
        <w:spacing w:after="0" w:line="240" w:lineRule="auto"/>
        <w:outlineLvl w:val="1"/>
        <w:rPr>
          <w:rFonts w:ascii="Times New Roman" w:eastAsia="Times New Roman" w:hAnsi="Times New Roman" w:cs="Times New Roman"/>
          <w:b/>
          <w:bCs/>
          <w:color w:val="474747"/>
          <w:sz w:val="28"/>
          <w:szCs w:val="28"/>
          <w:lang w:eastAsia="es-PE"/>
        </w:rPr>
      </w:pPr>
      <w:bookmarkStart w:id="7" w:name="_Toc201050488"/>
      <w:r w:rsidRPr="00037B7D">
        <w:rPr>
          <w:rFonts w:ascii="Times New Roman" w:eastAsia="Times New Roman" w:hAnsi="Times New Roman" w:cs="Times New Roman"/>
          <w:b/>
          <w:bCs/>
          <w:color w:val="474747"/>
          <w:sz w:val="28"/>
          <w:szCs w:val="28"/>
          <w:lang w:eastAsia="es-PE"/>
        </w:rPr>
        <w:t>El Papa León XIV</w:t>
      </w:r>
      <w:bookmarkEnd w:id="7"/>
    </w:p>
    <w:p w14:paraId="0374FC5B"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El elegido fue el cardenal Robert Prevost, ahora Papa León XIV. Fue emocionante ver al mundo reaccionar con esperanza. Muchos, católicos y </w:t>
      </w:r>
      <w:r w:rsidRPr="00037B7D">
        <w:rPr>
          <w:rFonts w:ascii="Times New Roman" w:eastAsia="Times New Roman" w:hAnsi="Times New Roman" w:cs="Times New Roman"/>
          <w:color w:val="333333"/>
          <w:sz w:val="28"/>
          <w:szCs w:val="28"/>
          <w:lang w:eastAsia="es-PE"/>
        </w:rPr>
        <w:lastRenderedPageBreak/>
        <w:t>no católicos por igual, comentaban: </w:t>
      </w:r>
      <w:r w:rsidRPr="00037B7D">
        <w:rPr>
          <w:rFonts w:ascii="Times New Roman" w:eastAsia="Times New Roman" w:hAnsi="Times New Roman" w:cs="Times New Roman"/>
          <w:b/>
          <w:bCs/>
          <w:color w:val="474747"/>
          <w:sz w:val="28"/>
          <w:szCs w:val="28"/>
          <w:lang w:eastAsia="es-PE"/>
        </w:rPr>
        <w:t>“Se ve un hombre bueno. Me da esperanza este papado”.</w:t>
      </w:r>
    </w:p>
    <w:p w14:paraId="3A01D247"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Tuve la oportunidad de conocer al cardenal Prevost hace unos años cuando tuvo un </w:t>
      </w:r>
      <w:r w:rsidRPr="00037B7D">
        <w:rPr>
          <w:rFonts w:ascii="Times New Roman" w:eastAsia="Times New Roman" w:hAnsi="Times New Roman" w:cs="Times New Roman"/>
          <w:b/>
          <w:bCs/>
          <w:color w:val="474747"/>
          <w:sz w:val="28"/>
          <w:szCs w:val="28"/>
          <w:lang w:eastAsia="es-PE"/>
        </w:rPr>
        <w:t>papel crucial en enfrentar la corrupción de la arquidiócesis de Piura, Perú</w:t>
      </w:r>
      <w:r w:rsidRPr="00037B7D">
        <w:rPr>
          <w:rFonts w:ascii="Times New Roman" w:eastAsia="Times New Roman" w:hAnsi="Times New Roman" w:cs="Times New Roman"/>
          <w:color w:val="333333"/>
          <w:sz w:val="28"/>
          <w:szCs w:val="28"/>
          <w:lang w:eastAsia="es-PE"/>
        </w:rPr>
        <w:t xml:space="preserve">, y en colaborar con la valiente decisión del Papa Francisco de intervenir y, finalmente, disolver al </w:t>
      </w:r>
      <w:proofErr w:type="spellStart"/>
      <w:r w:rsidRPr="00557562">
        <w:rPr>
          <w:rFonts w:ascii="Times New Roman" w:eastAsia="Times New Roman" w:hAnsi="Times New Roman" w:cs="Times New Roman"/>
          <w:b/>
          <w:color w:val="333333"/>
          <w:sz w:val="28"/>
          <w:szCs w:val="28"/>
          <w:lang w:eastAsia="es-PE"/>
        </w:rPr>
        <w:t>Sodalicio</w:t>
      </w:r>
      <w:proofErr w:type="spellEnd"/>
      <w:r w:rsidRPr="00557562">
        <w:rPr>
          <w:rFonts w:ascii="Times New Roman" w:eastAsia="Times New Roman" w:hAnsi="Times New Roman" w:cs="Times New Roman"/>
          <w:b/>
          <w:color w:val="333333"/>
          <w:sz w:val="28"/>
          <w:szCs w:val="28"/>
          <w:lang w:eastAsia="es-PE"/>
        </w:rPr>
        <w:t xml:space="preserve"> de Vida Cristiana</w:t>
      </w:r>
      <w:r w:rsidRPr="00037B7D">
        <w:rPr>
          <w:rFonts w:ascii="Times New Roman" w:eastAsia="Times New Roman" w:hAnsi="Times New Roman" w:cs="Times New Roman"/>
          <w:color w:val="333333"/>
          <w:sz w:val="28"/>
          <w:szCs w:val="28"/>
          <w:lang w:eastAsia="es-PE"/>
        </w:rPr>
        <w:t>. Una organización marcada por el abuso, el encubrimiento y la desviación absoluta del Evangelio.</w:t>
      </w:r>
    </w:p>
    <w:p w14:paraId="72ECAF81"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Vi de cerca el sufrimiento de tantas víctimas porque me contactaron hace más de diez años. Fui testigo de vidas arrasadas por la persecución judicial de abogados sin escrúpulos y empresarios poderosos, decididos a silenciar periodistas y víctimas por igual. Todo eso, bajo la sombra de miembros del </w:t>
      </w:r>
      <w:proofErr w:type="spellStart"/>
      <w:r w:rsidRPr="00037B7D">
        <w:rPr>
          <w:rFonts w:ascii="Times New Roman" w:eastAsia="Times New Roman" w:hAnsi="Times New Roman" w:cs="Times New Roman"/>
          <w:color w:val="333333"/>
          <w:sz w:val="28"/>
          <w:szCs w:val="28"/>
          <w:lang w:eastAsia="es-PE"/>
        </w:rPr>
        <w:t>Sodalicio</w:t>
      </w:r>
      <w:proofErr w:type="spellEnd"/>
      <w:r w:rsidRPr="00037B7D">
        <w:rPr>
          <w:rFonts w:ascii="Times New Roman" w:eastAsia="Times New Roman" w:hAnsi="Times New Roman" w:cs="Times New Roman"/>
          <w:color w:val="333333"/>
          <w:sz w:val="28"/>
          <w:szCs w:val="28"/>
          <w:lang w:eastAsia="es-PE"/>
        </w:rPr>
        <w:t>.</w:t>
      </w:r>
    </w:p>
    <w:p w14:paraId="7D15CD2A"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Hay que haber vivido el infierno del abuso para entender lo que significa enfrentarlo</w:t>
      </w:r>
      <w:r w:rsidRPr="00037B7D">
        <w:rPr>
          <w:rFonts w:ascii="Times New Roman" w:eastAsia="Times New Roman" w:hAnsi="Times New Roman" w:cs="Times New Roman"/>
          <w:color w:val="333333"/>
          <w:sz w:val="28"/>
          <w:szCs w:val="28"/>
          <w:lang w:eastAsia="es-PE"/>
        </w:rPr>
        <w:t>. Por eso, cuando vi al cardenal Prevost ponerse del lado de las víctimas, junto al Papa Francisco, supe que no era un hombre cualquiera. Se enfrentó al poder, a la intimidación, a los intereses instalados durante décadas.  Fueron las mismas víctimas las que me contaron de cómo sólo tres o cuatro obispos las habían escuchado y actuado y monseñor Robert Prevost fue uno de los principales.</w:t>
      </w:r>
    </w:p>
    <w:p w14:paraId="486CB447"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Tengo experiencia directa con el silencio cómplice de cardenales y obispos</w:t>
      </w:r>
      <w:r w:rsidRPr="00037B7D">
        <w:rPr>
          <w:rFonts w:ascii="Times New Roman" w:eastAsia="Times New Roman" w:hAnsi="Times New Roman" w:cs="Times New Roman"/>
          <w:color w:val="333333"/>
          <w:sz w:val="28"/>
          <w:szCs w:val="28"/>
          <w:lang w:eastAsia="es-PE"/>
        </w:rPr>
        <w:t>. Lo viví en carne propia, y mi historia, ya es conocida. Por eso no doy mi apoyo a la ligera. Desconfío por naturaleza, y no tengo reparos en alzar la voz contra quien sea si eso ayuda a proteger a otros. Pero también la levanto, con la misma convicción, cuando sé que alguien ha actuado con rectitud.</w:t>
      </w:r>
    </w:p>
    <w:p w14:paraId="0D4CD08D"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Una de las frases que siempre resuena en mí es esta: </w:t>
      </w:r>
      <w:r w:rsidRPr="00037B7D">
        <w:rPr>
          <w:rFonts w:ascii="Times New Roman" w:eastAsia="Times New Roman" w:hAnsi="Times New Roman" w:cs="Times New Roman"/>
          <w:i/>
          <w:iCs/>
          <w:color w:val="474747"/>
          <w:sz w:val="28"/>
          <w:szCs w:val="28"/>
          <w:lang w:eastAsia="es-PE"/>
        </w:rPr>
        <w:t>“</w:t>
      </w:r>
      <w:r w:rsidRPr="00037B7D">
        <w:rPr>
          <w:rFonts w:ascii="Times New Roman" w:eastAsia="Times New Roman" w:hAnsi="Times New Roman" w:cs="Times New Roman"/>
          <w:b/>
          <w:bCs/>
          <w:color w:val="474747"/>
          <w:sz w:val="28"/>
          <w:szCs w:val="28"/>
          <w:lang w:eastAsia="es-PE"/>
        </w:rPr>
        <w:t>El único requisito para el triunfo del mal es que los hombres buenos no hagan nada.</w:t>
      </w:r>
      <w:r w:rsidRPr="00037B7D">
        <w:rPr>
          <w:rFonts w:ascii="Times New Roman" w:eastAsia="Times New Roman" w:hAnsi="Times New Roman" w:cs="Times New Roman"/>
          <w:i/>
          <w:iCs/>
          <w:color w:val="474747"/>
          <w:sz w:val="28"/>
          <w:szCs w:val="28"/>
          <w:lang w:eastAsia="es-PE"/>
        </w:rPr>
        <w:t>”</w:t>
      </w:r>
      <w:r w:rsidRPr="00037B7D">
        <w:rPr>
          <w:rFonts w:ascii="Times New Roman" w:eastAsia="Times New Roman" w:hAnsi="Times New Roman" w:cs="Times New Roman"/>
          <w:color w:val="333333"/>
          <w:sz w:val="28"/>
          <w:szCs w:val="28"/>
          <w:lang w:eastAsia="es-PE"/>
        </w:rPr>
        <w:t> En tiempos marcados por el odio, la guerra, la violencia… y también por los abusos, es imprescindible que existan hombres y mujeres dispuestos a confrontar el mal, venga de donde venga, y a defender la verdad, cueste lo que cueste.</w:t>
      </w:r>
    </w:p>
    <w:p w14:paraId="56E97302"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Por eso </w:t>
      </w:r>
      <w:r w:rsidRPr="005C5065">
        <w:rPr>
          <w:rFonts w:ascii="Times New Roman" w:eastAsia="Times New Roman" w:hAnsi="Times New Roman" w:cs="Times New Roman"/>
          <w:b/>
          <w:color w:val="333333"/>
          <w:sz w:val="28"/>
          <w:szCs w:val="28"/>
          <w:lang w:eastAsia="es-PE"/>
        </w:rPr>
        <w:t>me duele profundamente ver cómo algunos, a veces sin siquiera comprender lo que dicen, intentan manchar la integridad</w:t>
      </w:r>
      <w:r w:rsidRPr="00037B7D">
        <w:rPr>
          <w:rFonts w:ascii="Times New Roman" w:eastAsia="Times New Roman" w:hAnsi="Times New Roman" w:cs="Times New Roman"/>
          <w:color w:val="333333"/>
          <w:sz w:val="28"/>
          <w:szCs w:val="28"/>
          <w:lang w:eastAsia="es-PE"/>
        </w:rPr>
        <w:t xml:space="preserve"> de alguien que ha tenido el coraje de enfrentar el mal, aún a riesgo de quedar herido en el proceso.</w:t>
      </w:r>
    </w:p>
    <w:p w14:paraId="54EDFFFF"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Los que tratan de enlodar injustamente a León XIV por su actuación frente a los abusos</w:t>
      </w:r>
      <w:r w:rsidRPr="00037B7D">
        <w:rPr>
          <w:rFonts w:ascii="Times New Roman" w:eastAsia="Times New Roman" w:hAnsi="Times New Roman" w:cs="Times New Roman"/>
          <w:color w:val="333333"/>
          <w:sz w:val="28"/>
          <w:szCs w:val="28"/>
          <w:lang w:eastAsia="es-PE"/>
        </w:rPr>
        <w:t xml:space="preserve">. Lo hacen desde el prejuicio, desde la desinformación, o desde </w:t>
      </w:r>
      <w:r w:rsidRPr="005C5065">
        <w:rPr>
          <w:rFonts w:ascii="Times New Roman" w:eastAsia="Times New Roman" w:hAnsi="Times New Roman" w:cs="Times New Roman"/>
          <w:b/>
          <w:color w:val="333333"/>
          <w:sz w:val="28"/>
          <w:szCs w:val="28"/>
          <w:lang w:eastAsia="es-PE"/>
        </w:rPr>
        <w:t>intereses ocultos</w:t>
      </w:r>
      <w:r w:rsidRPr="00037B7D">
        <w:rPr>
          <w:rFonts w:ascii="Times New Roman" w:eastAsia="Times New Roman" w:hAnsi="Times New Roman" w:cs="Times New Roman"/>
          <w:color w:val="333333"/>
          <w:sz w:val="28"/>
          <w:szCs w:val="28"/>
          <w:lang w:eastAsia="es-PE"/>
        </w:rPr>
        <w:t>. Pero los hechos concretos, la historia y las víctimas que él ha acompañado y defienden cuentan otra realidad.</w:t>
      </w:r>
    </w:p>
    <w:p w14:paraId="4982C588" w14:textId="77777777" w:rsidR="00407DCF" w:rsidRPr="00037B7D" w:rsidRDefault="00407DCF" w:rsidP="00037B7D">
      <w:pPr>
        <w:spacing w:after="0" w:line="240" w:lineRule="auto"/>
        <w:outlineLvl w:val="1"/>
        <w:rPr>
          <w:rFonts w:ascii="Times New Roman" w:eastAsia="Times New Roman" w:hAnsi="Times New Roman" w:cs="Times New Roman"/>
          <w:b/>
          <w:bCs/>
          <w:color w:val="474747"/>
          <w:sz w:val="28"/>
          <w:szCs w:val="28"/>
          <w:lang w:eastAsia="es-PE"/>
        </w:rPr>
      </w:pPr>
      <w:bookmarkStart w:id="8" w:name="_Toc201050489"/>
      <w:r w:rsidRPr="00037B7D">
        <w:rPr>
          <w:rFonts w:ascii="Times New Roman" w:eastAsia="Times New Roman" w:hAnsi="Times New Roman" w:cs="Times New Roman"/>
          <w:b/>
          <w:bCs/>
          <w:color w:val="474747"/>
          <w:sz w:val="28"/>
          <w:szCs w:val="28"/>
          <w:lang w:eastAsia="es-PE"/>
        </w:rPr>
        <w:t>El compromiso con las víctimas</w:t>
      </w:r>
      <w:bookmarkEnd w:id="8"/>
    </w:p>
    <w:p w14:paraId="38E0E1D3"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lastRenderedPageBreak/>
        <w:t>Falta mucho por hacer. Aún hoy, hay víctimas que caminan por el mundo profundamente heridas, sin justicia, sin siquiera haber sido creídas, con su dignidad hecha pedazos. Nadie debería vivir así.</w:t>
      </w:r>
    </w:p>
    <w:p w14:paraId="26443951"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Una de las cosas que más me conmovió al escuchar al Papa León fue cuando nos dijo que muchos, lamentablemente, entienden el abuso como una herida física: una cortadura que sana con el tiempo y permite seguir adelante. Concuerdo con él: no es así. </w:t>
      </w:r>
      <w:r w:rsidRPr="00037B7D">
        <w:rPr>
          <w:rFonts w:ascii="Times New Roman" w:eastAsia="Times New Roman" w:hAnsi="Times New Roman" w:cs="Times New Roman"/>
          <w:b/>
          <w:bCs/>
          <w:color w:val="474747"/>
          <w:sz w:val="28"/>
          <w:szCs w:val="28"/>
          <w:lang w:eastAsia="es-PE"/>
        </w:rPr>
        <w:t>El abuso deja cicatrices invisibles, profundas, que atraviesan el alma y la historia de vida de quienes lo sufren</w:t>
      </w:r>
      <w:r w:rsidRPr="00037B7D">
        <w:rPr>
          <w:rFonts w:ascii="Times New Roman" w:eastAsia="Times New Roman" w:hAnsi="Times New Roman" w:cs="Times New Roman"/>
          <w:color w:val="333333"/>
          <w:sz w:val="28"/>
          <w:szCs w:val="28"/>
          <w:lang w:eastAsia="es-PE"/>
        </w:rPr>
        <w:t>.</w:t>
      </w:r>
    </w:p>
    <w:p w14:paraId="22578DDA"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Perdón por recurrir a lo personal, pero </w:t>
      </w:r>
      <w:r w:rsidRPr="00037B7D">
        <w:rPr>
          <w:rFonts w:ascii="Times New Roman" w:eastAsia="Times New Roman" w:hAnsi="Times New Roman" w:cs="Times New Roman"/>
          <w:b/>
          <w:bCs/>
          <w:color w:val="474747"/>
          <w:sz w:val="28"/>
          <w:szCs w:val="28"/>
          <w:lang w:eastAsia="es-PE"/>
        </w:rPr>
        <w:t>compartí con él algo muy íntimo:</w:t>
      </w:r>
      <w:r w:rsidRPr="00037B7D">
        <w:rPr>
          <w:rFonts w:ascii="Times New Roman" w:eastAsia="Times New Roman" w:hAnsi="Times New Roman" w:cs="Times New Roman"/>
          <w:color w:val="333333"/>
          <w:sz w:val="28"/>
          <w:szCs w:val="28"/>
          <w:lang w:eastAsia="es-PE"/>
        </w:rPr>
        <w:t> soy un enamorado de la Santísima Virgen. No sería nada sin ella. Me ha tomado de la mano y me ha sostenido incluso en los momentos más oscuros, durante el abuso más brutal. Desde que me mudé a Madrid el año pasado, he querido viajar a Lourdes, a agradecerle, por tanto. Me sería más fácil ir a Fátima, por cercanía. Pero no puedo. No puedo ir a Fátima. Años atrás, el sacerdote que me abusó me invitó allí. Era un sueño mío y estaba feliz. Pero también allí, en ese lugar sagrado, me volvió a abusar. Desde ese día —y con el perdón de la Virgen— no puedo mirar esa imagen en Fátima sin recordar aquel horror.</w:t>
      </w:r>
    </w:p>
    <w:p w14:paraId="13E9AB3B"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Así son las historias de miles de víctimas, muchas incluso más desgarradoras que la mía. Por eso, tenemos que hacer mucho más. </w:t>
      </w:r>
      <w:r w:rsidRPr="00037B7D">
        <w:rPr>
          <w:rFonts w:ascii="Times New Roman" w:eastAsia="Times New Roman" w:hAnsi="Times New Roman" w:cs="Times New Roman"/>
          <w:b/>
          <w:bCs/>
          <w:color w:val="474747"/>
          <w:sz w:val="28"/>
          <w:szCs w:val="28"/>
          <w:lang w:eastAsia="es-PE"/>
        </w:rPr>
        <w:t>El Dicasterio para la Doctrina de la Fe debe actuar con más transparencia y poner a las víctimas al centro. Todas las víctimas</w:t>
      </w:r>
      <w:r w:rsidRPr="00037B7D">
        <w:rPr>
          <w:rFonts w:ascii="Times New Roman" w:eastAsia="Times New Roman" w:hAnsi="Times New Roman" w:cs="Times New Roman"/>
          <w:color w:val="333333"/>
          <w:sz w:val="28"/>
          <w:szCs w:val="28"/>
          <w:lang w:eastAsia="es-PE"/>
        </w:rPr>
        <w:t>. Lo mismo los obispos del mundo: deben replicar el coraje y la determinación del Papa Francisco y, ahora, del Papa León.</w:t>
      </w:r>
    </w:p>
    <w:p w14:paraId="065AB168"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Palabras como </w:t>
      </w:r>
      <w:r w:rsidRPr="00037B7D">
        <w:rPr>
          <w:rFonts w:ascii="Times New Roman" w:eastAsia="Times New Roman" w:hAnsi="Times New Roman" w:cs="Times New Roman"/>
          <w:i/>
          <w:iCs/>
          <w:color w:val="474747"/>
          <w:sz w:val="28"/>
          <w:szCs w:val="28"/>
          <w:lang w:eastAsia="es-PE"/>
        </w:rPr>
        <w:t>creer</w:t>
      </w:r>
      <w:r w:rsidRPr="00037B7D">
        <w:rPr>
          <w:rFonts w:ascii="Times New Roman" w:eastAsia="Times New Roman" w:hAnsi="Times New Roman" w:cs="Times New Roman"/>
          <w:color w:val="333333"/>
          <w:sz w:val="28"/>
          <w:szCs w:val="28"/>
          <w:lang w:eastAsia="es-PE"/>
        </w:rPr>
        <w:t>, </w:t>
      </w:r>
      <w:r w:rsidRPr="00037B7D">
        <w:rPr>
          <w:rFonts w:ascii="Times New Roman" w:eastAsia="Times New Roman" w:hAnsi="Times New Roman" w:cs="Times New Roman"/>
          <w:i/>
          <w:iCs/>
          <w:color w:val="474747"/>
          <w:sz w:val="28"/>
          <w:szCs w:val="28"/>
          <w:lang w:eastAsia="es-PE"/>
        </w:rPr>
        <w:t>justicia</w:t>
      </w:r>
      <w:r w:rsidRPr="00037B7D">
        <w:rPr>
          <w:rFonts w:ascii="Times New Roman" w:eastAsia="Times New Roman" w:hAnsi="Times New Roman" w:cs="Times New Roman"/>
          <w:color w:val="333333"/>
          <w:sz w:val="28"/>
          <w:szCs w:val="28"/>
          <w:lang w:eastAsia="es-PE"/>
        </w:rPr>
        <w:t>, </w:t>
      </w:r>
      <w:r w:rsidRPr="00037B7D">
        <w:rPr>
          <w:rFonts w:ascii="Times New Roman" w:eastAsia="Times New Roman" w:hAnsi="Times New Roman" w:cs="Times New Roman"/>
          <w:i/>
          <w:iCs/>
          <w:color w:val="474747"/>
          <w:sz w:val="28"/>
          <w:szCs w:val="28"/>
          <w:lang w:eastAsia="es-PE"/>
        </w:rPr>
        <w:t>reparación</w:t>
      </w:r>
      <w:r w:rsidRPr="00037B7D">
        <w:rPr>
          <w:rFonts w:ascii="Times New Roman" w:eastAsia="Times New Roman" w:hAnsi="Times New Roman" w:cs="Times New Roman"/>
          <w:color w:val="333333"/>
          <w:sz w:val="28"/>
          <w:szCs w:val="28"/>
          <w:lang w:eastAsia="es-PE"/>
        </w:rPr>
        <w:t> y el compromiso institucional del </w:t>
      </w:r>
      <w:r w:rsidRPr="00037B7D">
        <w:rPr>
          <w:rFonts w:ascii="Times New Roman" w:eastAsia="Times New Roman" w:hAnsi="Times New Roman" w:cs="Times New Roman"/>
          <w:i/>
          <w:iCs/>
          <w:color w:val="474747"/>
          <w:sz w:val="28"/>
          <w:szCs w:val="28"/>
          <w:lang w:eastAsia="es-PE"/>
        </w:rPr>
        <w:t>nunca más</w:t>
      </w:r>
      <w:r w:rsidRPr="00037B7D">
        <w:rPr>
          <w:rFonts w:ascii="Times New Roman" w:eastAsia="Times New Roman" w:hAnsi="Times New Roman" w:cs="Times New Roman"/>
          <w:color w:val="333333"/>
          <w:sz w:val="28"/>
          <w:szCs w:val="28"/>
          <w:lang w:eastAsia="es-PE"/>
        </w:rPr>
        <w:t> no pueden ser eslóganes. Deben ser lenguaje cotidiano, acciones concretas y realidades verificables.</w:t>
      </w:r>
    </w:p>
    <w:p w14:paraId="60549462" w14:textId="77777777" w:rsidR="00407DCF" w:rsidRPr="00037B7D" w:rsidRDefault="00407DCF" w:rsidP="00037B7D">
      <w:pPr>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eso, al igual que muchos, al ver al Papa León asomarse al balcón el día de su elección, pensé: </w:t>
      </w:r>
      <w:r w:rsidRPr="00037B7D">
        <w:rPr>
          <w:rFonts w:ascii="Times New Roman" w:eastAsia="Times New Roman" w:hAnsi="Times New Roman" w:cs="Times New Roman"/>
          <w:i/>
          <w:iCs/>
          <w:color w:val="474747"/>
          <w:sz w:val="28"/>
          <w:szCs w:val="28"/>
          <w:lang w:eastAsia="es-PE"/>
        </w:rPr>
        <w:t>Tengo esperanza en este pontificado</w:t>
      </w:r>
      <w:r w:rsidRPr="00037B7D">
        <w:rPr>
          <w:rFonts w:ascii="Times New Roman" w:eastAsia="Times New Roman" w:hAnsi="Times New Roman" w:cs="Times New Roman"/>
          <w:color w:val="333333"/>
          <w:sz w:val="28"/>
          <w:szCs w:val="28"/>
          <w:lang w:eastAsia="es-PE"/>
        </w:rPr>
        <w:t>.</w:t>
      </w:r>
    </w:p>
    <w:p w14:paraId="27CD56E2" w14:textId="77777777" w:rsidR="00DA7FB6" w:rsidRPr="00037B7D" w:rsidRDefault="00DA7FB6" w:rsidP="00037B7D">
      <w:pPr>
        <w:spacing w:after="0" w:line="240" w:lineRule="auto"/>
        <w:rPr>
          <w:rFonts w:ascii="Times New Roman" w:eastAsia="Times New Roman" w:hAnsi="Times New Roman" w:cs="Times New Roman"/>
          <w:color w:val="333333"/>
          <w:sz w:val="28"/>
          <w:szCs w:val="28"/>
          <w:lang w:eastAsia="es-PE"/>
        </w:rPr>
      </w:pPr>
    </w:p>
    <w:p w14:paraId="0B8AE96E" w14:textId="77777777" w:rsidR="00DA7FB6" w:rsidRPr="00037B7D" w:rsidRDefault="00DA7FB6" w:rsidP="00037B7D">
      <w:pPr>
        <w:spacing w:after="0" w:line="240" w:lineRule="auto"/>
        <w:rPr>
          <w:rFonts w:ascii="Times New Roman" w:eastAsia="Times New Roman" w:hAnsi="Times New Roman" w:cs="Times New Roman"/>
          <w:color w:val="333333"/>
          <w:sz w:val="28"/>
          <w:szCs w:val="28"/>
          <w:lang w:eastAsia="es-PE"/>
        </w:rPr>
      </w:pPr>
    </w:p>
    <w:p w14:paraId="6B29E5D1" w14:textId="77777777" w:rsidR="00B43A6D" w:rsidRDefault="00B43A6D" w:rsidP="00037B7D">
      <w:pPr>
        <w:pStyle w:val="Ttulo1"/>
        <w:shd w:val="clear" w:color="auto" w:fill="FFFFFF"/>
        <w:spacing w:before="0" w:beforeAutospacing="0" w:after="0" w:afterAutospacing="0"/>
        <w:rPr>
          <w:b w:val="0"/>
          <w:bCs w:val="0"/>
          <w:color w:val="3F0D12"/>
          <w:sz w:val="28"/>
          <w:szCs w:val="28"/>
        </w:rPr>
      </w:pPr>
    </w:p>
    <w:p w14:paraId="4162805B" w14:textId="77777777" w:rsidR="00E96E5C" w:rsidRPr="00E96E5C" w:rsidRDefault="008B01A0" w:rsidP="00E96E5C">
      <w:pPr>
        <w:pStyle w:val="Ttulo2"/>
        <w:rPr>
          <w:sz w:val="28"/>
          <w:szCs w:val="28"/>
        </w:rPr>
      </w:pPr>
      <w:bookmarkStart w:id="9" w:name="_Toc201050490"/>
      <w:r>
        <w:rPr>
          <w:sz w:val="28"/>
          <w:szCs w:val="28"/>
        </w:rPr>
        <w:t xml:space="preserve">Vidal: </w:t>
      </w:r>
      <w:r w:rsidR="00E96E5C" w:rsidRPr="00E96E5C">
        <w:rPr>
          <w:sz w:val="28"/>
          <w:szCs w:val="28"/>
        </w:rPr>
        <w:t>El enroque de León XIV: proteger el legado de Francisco y asegurar el tablero</w:t>
      </w:r>
      <w:bookmarkEnd w:id="9"/>
    </w:p>
    <w:p w14:paraId="7AE2FF97" w14:textId="77777777" w:rsidR="00E96E5C" w:rsidRDefault="00E440D5" w:rsidP="00037B7D">
      <w:pPr>
        <w:pStyle w:val="Ttulo1"/>
        <w:shd w:val="clear" w:color="auto" w:fill="FFFFFF"/>
        <w:spacing w:before="0" w:beforeAutospacing="0" w:after="0" w:afterAutospacing="0"/>
        <w:rPr>
          <w:i/>
          <w:iCs/>
          <w:color w:val="D49400"/>
          <w:sz w:val="28"/>
          <w:szCs w:val="28"/>
        </w:rPr>
      </w:pPr>
      <w:bookmarkStart w:id="10" w:name="_Toc201050491"/>
      <w:r w:rsidRPr="00037B7D">
        <w:rPr>
          <w:i/>
          <w:iCs/>
          <w:color w:val="D49400"/>
          <w:sz w:val="28"/>
          <w:szCs w:val="28"/>
        </w:rPr>
        <w:t>La estrategia de Prevost pasa por mantener a Fernández en Doctrina de la Fe, al menos por ahora</w:t>
      </w:r>
      <w:bookmarkEnd w:id="10"/>
    </w:p>
    <w:p w14:paraId="71745091"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000000"/>
          <w:sz w:val="28"/>
          <w:szCs w:val="28"/>
          <w:lang w:eastAsia="es-PE"/>
        </w:rPr>
      </w:pPr>
    </w:p>
    <w:p w14:paraId="1643CFAD" w14:textId="77777777" w:rsidR="00E440D5" w:rsidRPr="00037B7D" w:rsidRDefault="00E440D5"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7B7D">
        <w:rPr>
          <w:rFonts w:ascii="Times New Roman" w:eastAsia="Times New Roman" w:hAnsi="Times New Roman" w:cs="Times New Roman"/>
          <w:b/>
          <w:bCs/>
          <w:i/>
          <w:iCs/>
          <w:color w:val="333333"/>
          <w:sz w:val="28"/>
          <w:szCs w:val="28"/>
          <w:lang w:eastAsia="es-PE"/>
        </w:rPr>
        <w:t>12.06.2025 </w:t>
      </w:r>
      <w:hyperlink r:id="rId11" w:history="1">
        <w:r w:rsidRPr="00037B7D">
          <w:rPr>
            <w:rFonts w:ascii="Times New Roman" w:eastAsia="Times New Roman" w:hAnsi="Times New Roman" w:cs="Times New Roman"/>
            <w:b/>
            <w:bCs/>
            <w:i/>
            <w:iCs/>
            <w:color w:val="D49400"/>
            <w:sz w:val="28"/>
            <w:szCs w:val="28"/>
            <w:u w:val="single"/>
            <w:lang w:eastAsia="es-PE"/>
          </w:rPr>
          <w:t>José Manuel Vidal</w:t>
        </w:r>
      </w:hyperlink>
    </w:p>
    <w:p w14:paraId="4282E335" w14:textId="77777777" w:rsidR="008B01A0" w:rsidRDefault="008B01A0"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32534D69"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lastRenderedPageBreak/>
        <w:t>En el tablero vaticano, donde cada movimiento es observado con lupa y cada pieza tiene un peso específico en el equilibrio de la Iglesia, </w:t>
      </w:r>
      <w:r w:rsidRPr="00037B7D">
        <w:rPr>
          <w:rFonts w:ascii="Times New Roman" w:eastAsia="Times New Roman" w:hAnsi="Times New Roman" w:cs="Times New Roman"/>
          <w:b/>
          <w:bCs/>
          <w:color w:val="474747"/>
          <w:sz w:val="28"/>
          <w:szCs w:val="28"/>
          <w:lang w:eastAsia="es-PE"/>
        </w:rPr>
        <w:t>León XIV ha optado por el enroque</w:t>
      </w:r>
      <w:r w:rsidRPr="00037B7D">
        <w:rPr>
          <w:rFonts w:ascii="Times New Roman" w:eastAsia="Times New Roman" w:hAnsi="Times New Roman" w:cs="Times New Roman"/>
          <w:color w:val="333333"/>
          <w:sz w:val="28"/>
          <w:szCs w:val="28"/>
          <w:lang w:eastAsia="es-PE"/>
        </w:rPr>
        <w:t>. Un enroque estratégico, casi de manual, en el que cambiar algunas piezas, proteger al rey y asegurar el legado de Francisco se convierten en la prioridad absoluta.</w:t>
      </w:r>
    </w:p>
    <w:p w14:paraId="40CD70DD"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Porque en el ambiente en la Curia romana y en los diferentes dicasterios es de amenaza latente: los vientos de restauración soplan fuerte y el nuevo Papa lo sabe</w:t>
      </w:r>
      <w:r w:rsidRPr="00037B7D">
        <w:rPr>
          <w:rFonts w:ascii="Times New Roman" w:eastAsia="Times New Roman" w:hAnsi="Times New Roman" w:cs="Times New Roman"/>
          <w:color w:val="333333"/>
          <w:sz w:val="28"/>
          <w:szCs w:val="28"/>
          <w:lang w:eastAsia="es-PE"/>
        </w:rPr>
        <w:t>. Por eso, antes de avanzar, hay que asegurar lo que se tiene y que la cantera de Francisco sigue abierta y marcando el rumbo.</w:t>
      </w:r>
    </w:p>
    <w:p w14:paraId="246F9F36"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El enroque, en ajedrez, es la jugada defensiva por excelencia: se cambian piezas, se protege al rey, se refuerzan las posiciones propias antes de lanzarse al ataque. Y eso es lo que está haciendo León XIV en estos primeros compases de su pontificado</w:t>
      </w:r>
      <w:r w:rsidRPr="00037B7D">
        <w:rPr>
          <w:rFonts w:ascii="Times New Roman" w:eastAsia="Times New Roman" w:hAnsi="Times New Roman" w:cs="Times New Roman"/>
          <w:b/>
          <w:bCs/>
          <w:color w:val="474747"/>
          <w:sz w:val="28"/>
          <w:szCs w:val="28"/>
          <w:lang w:eastAsia="es-PE"/>
        </w:rPr>
        <w:t>. Juega a la defensiva, sí, pero con la vista puesta en el futuro, en el avance, en el desarrollo de una estrategia que permita consolidar y hacer avanzar el legado de Francisco</w:t>
      </w:r>
      <w:r w:rsidRPr="00037B7D">
        <w:rPr>
          <w:rFonts w:ascii="Times New Roman" w:eastAsia="Times New Roman" w:hAnsi="Times New Roman" w:cs="Times New Roman"/>
          <w:color w:val="333333"/>
          <w:sz w:val="28"/>
          <w:szCs w:val="28"/>
          <w:lang w:eastAsia="es-PE"/>
        </w:rPr>
        <w:t>, especialmente el proceso sinodal, que, como Bergoglio, tenía previsto, podría concretarse y desembocar en la gran asamblea sinodal de 2028.</w:t>
      </w:r>
    </w:p>
    <w:p w14:paraId="693B94AF"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La piedra angular de este enroque no es otra que el equipo de confianza que elija para la Curia. Porque, en Roma, las personas lo son todo. Las estructuras cuentan, pero ya están funcionando con el estilo marcado por Francisco. </w:t>
      </w:r>
      <w:r w:rsidRPr="00037B7D">
        <w:rPr>
          <w:rFonts w:ascii="Times New Roman" w:eastAsia="Times New Roman" w:hAnsi="Times New Roman" w:cs="Times New Roman"/>
          <w:b/>
          <w:bCs/>
          <w:color w:val="474747"/>
          <w:sz w:val="28"/>
          <w:szCs w:val="28"/>
          <w:lang w:eastAsia="es-PE"/>
        </w:rPr>
        <w:t>Al Papa León le van a juzgar sobre todo por los nombres que elija para su equipo de confianza curial</w:t>
      </w:r>
      <w:r w:rsidRPr="00037B7D">
        <w:rPr>
          <w:rFonts w:ascii="Times New Roman" w:eastAsia="Times New Roman" w:hAnsi="Times New Roman" w:cs="Times New Roman"/>
          <w:color w:val="333333"/>
          <w:sz w:val="28"/>
          <w:szCs w:val="28"/>
          <w:lang w:eastAsia="es-PE"/>
        </w:rPr>
        <w:t>.</w:t>
      </w:r>
    </w:p>
    <w:p w14:paraId="2DC3F503"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Y, en este momento, </w:t>
      </w:r>
      <w:r w:rsidRPr="00037B7D">
        <w:rPr>
          <w:rFonts w:ascii="Times New Roman" w:eastAsia="Times New Roman" w:hAnsi="Times New Roman" w:cs="Times New Roman"/>
          <w:b/>
          <w:bCs/>
          <w:color w:val="474747"/>
          <w:sz w:val="28"/>
          <w:szCs w:val="28"/>
          <w:lang w:eastAsia="es-PE"/>
        </w:rPr>
        <w:t>la figura clave, el alfil que puede inclinar la partida, es el prefecto del Dicasterio para la Doctrina de la Fe, Víctor Manuel “</w:t>
      </w:r>
      <w:proofErr w:type="spellStart"/>
      <w:r w:rsidRPr="00037B7D">
        <w:rPr>
          <w:rFonts w:ascii="Times New Roman" w:eastAsia="Times New Roman" w:hAnsi="Times New Roman" w:cs="Times New Roman"/>
          <w:b/>
          <w:bCs/>
          <w:color w:val="474747"/>
          <w:sz w:val="28"/>
          <w:szCs w:val="28"/>
          <w:lang w:eastAsia="es-PE"/>
        </w:rPr>
        <w:t>Tucho</w:t>
      </w:r>
      <w:proofErr w:type="spellEnd"/>
      <w:r w:rsidRPr="00037B7D">
        <w:rPr>
          <w:rFonts w:ascii="Times New Roman" w:eastAsia="Times New Roman" w:hAnsi="Times New Roman" w:cs="Times New Roman"/>
          <w:b/>
          <w:bCs/>
          <w:color w:val="474747"/>
          <w:sz w:val="28"/>
          <w:szCs w:val="28"/>
          <w:lang w:eastAsia="es-PE"/>
        </w:rPr>
        <w:t>” Fernández</w:t>
      </w:r>
      <w:r w:rsidRPr="00037B7D">
        <w:rPr>
          <w:rFonts w:ascii="Times New Roman" w:eastAsia="Times New Roman" w:hAnsi="Times New Roman" w:cs="Times New Roman"/>
          <w:color w:val="333333"/>
          <w:sz w:val="28"/>
          <w:szCs w:val="28"/>
          <w:lang w:eastAsia="es-PE"/>
        </w:rPr>
        <w:t>, que representa el corazón ideológico y teológico del proyecto reformista impulsado por Francisco.</w:t>
      </w:r>
    </w:p>
    <w:p w14:paraId="519B3C18"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El teólogo argentino, íntimo colaborador de Francisco, </w:t>
      </w:r>
      <w:r w:rsidRPr="008B01A0">
        <w:rPr>
          <w:rFonts w:ascii="Times New Roman" w:eastAsia="Times New Roman" w:hAnsi="Times New Roman" w:cs="Times New Roman"/>
          <w:b/>
          <w:color w:val="333333"/>
          <w:sz w:val="28"/>
          <w:szCs w:val="28"/>
          <w:lang w:eastAsia="es-PE"/>
        </w:rPr>
        <w:t>ha revolucionado en apenas dos años el dicasterio más sensible</w:t>
      </w:r>
      <w:r w:rsidRPr="00037B7D">
        <w:rPr>
          <w:rFonts w:ascii="Times New Roman" w:eastAsia="Times New Roman" w:hAnsi="Times New Roman" w:cs="Times New Roman"/>
          <w:color w:val="333333"/>
          <w:sz w:val="28"/>
          <w:szCs w:val="28"/>
          <w:lang w:eastAsia="es-PE"/>
        </w:rPr>
        <w:t>, presentando documentos sobre bendiciones, dignidad humana y temas candentes que han generado tanto entusiasmo como polémica por parte de los sectores más integristas.</w:t>
      </w:r>
    </w:p>
    <w:p w14:paraId="4B5D53E9"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Prevost lo sabe y, por eso, recibió al cardenal Fernández dos veces durante los primeros diez días de su pontificado. Y hoy, le ha recibido por tercera vez. Según nuestras fuentes, en las diversas audiencias </w:t>
      </w:r>
      <w:r w:rsidRPr="00037B7D">
        <w:rPr>
          <w:rFonts w:ascii="Times New Roman" w:eastAsia="Times New Roman" w:hAnsi="Times New Roman" w:cs="Times New Roman"/>
          <w:b/>
          <w:bCs/>
          <w:color w:val="474747"/>
          <w:sz w:val="28"/>
          <w:szCs w:val="28"/>
          <w:lang w:eastAsia="es-PE"/>
        </w:rPr>
        <w:t>el purpurado argentino respondía que sí a la pregunta del Papa sobre si podía contar con él y León XIV le confirmaba al frente de Doctrina de la Fe</w:t>
      </w:r>
      <w:r w:rsidRPr="00037B7D">
        <w:rPr>
          <w:rFonts w:ascii="Times New Roman" w:eastAsia="Times New Roman" w:hAnsi="Times New Roman" w:cs="Times New Roman"/>
          <w:color w:val="333333"/>
          <w:sz w:val="28"/>
          <w:szCs w:val="28"/>
          <w:lang w:eastAsia="es-PE"/>
        </w:rPr>
        <w:t>.</w:t>
      </w:r>
    </w:p>
    <w:p w14:paraId="566900C3"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Y es que la continuidad o el relevo de ‘</w:t>
      </w:r>
      <w:proofErr w:type="spellStart"/>
      <w:r w:rsidRPr="00037B7D">
        <w:rPr>
          <w:rFonts w:ascii="Times New Roman" w:eastAsia="Times New Roman" w:hAnsi="Times New Roman" w:cs="Times New Roman"/>
          <w:color w:val="333333"/>
          <w:sz w:val="28"/>
          <w:szCs w:val="28"/>
          <w:lang w:eastAsia="es-PE"/>
        </w:rPr>
        <w:t>Tucho</w:t>
      </w:r>
      <w:proofErr w:type="spellEnd"/>
      <w:r w:rsidRPr="00037B7D">
        <w:rPr>
          <w:rFonts w:ascii="Times New Roman" w:eastAsia="Times New Roman" w:hAnsi="Times New Roman" w:cs="Times New Roman"/>
          <w:color w:val="333333"/>
          <w:sz w:val="28"/>
          <w:szCs w:val="28"/>
          <w:lang w:eastAsia="es-PE"/>
        </w:rPr>
        <w:t xml:space="preserve">’ marcará el tono de la nueva etapa: si León XIV lo mantiene, será una señal inequívoca de continuidad y protección del legado </w:t>
      </w:r>
      <w:proofErr w:type="spellStart"/>
      <w:r w:rsidRPr="00037B7D">
        <w:rPr>
          <w:rFonts w:ascii="Times New Roman" w:eastAsia="Times New Roman" w:hAnsi="Times New Roman" w:cs="Times New Roman"/>
          <w:color w:val="333333"/>
          <w:sz w:val="28"/>
          <w:szCs w:val="28"/>
          <w:lang w:eastAsia="es-PE"/>
        </w:rPr>
        <w:t>bergogliano</w:t>
      </w:r>
      <w:proofErr w:type="spellEnd"/>
      <w:r w:rsidRPr="00037B7D">
        <w:rPr>
          <w:rFonts w:ascii="Times New Roman" w:eastAsia="Times New Roman" w:hAnsi="Times New Roman" w:cs="Times New Roman"/>
          <w:color w:val="333333"/>
          <w:sz w:val="28"/>
          <w:szCs w:val="28"/>
          <w:lang w:eastAsia="es-PE"/>
        </w:rPr>
        <w:t>; si lo releva, los sectores más conservadores verán abierta la puerta a una restauración.</w:t>
      </w:r>
    </w:p>
    <w:p w14:paraId="154F20FE"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Y si, dentro de unos meses, lo cambia, sería para mandarlo a Obispos o a otra Congregación vaticana de parecido fuste</w:t>
      </w:r>
      <w:r w:rsidRPr="00037B7D">
        <w:rPr>
          <w:rFonts w:ascii="Times New Roman" w:eastAsia="Times New Roman" w:hAnsi="Times New Roman" w:cs="Times New Roman"/>
          <w:color w:val="333333"/>
          <w:sz w:val="28"/>
          <w:szCs w:val="28"/>
          <w:lang w:eastAsia="es-PE"/>
        </w:rPr>
        <w:t xml:space="preserve">. Cualquier otro cambio </w:t>
      </w:r>
      <w:r w:rsidRPr="00037B7D">
        <w:rPr>
          <w:rFonts w:ascii="Times New Roman" w:eastAsia="Times New Roman" w:hAnsi="Times New Roman" w:cs="Times New Roman"/>
          <w:color w:val="333333"/>
          <w:sz w:val="28"/>
          <w:szCs w:val="28"/>
          <w:lang w:eastAsia="es-PE"/>
        </w:rPr>
        <w:lastRenderedPageBreak/>
        <w:t>sería hacerle pagar el ‘costo político’ de haber sido el amigo fiel de Francisco y de su primavera doctrinal. Pero, por ahora, sigue en Doctrina de la Fe. Y con plenos poderes.</w:t>
      </w:r>
    </w:p>
    <w:p w14:paraId="17B1762F"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Mantener a Fernández en su puesto es, por tanto, una forma de </w:t>
      </w:r>
      <w:r w:rsidRPr="008B01A0">
        <w:rPr>
          <w:rFonts w:ascii="Times New Roman" w:eastAsia="Times New Roman" w:hAnsi="Times New Roman" w:cs="Times New Roman"/>
          <w:b/>
          <w:color w:val="333333"/>
          <w:sz w:val="28"/>
          <w:szCs w:val="28"/>
          <w:lang w:eastAsia="es-PE"/>
        </w:rPr>
        <w:t>proteger el legado de Francisco</w:t>
      </w:r>
      <w:r w:rsidRPr="00037B7D">
        <w:rPr>
          <w:rFonts w:ascii="Times New Roman" w:eastAsia="Times New Roman" w:hAnsi="Times New Roman" w:cs="Times New Roman"/>
          <w:color w:val="333333"/>
          <w:sz w:val="28"/>
          <w:szCs w:val="28"/>
          <w:lang w:eastAsia="es-PE"/>
        </w:rPr>
        <w:t xml:space="preserve"> frente a los sectores más conservadores que buscan una marcha atrás en las reformas.</w:t>
      </w:r>
    </w:p>
    <w:p w14:paraId="0E0FAE9C"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En este contexto de “enroque”, la figura de Fernández actúa como pieza angular para asegurar el flanco doctrinal, resistir presiones restauracionistas</w:t>
      </w:r>
      <w:r w:rsidRPr="00037B7D">
        <w:rPr>
          <w:rFonts w:ascii="Times New Roman" w:eastAsia="Times New Roman" w:hAnsi="Times New Roman" w:cs="Times New Roman"/>
          <w:color w:val="333333"/>
          <w:sz w:val="28"/>
          <w:szCs w:val="28"/>
          <w:lang w:eastAsia="es-PE"/>
        </w:rPr>
        <w:t> y ganar tiempo para que León XIV pueda consolidar su propio equipo y estrategia. Su perfil de teólogo dialogante y su cercanía al Papa anterior lo convierten en un escudo frente a posibles intentos de involución y en un garante de continuidad en lo esencial.</w:t>
      </w:r>
    </w:p>
    <w:p w14:paraId="0AAA5FBB"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En segundo lugar, está la incógnita de </w:t>
      </w:r>
      <w:r w:rsidRPr="00037B7D">
        <w:rPr>
          <w:rFonts w:ascii="Times New Roman" w:eastAsia="Times New Roman" w:hAnsi="Times New Roman" w:cs="Times New Roman"/>
          <w:b/>
          <w:bCs/>
          <w:color w:val="474747"/>
          <w:sz w:val="28"/>
          <w:szCs w:val="28"/>
          <w:lang w:eastAsia="es-PE"/>
        </w:rPr>
        <w:t xml:space="preserve">la prefecta de Vida Consagrada, la monja </w:t>
      </w:r>
      <w:proofErr w:type="spellStart"/>
      <w:r w:rsidRPr="00037B7D">
        <w:rPr>
          <w:rFonts w:ascii="Times New Roman" w:eastAsia="Times New Roman" w:hAnsi="Times New Roman" w:cs="Times New Roman"/>
          <w:b/>
          <w:bCs/>
          <w:color w:val="474747"/>
          <w:sz w:val="28"/>
          <w:szCs w:val="28"/>
          <w:lang w:eastAsia="es-PE"/>
        </w:rPr>
        <w:t>Brambilla</w:t>
      </w:r>
      <w:proofErr w:type="spellEnd"/>
      <w:r w:rsidRPr="00037B7D">
        <w:rPr>
          <w:rFonts w:ascii="Times New Roman" w:eastAsia="Times New Roman" w:hAnsi="Times New Roman" w:cs="Times New Roman"/>
          <w:color w:val="333333"/>
          <w:sz w:val="28"/>
          <w:szCs w:val="28"/>
          <w:lang w:eastAsia="es-PE"/>
        </w:rPr>
        <w:t xml:space="preserve">. Su permanencia o salida será clave para el futuro de la vida religiosa femenina y la aplicación de las reformas en los institutos y congregaciones. Parece que León XIV tiene previsto mantenerla en su puesto. En cambio, en el  movimiento del enroque, el </w:t>
      </w:r>
      <w:proofErr w:type="spellStart"/>
      <w:r w:rsidRPr="00037B7D">
        <w:rPr>
          <w:rFonts w:ascii="Times New Roman" w:eastAsia="Times New Roman" w:hAnsi="Times New Roman" w:cs="Times New Roman"/>
          <w:color w:val="333333"/>
          <w:sz w:val="28"/>
          <w:szCs w:val="28"/>
          <w:lang w:eastAsia="es-PE"/>
        </w:rPr>
        <w:t>proprefecto</w:t>
      </w:r>
      <w:proofErr w:type="spellEnd"/>
      <w:r w:rsidRPr="00037B7D">
        <w:rPr>
          <w:rFonts w:ascii="Times New Roman" w:eastAsia="Times New Roman" w:hAnsi="Times New Roman" w:cs="Times New Roman"/>
          <w:color w:val="333333"/>
          <w:sz w:val="28"/>
          <w:szCs w:val="28"/>
          <w:lang w:eastAsia="es-PE"/>
        </w:rPr>
        <w:t xml:space="preserve"> de este mismo dicasterio, el español Ángel Fernández Artime, podría salir en dirección a otra congregación.</w:t>
      </w:r>
    </w:p>
    <w:p w14:paraId="4527403B"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En tercer lugar, la elección del </w:t>
      </w:r>
      <w:r w:rsidRPr="005E7D7D">
        <w:rPr>
          <w:rFonts w:ascii="Times New Roman" w:eastAsia="Times New Roman" w:hAnsi="Times New Roman" w:cs="Times New Roman"/>
          <w:b/>
          <w:color w:val="333333"/>
          <w:sz w:val="28"/>
          <w:szCs w:val="28"/>
          <w:lang w:eastAsia="es-PE"/>
        </w:rPr>
        <w:t>prefecto del</w:t>
      </w:r>
      <w:r w:rsidRPr="00037B7D">
        <w:rPr>
          <w:rFonts w:ascii="Times New Roman" w:eastAsia="Times New Roman" w:hAnsi="Times New Roman" w:cs="Times New Roman"/>
          <w:color w:val="333333"/>
          <w:sz w:val="28"/>
          <w:szCs w:val="28"/>
          <w:lang w:eastAsia="es-PE"/>
        </w:rPr>
        <w:t> </w:t>
      </w:r>
      <w:r w:rsidRPr="00037B7D">
        <w:rPr>
          <w:rFonts w:ascii="Times New Roman" w:eastAsia="Times New Roman" w:hAnsi="Times New Roman" w:cs="Times New Roman"/>
          <w:b/>
          <w:bCs/>
          <w:color w:val="474747"/>
          <w:sz w:val="28"/>
          <w:szCs w:val="28"/>
          <w:lang w:eastAsia="es-PE"/>
        </w:rPr>
        <w:t>dicasterio de Obispos</w:t>
      </w:r>
      <w:r w:rsidRPr="00037B7D">
        <w:rPr>
          <w:rFonts w:ascii="Times New Roman" w:eastAsia="Times New Roman" w:hAnsi="Times New Roman" w:cs="Times New Roman"/>
          <w:color w:val="333333"/>
          <w:sz w:val="28"/>
          <w:szCs w:val="28"/>
          <w:lang w:eastAsia="es-PE"/>
        </w:rPr>
        <w:t> (cargo de máxima confianza papal, que ocupó el propio cardenal Prevost) determinará la política de nombramientos episcopales, el termómetro más fiel de la orientación pastoral del pontificado.</w:t>
      </w:r>
    </w:p>
    <w:p w14:paraId="0DD7F339"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No menos importante será la continuidad o el relevo del actual responsable </w:t>
      </w:r>
      <w:r w:rsidRPr="005E7D7D">
        <w:rPr>
          <w:rFonts w:ascii="Times New Roman" w:eastAsia="Times New Roman" w:hAnsi="Times New Roman" w:cs="Times New Roman"/>
          <w:b/>
          <w:color w:val="333333"/>
          <w:sz w:val="28"/>
          <w:szCs w:val="28"/>
          <w:lang w:eastAsia="es-PE"/>
        </w:rPr>
        <w:t>del Clero</w:t>
      </w:r>
      <w:r w:rsidRPr="00037B7D">
        <w:rPr>
          <w:rFonts w:ascii="Times New Roman" w:eastAsia="Times New Roman" w:hAnsi="Times New Roman" w:cs="Times New Roman"/>
          <w:color w:val="333333"/>
          <w:sz w:val="28"/>
          <w:szCs w:val="28"/>
          <w:lang w:eastAsia="es-PE"/>
        </w:rPr>
        <w:t>, el </w:t>
      </w:r>
      <w:r w:rsidRPr="00037B7D">
        <w:rPr>
          <w:rFonts w:ascii="Times New Roman" w:eastAsia="Times New Roman" w:hAnsi="Times New Roman" w:cs="Times New Roman"/>
          <w:b/>
          <w:bCs/>
          <w:color w:val="474747"/>
          <w:sz w:val="28"/>
          <w:szCs w:val="28"/>
          <w:lang w:eastAsia="es-PE"/>
        </w:rPr>
        <w:t xml:space="preserve">cardenal coreano Lazzaro </w:t>
      </w:r>
      <w:proofErr w:type="spellStart"/>
      <w:r w:rsidRPr="00037B7D">
        <w:rPr>
          <w:rFonts w:ascii="Times New Roman" w:eastAsia="Times New Roman" w:hAnsi="Times New Roman" w:cs="Times New Roman"/>
          <w:b/>
          <w:bCs/>
          <w:color w:val="474747"/>
          <w:sz w:val="28"/>
          <w:szCs w:val="28"/>
          <w:lang w:eastAsia="es-PE"/>
        </w:rPr>
        <w:t>You</w:t>
      </w:r>
      <w:proofErr w:type="spellEnd"/>
      <w:r w:rsidRPr="00037B7D">
        <w:rPr>
          <w:rFonts w:ascii="Times New Roman" w:eastAsia="Times New Roman" w:hAnsi="Times New Roman" w:cs="Times New Roman"/>
          <w:color w:val="333333"/>
          <w:sz w:val="28"/>
          <w:szCs w:val="28"/>
          <w:lang w:eastAsia="es-PE"/>
        </w:rPr>
        <w:t>, especialmente en un momento en que el Opus Dei y otras realidades eclesiales están en el punto de mira, y la gestión de estos casos puede marcar la relación con sectores influyentes de la Iglesia.</w:t>
      </w:r>
    </w:p>
    <w:p w14:paraId="309A98BE"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último, la gran pregunta: </w:t>
      </w:r>
      <w:r w:rsidRPr="00037B7D">
        <w:rPr>
          <w:rFonts w:ascii="Times New Roman" w:eastAsia="Times New Roman" w:hAnsi="Times New Roman" w:cs="Times New Roman"/>
          <w:b/>
          <w:bCs/>
          <w:color w:val="474747"/>
          <w:sz w:val="28"/>
          <w:szCs w:val="28"/>
          <w:lang w:eastAsia="es-PE"/>
        </w:rPr>
        <w:t xml:space="preserve">¿por cuánto tiempo mantendrá León XIV en sus puestos al Secretario de Estado, cardenal </w:t>
      </w:r>
      <w:proofErr w:type="spellStart"/>
      <w:r w:rsidRPr="00037B7D">
        <w:rPr>
          <w:rFonts w:ascii="Times New Roman" w:eastAsia="Times New Roman" w:hAnsi="Times New Roman" w:cs="Times New Roman"/>
          <w:b/>
          <w:bCs/>
          <w:color w:val="474747"/>
          <w:sz w:val="28"/>
          <w:szCs w:val="28"/>
          <w:lang w:eastAsia="es-PE"/>
        </w:rPr>
        <w:t>Parolin</w:t>
      </w:r>
      <w:proofErr w:type="spellEnd"/>
      <w:r w:rsidRPr="00037B7D">
        <w:rPr>
          <w:rFonts w:ascii="Times New Roman" w:eastAsia="Times New Roman" w:hAnsi="Times New Roman" w:cs="Times New Roman"/>
          <w:b/>
          <w:bCs/>
          <w:color w:val="474747"/>
          <w:sz w:val="28"/>
          <w:szCs w:val="28"/>
          <w:lang w:eastAsia="es-PE"/>
        </w:rPr>
        <w:t>, y al sustituto Peña Parra? </w:t>
      </w:r>
      <w:r w:rsidRPr="00037B7D">
        <w:rPr>
          <w:rFonts w:ascii="Times New Roman" w:eastAsia="Times New Roman" w:hAnsi="Times New Roman" w:cs="Times New Roman"/>
          <w:color w:val="333333"/>
          <w:sz w:val="28"/>
          <w:szCs w:val="28"/>
          <w:lang w:eastAsia="es-PE"/>
        </w:rPr>
        <w:t xml:space="preserve">Por un lado, parece que, en el cónclave, cuando </w:t>
      </w:r>
      <w:proofErr w:type="spellStart"/>
      <w:r w:rsidRPr="00037B7D">
        <w:rPr>
          <w:rFonts w:ascii="Times New Roman" w:eastAsia="Times New Roman" w:hAnsi="Times New Roman" w:cs="Times New Roman"/>
          <w:color w:val="333333"/>
          <w:sz w:val="28"/>
          <w:szCs w:val="28"/>
          <w:lang w:eastAsia="es-PE"/>
        </w:rPr>
        <w:t>Parolin</w:t>
      </w:r>
      <w:proofErr w:type="spellEnd"/>
      <w:r w:rsidRPr="00037B7D">
        <w:rPr>
          <w:rFonts w:ascii="Times New Roman" w:eastAsia="Times New Roman" w:hAnsi="Times New Roman" w:cs="Times New Roman"/>
          <w:color w:val="333333"/>
          <w:sz w:val="28"/>
          <w:szCs w:val="28"/>
          <w:lang w:eastAsia="es-PE"/>
        </w:rPr>
        <w:t xml:space="preserve"> vio que sus votos habían tocado techo, los sumó de inmediato a la candidatura de Prevost. ¿A cambio de su permanencia en Secretaría de Estado?</w:t>
      </w:r>
    </w:p>
    <w:p w14:paraId="35E26BFE"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otra parte, es evidente que </w:t>
      </w:r>
      <w:r w:rsidRPr="00037B7D">
        <w:rPr>
          <w:rFonts w:ascii="Times New Roman" w:eastAsia="Times New Roman" w:hAnsi="Times New Roman" w:cs="Times New Roman"/>
          <w:b/>
          <w:bCs/>
          <w:color w:val="474747"/>
          <w:sz w:val="28"/>
          <w:szCs w:val="28"/>
          <w:lang w:eastAsia="es-PE"/>
        </w:rPr>
        <w:t>el cardenal Prevost tuvo que sufrir (sin defensa oficial del aparato) una ofensiva mediática</w:t>
      </w:r>
      <w:r w:rsidRPr="00037B7D">
        <w:rPr>
          <w:rFonts w:ascii="Times New Roman" w:eastAsia="Times New Roman" w:hAnsi="Times New Roman" w:cs="Times New Roman"/>
          <w:color w:val="333333"/>
          <w:sz w:val="28"/>
          <w:szCs w:val="28"/>
          <w:lang w:eastAsia="es-PE"/>
        </w:rPr>
        <w:t xml:space="preserve"> que comenzó ya unos meses antes del cónclave, en la que el </w:t>
      </w:r>
      <w:proofErr w:type="spellStart"/>
      <w:r w:rsidRPr="00037B7D">
        <w:rPr>
          <w:rFonts w:ascii="Times New Roman" w:eastAsia="Times New Roman" w:hAnsi="Times New Roman" w:cs="Times New Roman"/>
          <w:color w:val="333333"/>
          <w:sz w:val="28"/>
          <w:szCs w:val="28"/>
          <w:lang w:eastAsia="es-PE"/>
        </w:rPr>
        <w:t>Sodalicio</w:t>
      </w:r>
      <w:proofErr w:type="spellEnd"/>
      <w:r w:rsidRPr="00037B7D">
        <w:rPr>
          <w:rFonts w:ascii="Times New Roman" w:eastAsia="Times New Roman" w:hAnsi="Times New Roman" w:cs="Times New Roman"/>
          <w:color w:val="333333"/>
          <w:sz w:val="28"/>
          <w:szCs w:val="28"/>
          <w:lang w:eastAsia="es-PE"/>
        </w:rPr>
        <w:t xml:space="preserve"> y, más tarde, </w:t>
      </w:r>
      <w:proofErr w:type="spellStart"/>
      <w:r w:rsidRPr="00037B7D">
        <w:rPr>
          <w:rFonts w:ascii="Times New Roman" w:eastAsia="Times New Roman" w:hAnsi="Times New Roman" w:cs="Times New Roman"/>
          <w:color w:val="333333"/>
          <w:sz w:val="28"/>
          <w:szCs w:val="28"/>
          <w:lang w:eastAsia="es-PE"/>
        </w:rPr>
        <w:t>Infovaticana</w:t>
      </w:r>
      <w:proofErr w:type="spellEnd"/>
      <w:r w:rsidRPr="00037B7D">
        <w:rPr>
          <w:rFonts w:ascii="Times New Roman" w:eastAsia="Times New Roman" w:hAnsi="Times New Roman" w:cs="Times New Roman"/>
          <w:color w:val="333333"/>
          <w:sz w:val="28"/>
          <w:szCs w:val="28"/>
          <w:lang w:eastAsia="es-PE"/>
        </w:rPr>
        <w:t xml:space="preserve"> y las terminales USA del MAGA le acusaron de encubrimiento de abusos. </w:t>
      </w:r>
      <w:proofErr w:type="spellStart"/>
      <w:r w:rsidRPr="00037B7D">
        <w:rPr>
          <w:rFonts w:ascii="Times New Roman" w:eastAsia="Times New Roman" w:hAnsi="Times New Roman" w:cs="Times New Roman"/>
          <w:color w:val="333333"/>
          <w:sz w:val="28"/>
          <w:szCs w:val="28"/>
          <w:lang w:eastAsia="es-PE"/>
        </w:rPr>
        <w:fldChar w:fldCharType="begin"/>
      </w:r>
      <w:r w:rsidRPr="00037B7D">
        <w:rPr>
          <w:rFonts w:ascii="Times New Roman" w:eastAsia="Times New Roman" w:hAnsi="Times New Roman" w:cs="Times New Roman"/>
          <w:color w:val="333333"/>
          <w:sz w:val="28"/>
          <w:szCs w:val="28"/>
          <w:lang w:eastAsia="es-PE"/>
        </w:rPr>
        <w:instrText xml:space="preserve"> HYPERLINK "https://www.religiondigital.org/america/Pedro-Salinas-encubrimiento-Robert-Prevost-Peru-Sodalicio-Papables_0_2776522347.html" </w:instrText>
      </w:r>
      <w:r w:rsidRPr="00037B7D">
        <w:rPr>
          <w:rFonts w:ascii="Times New Roman" w:eastAsia="Times New Roman" w:hAnsi="Times New Roman" w:cs="Times New Roman"/>
          <w:color w:val="333333"/>
          <w:sz w:val="28"/>
          <w:szCs w:val="28"/>
          <w:lang w:eastAsia="es-PE"/>
        </w:rPr>
      </w:r>
      <w:r w:rsidRPr="00037B7D">
        <w:rPr>
          <w:rFonts w:ascii="Times New Roman" w:eastAsia="Times New Roman" w:hAnsi="Times New Roman" w:cs="Times New Roman"/>
          <w:color w:val="333333"/>
          <w:sz w:val="28"/>
          <w:szCs w:val="28"/>
          <w:lang w:eastAsia="es-PE"/>
        </w:rPr>
        <w:fldChar w:fldCharType="separate"/>
      </w:r>
      <w:r w:rsidRPr="00037B7D">
        <w:rPr>
          <w:rFonts w:ascii="Times New Roman" w:eastAsia="Times New Roman" w:hAnsi="Times New Roman" w:cs="Times New Roman"/>
          <w:i/>
          <w:iCs/>
          <w:color w:val="474747"/>
          <w:sz w:val="28"/>
          <w:szCs w:val="28"/>
          <w:lang w:eastAsia="es-PE"/>
        </w:rPr>
        <w:t>Religion</w:t>
      </w:r>
      <w:proofErr w:type="spellEnd"/>
      <w:r w:rsidRPr="00037B7D">
        <w:rPr>
          <w:rFonts w:ascii="Times New Roman" w:eastAsia="Times New Roman" w:hAnsi="Times New Roman" w:cs="Times New Roman"/>
          <w:i/>
          <w:iCs/>
          <w:color w:val="474747"/>
          <w:sz w:val="28"/>
          <w:szCs w:val="28"/>
          <w:lang w:eastAsia="es-PE"/>
        </w:rPr>
        <w:t xml:space="preserve"> Digital</w:t>
      </w:r>
      <w:r w:rsidRPr="00037B7D">
        <w:rPr>
          <w:rFonts w:ascii="Times New Roman" w:eastAsia="Times New Roman" w:hAnsi="Times New Roman" w:cs="Times New Roman"/>
          <w:color w:val="333333"/>
          <w:sz w:val="28"/>
          <w:szCs w:val="28"/>
          <w:lang w:eastAsia="es-PE"/>
        </w:rPr>
        <w:fldChar w:fldCharType="end"/>
      </w:r>
      <w:r w:rsidRPr="00037B7D">
        <w:rPr>
          <w:rFonts w:ascii="Times New Roman" w:eastAsia="Times New Roman" w:hAnsi="Times New Roman" w:cs="Times New Roman"/>
          <w:color w:val="333333"/>
          <w:sz w:val="28"/>
          <w:szCs w:val="28"/>
          <w:lang w:eastAsia="es-PE"/>
        </w:rPr>
        <w:t xml:space="preserve"> fue el único medio que salió públicamente a defenderlo, mientras la Sala de Prensa de las Santa Sede, que está a las órdenes de la Secretaría de Estado, dirigida por </w:t>
      </w:r>
      <w:proofErr w:type="spellStart"/>
      <w:r w:rsidRPr="00037B7D">
        <w:rPr>
          <w:rFonts w:ascii="Times New Roman" w:eastAsia="Times New Roman" w:hAnsi="Times New Roman" w:cs="Times New Roman"/>
          <w:color w:val="333333"/>
          <w:sz w:val="28"/>
          <w:szCs w:val="28"/>
          <w:lang w:eastAsia="es-PE"/>
        </w:rPr>
        <w:t>Parolin</w:t>
      </w:r>
      <w:proofErr w:type="spellEnd"/>
      <w:r w:rsidRPr="00037B7D">
        <w:rPr>
          <w:rFonts w:ascii="Times New Roman" w:eastAsia="Times New Roman" w:hAnsi="Times New Roman" w:cs="Times New Roman"/>
          <w:color w:val="333333"/>
          <w:sz w:val="28"/>
          <w:szCs w:val="28"/>
          <w:lang w:eastAsia="es-PE"/>
        </w:rPr>
        <w:t>, guardó el más absoluto silencio. </w:t>
      </w:r>
    </w:p>
    <w:p w14:paraId="4A55C73D" w14:textId="77777777" w:rsidR="00E440D5" w:rsidRPr="00037B7D" w:rsidRDefault="00E440D5"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León XIV, como buen ajedrecista, sabe que el enroque no es una jugada de debilidad, sino de inteligencia</w:t>
      </w:r>
      <w:r w:rsidRPr="00037B7D">
        <w:rPr>
          <w:rFonts w:ascii="Times New Roman" w:eastAsia="Times New Roman" w:hAnsi="Times New Roman" w:cs="Times New Roman"/>
          <w:color w:val="333333"/>
          <w:sz w:val="28"/>
          <w:szCs w:val="28"/>
          <w:lang w:eastAsia="es-PE"/>
        </w:rPr>
        <w:t xml:space="preserve">. Asegura el flanco, protege al </w:t>
      </w:r>
      <w:r w:rsidRPr="00037B7D">
        <w:rPr>
          <w:rFonts w:ascii="Times New Roman" w:eastAsia="Times New Roman" w:hAnsi="Times New Roman" w:cs="Times New Roman"/>
          <w:color w:val="333333"/>
          <w:sz w:val="28"/>
          <w:szCs w:val="28"/>
          <w:lang w:eastAsia="es-PE"/>
        </w:rPr>
        <w:lastRenderedPageBreak/>
        <w:t>rey y prepara el terreno para, llegado el momento, pasar al ataque. Pero, mientras tanto, el mensaje es claro: asegurar lo que se tiene, porque está amenazado. Y, en Roma, la mejor defensa siempre ha sido una buena elección de personas. Porque, al final, son las piezas –y no solo las estrategias– las que deciden la partida.</w:t>
      </w:r>
    </w:p>
    <w:p w14:paraId="57C95270" w14:textId="77777777" w:rsidR="008A47A3" w:rsidRPr="00037B7D" w:rsidRDefault="008A47A3"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616C8660" w14:textId="77777777" w:rsidR="008A47A3" w:rsidRPr="00037B7D" w:rsidRDefault="008A47A3"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1B6BFC1A" w14:textId="77777777" w:rsidR="005E7D7D" w:rsidRDefault="005E7D7D" w:rsidP="00037B7D">
      <w:pPr>
        <w:pStyle w:val="Ttulo1"/>
        <w:shd w:val="clear" w:color="auto" w:fill="FFFFFF"/>
        <w:spacing w:before="0" w:beforeAutospacing="0" w:after="0" w:afterAutospacing="0"/>
        <w:rPr>
          <w:b w:val="0"/>
          <w:bCs w:val="0"/>
          <w:color w:val="3F0D12"/>
          <w:sz w:val="28"/>
          <w:szCs w:val="28"/>
        </w:rPr>
      </w:pPr>
    </w:p>
    <w:p w14:paraId="18B32227" w14:textId="77777777" w:rsidR="008A47A3" w:rsidRPr="005E7D7D" w:rsidRDefault="008A47A3" w:rsidP="005E7D7D">
      <w:pPr>
        <w:pStyle w:val="Ttulo2"/>
        <w:rPr>
          <w:sz w:val="28"/>
          <w:szCs w:val="28"/>
        </w:rPr>
      </w:pPr>
      <w:bookmarkStart w:id="11" w:name="_Toc201050492"/>
      <w:r w:rsidRPr="005E7D7D">
        <w:rPr>
          <w:sz w:val="28"/>
          <w:szCs w:val="28"/>
        </w:rPr>
        <w:t>¿Qué podría ayudar al Papa León a solucionar las problemáticas finanzas del Vaticano? Su americanismo.</w:t>
      </w:r>
      <w:bookmarkEnd w:id="11"/>
    </w:p>
    <w:p w14:paraId="2B31E831" w14:textId="77777777" w:rsidR="008A47A3" w:rsidRPr="00037B7D" w:rsidRDefault="008A47A3" w:rsidP="00037B7D">
      <w:pPr>
        <w:shd w:val="clear" w:color="auto" w:fill="FFFFFF"/>
        <w:spacing w:after="0" w:line="240" w:lineRule="auto"/>
        <w:textAlignment w:val="center"/>
        <w:rPr>
          <w:rFonts w:ascii="Times New Roman" w:hAnsi="Times New Roman" w:cs="Times New Roman"/>
          <w:color w:val="343A40"/>
          <w:sz w:val="28"/>
          <w:szCs w:val="28"/>
        </w:rPr>
      </w:pPr>
      <w:hyperlink r:id="rId12" w:history="1">
        <w:r w:rsidRPr="00037B7D">
          <w:rPr>
            <w:rStyle w:val="Hipervnculo"/>
            <w:rFonts w:ascii="Times New Roman" w:hAnsi="Times New Roman" w:cs="Times New Roman"/>
            <w:color w:val="EB4511"/>
            <w:sz w:val="28"/>
            <w:szCs w:val="28"/>
          </w:rPr>
          <w:t xml:space="preserve">Nicole Winfield - </w:t>
        </w:r>
        <w:proofErr w:type="spellStart"/>
        <w:r w:rsidRPr="00037B7D">
          <w:rPr>
            <w:rStyle w:val="Hipervnculo"/>
            <w:rFonts w:ascii="Times New Roman" w:hAnsi="Times New Roman" w:cs="Times New Roman"/>
            <w:color w:val="EB4511"/>
            <w:sz w:val="28"/>
            <w:szCs w:val="28"/>
          </w:rPr>
          <w:t>Associated</w:t>
        </w:r>
        <w:proofErr w:type="spellEnd"/>
        <w:r w:rsidRPr="00037B7D">
          <w:rPr>
            <w:rStyle w:val="Hipervnculo"/>
            <w:rFonts w:ascii="Times New Roman" w:hAnsi="Times New Roman" w:cs="Times New Roman"/>
            <w:color w:val="EB4511"/>
            <w:sz w:val="28"/>
            <w:szCs w:val="28"/>
          </w:rPr>
          <w:t xml:space="preserve"> </w:t>
        </w:r>
        <w:proofErr w:type="spellStart"/>
        <w:r w:rsidRPr="00037B7D">
          <w:rPr>
            <w:rStyle w:val="Hipervnculo"/>
            <w:rFonts w:ascii="Times New Roman" w:hAnsi="Times New Roman" w:cs="Times New Roman"/>
            <w:color w:val="EB4511"/>
            <w:sz w:val="28"/>
            <w:szCs w:val="28"/>
          </w:rPr>
          <w:t>Press</w:t>
        </w:r>
        <w:proofErr w:type="spellEnd"/>
      </w:hyperlink>
      <w:r w:rsidR="005E7D7D">
        <w:rPr>
          <w:rFonts w:ascii="Times New Roman" w:hAnsi="Times New Roman" w:cs="Times New Roman"/>
          <w:color w:val="343A40"/>
          <w:sz w:val="28"/>
          <w:szCs w:val="28"/>
        </w:rPr>
        <w:t xml:space="preserve">, </w:t>
      </w:r>
      <w:proofErr w:type="spellStart"/>
      <w:r w:rsidR="005E7D7D">
        <w:rPr>
          <w:rFonts w:ascii="Times New Roman" w:hAnsi="Times New Roman" w:cs="Times New Roman"/>
          <w:color w:val="343A40"/>
          <w:sz w:val="28"/>
          <w:szCs w:val="28"/>
        </w:rPr>
        <w:t>America</w:t>
      </w:r>
      <w:proofErr w:type="spellEnd"/>
      <w:r w:rsidR="005E7D7D">
        <w:rPr>
          <w:rFonts w:ascii="Times New Roman" w:hAnsi="Times New Roman" w:cs="Times New Roman"/>
          <w:color w:val="343A40"/>
          <w:sz w:val="28"/>
          <w:szCs w:val="28"/>
        </w:rPr>
        <w:t xml:space="preserve"> </w:t>
      </w:r>
      <w:r w:rsidRPr="00037B7D">
        <w:rPr>
          <w:rFonts w:ascii="Times New Roman" w:hAnsi="Times New Roman" w:cs="Times New Roman"/>
          <w:color w:val="857E7B"/>
          <w:sz w:val="28"/>
          <w:szCs w:val="28"/>
        </w:rPr>
        <w:t>10 de junio de 2025</w:t>
      </w:r>
    </w:p>
    <w:p w14:paraId="34A57838" w14:textId="77777777" w:rsidR="00385C89" w:rsidRDefault="00385C89" w:rsidP="00037B7D">
      <w:pPr>
        <w:pStyle w:val="NormalWeb"/>
        <w:shd w:val="clear" w:color="auto" w:fill="FFFFFF"/>
        <w:spacing w:before="0" w:beforeAutospacing="0" w:after="0" w:afterAutospacing="0"/>
        <w:rPr>
          <w:color w:val="4A4A4A"/>
          <w:sz w:val="28"/>
          <w:szCs w:val="28"/>
        </w:rPr>
      </w:pPr>
    </w:p>
    <w:p w14:paraId="4B01BCB5"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CIUDAD DEL VATICANO (AP) — Como obispo en Perú, Robert Prevost buscaba con frecuencia autos usados ​​que pudiera comprar a buen precio y reparar él mismo para usarlos en las parroquias de su diócesis. Con los autos muy dañados, veía videos de YouTube para aprender a repararlos.</w:t>
      </w:r>
    </w:p>
    <w:p w14:paraId="1CB146B8"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Ese tipo de mentalidad de "conseguir con menos, arreglarlo todo uno mismo" podría serle útil al Papa León XIV al abordar uno de los mayores desafíos que enfrenta como Papa: </w:t>
      </w:r>
      <w:r w:rsidRPr="00F804A5">
        <w:rPr>
          <w:b/>
          <w:color w:val="4A4A4A"/>
          <w:sz w:val="28"/>
          <w:szCs w:val="28"/>
        </w:rPr>
        <w:t>el déficit estructural crónico de la Santa Sede de entre 50 y 60 millones de euros (57-68 millones de dólares), el </w:t>
      </w:r>
      <w:hyperlink r:id="rId13" w:history="1">
        <w:r w:rsidRPr="00F804A5">
          <w:rPr>
            <w:rStyle w:val="Hipervnculo"/>
            <w:b/>
            <w:color w:val="5534A6"/>
            <w:sz w:val="28"/>
            <w:szCs w:val="28"/>
          </w:rPr>
          <w:t>déficit de los fondos de pensiones</w:t>
        </w:r>
      </w:hyperlink>
      <w:r w:rsidRPr="00F804A5">
        <w:rPr>
          <w:b/>
          <w:color w:val="4A4A4A"/>
          <w:sz w:val="28"/>
          <w:szCs w:val="28"/>
        </w:rPr>
        <w:t> de 1.000 millones de euros (1.140 millones de dólares) y las donaciones decrecientes</w:t>
      </w:r>
      <w:r w:rsidRPr="00037B7D">
        <w:rPr>
          <w:color w:val="4A4A4A"/>
          <w:sz w:val="28"/>
          <w:szCs w:val="28"/>
        </w:rPr>
        <w:t xml:space="preserve"> que, en conjunto, plantean una especie de amenaza existencial para el gobierno central de la Iglesia Católica de 1.400 millones de miembros.</w:t>
      </w:r>
    </w:p>
    <w:p w14:paraId="57F2C7F3"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Como graduado de matemáticas nacido en Chicago, abogado canónico y dos veces superior de su orden religiosa agustina, el papa de 69 años presumiblemente puede interpretar un balance general y comprender las complejas finanzas del Vaticano, que desde hace tiempo se han visto envueltas en escándalos. </w:t>
      </w:r>
      <w:r w:rsidRPr="00F804A5">
        <w:rPr>
          <w:b/>
          <w:color w:val="4A4A4A"/>
          <w:sz w:val="28"/>
          <w:szCs w:val="28"/>
        </w:rPr>
        <w:t>Si podrá cambiar la cultura financiera de la Santa Sede, consolidar las reformas iniciadas por el papa Francisco y convencer a los donantes</w:t>
      </w:r>
      <w:r w:rsidRPr="00037B7D">
        <w:rPr>
          <w:color w:val="4A4A4A"/>
          <w:sz w:val="28"/>
          <w:szCs w:val="28"/>
        </w:rPr>
        <w:t xml:space="preserve"> de que su dinero se destina a un buen uso es otra cuestión.</w:t>
      </w:r>
    </w:p>
    <w:p w14:paraId="17ED9D95"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Leo ya tiene </w:t>
      </w:r>
      <w:r w:rsidRPr="00F804A5">
        <w:rPr>
          <w:b/>
          <w:color w:val="4A4A4A"/>
          <w:sz w:val="28"/>
          <w:szCs w:val="28"/>
        </w:rPr>
        <w:t>una ventaja: su americanidad</w:t>
      </w:r>
      <w:r w:rsidRPr="00037B7D">
        <w:rPr>
          <w:color w:val="4A4A4A"/>
          <w:sz w:val="28"/>
          <w:szCs w:val="28"/>
        </w:rPr>
        <w:t xml:space="preserve">. Los donantes estadounidenses han sido durante mucho tiempo el sustento económico de la Santa Sede, financiando desde proyectos de caridad papal en el extranjero hasta restauraciones de la Basílica de San Pedro en Estados Unidos. La elección de Leo como el primer papa estadounidense ha generado un </w:t>
      </w:r>
      <w:r w:rsidRPr="00F804A5">
        <w:rPr>
          <w:b/>
          <w:color w:val="4A4A4A"/>
          <w:sz w:val="28"/>
          <w:szCs w:val="28"/>
        </w:rPr>
        <w:t>gran entusiasmo entre los católicos estadounidenses</w:t>
      </w:r>
      <w:r w:rsidRPr="00037B7D">
        <w:rPr>
          <w:color w:val="4A4A4A"/>
          <w:sz w:val="28"/>
          <w:szCs w:val="28"/>
        </w:rPr>
        <w:t xml:space="preserve">, algunos de los cuales se habían retractado de donar al Vaticano tras años de constantes historias de mala gestión, corrupción y escándalos, según </w:t>
      </w:r>
      <w:r w:rsidRPr="00037B7D">
        <w:rPr>
          <w:color w:val="4A4A4A"/>
          <w:sz w:val="28"/>
          <w:szCs w:val="28"/>
        </w:rPr>
        <w:lastRenderedPageBreak/>
        <w:t>entrevistas con destacados recaudadores de fondos, filántropos y expertos en gestión eclesiástica católicos.</w:t>
      </w:r>
    </w:p>
    <w:p w14:paraId="11C30A9D" w14:textId="77777777" w:rsidR="008A47A3" w:rsidRPr="009C68B1" w:rsidRDefault="008A47A3" w:rsidP="00037B7D">
      <w:pPr>
        <w:pStyle w:val="NormalWeb"/>
        <w:shd w:val="clear" w:color="auto" w:fill="FFFFFF"/>
        <w:spacing w:before="0" w:beforeAutospacing="0" w:after="0" w:afterAutospacing="0"/>
        <w:rPr>
          <w:b/>
          <w:color w:val="4A4A4A"/>
          <w:sz w:val="28"/>
          <w:szCs w:val="28"/>
        </w:rPr>
      </w:pPr>
      <w:r w:rsidRPr="00037B7D">
        <w:rPr>
          <w:color w:val="4A4A4A"/>
          <w:sz w:val="28"/>
          <w:szCs w:val="28"/>
        </w:rPr>
        <w:t xml:space="preserve">“Creo que la elección de un estadounidense brindará mayor confianza en que cualquier dinero donado será administrado según los principios estadounidenses, especialmente los de administración y transparencia”, dijo el reverendo </w:t>
      </w:r>
      <w:r w:rsidRPr="009C68B1">
        <w:rPr>
          <w:b/>
          <w:color w:val="4A4A4A"/>
          <w:sz w:val="28"/>
          <w:szCs w:val="28"/>
        </w:rPr>
        <w:t xml:space="preserve">Roger </w:t>
      </w:r>
      <w:proofErr w:type="spellStart"/>
      <w:r w:rsidRPr="009C68B1">
        <w:rPr>
          <w:b/>
          <w:color w:val="4A4A4A"/>
          <w:sz w:val="28"/>
          <w:szCs w:val="28"/>
        </w:rPr>
        <w:t>Landry</w:t>
      </w:r>
      <w:proofErr w:type="spellEnd"/>
      <w:r w:rsidRPr="00037B7D">
        <w:rPr>
          <w:color w:val="4A4A4A"/>
          <w:sz w:val="28"/>
          <w:szCs w:val="28"/>
        </w:rPr>
        <w:t xml:space="preserve">, director de la principal operación de recaudación de fondos misioneros del Vaticano en Estados Unidos, las </w:t>
      </w:r>
      <w:r w:rsidRPr="009C68B1">
        <w:rPr>
          <w:b/>
          <w:color w:val="4A4A4A"/>
          <w:sz w:val="28"/>
          <w:szCs w:val="28"/>
        </w:rPr>
        <w:t>Obras Misionales Pontificias.</w:t>
      </w:r>
    </w:p>
    <w:p w14:paraId="027AE655" w14:textId="77777777" w:rsidR="008A47A3" w:rsidRPr="00037B7D" w:rsidRDefault="00F804A5"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 </w:t>
      </w:r>
      <w:r w:rsidR="008A47A3" w:rsidRPr="00037B7D">
        <w:rPr>
          <w:color w:val="4A4A4A"/>
          <w:sz w:val="28"/>
          <w:szCs w:val="28"/>
        </w:rPr>
        <w:t>“Así que habrá una gran esperanza de que la generosidad estadounidense, primero, sea apreciada y, luego, bien gestionada”, dijo. “Esa no siempre ha sido la circunstancia, especialmente últimamente”.</w:t>
      </w:r>
    </w:p>
    <w:p w14:paraId="3FE2EE52"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rStyle w:val="Textoennegrita"/>
          <w:color w:val="4A4A4A"/>
          <w:sz w:val="28"/>
          <w:szCs w:val="28"/>
        </w:rPr>
        <w:t>Reformas y asuntos pendientes</w:t>
      </w:r>
    </w:p>
    <w:p w14:paraId="7FDD9668"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9C68B1">
        <w:rPr>
          <w:b/>
          <w:color w:val="4A4A4A"/>
          <w:sz w:val="28"/>
          <w:szCs w:val="28"/>
        </w:rPr>
        <w:t>El papa Francisco</w:t>
      </w:r>
      <w:r w:rsidRPr="00037B7D">
        <w:rPr>
          <w:color w:val="4A4A4A"/>
          <w:sz w:val="28"/>
          <w:szCs w:val="28"/>
        </w:rPr>
        <w:t xml:space="preserve"> fue elegido en 2013 con el mandato de </w:t>
      </w:r>
      <w:r w:rsidRPr="009C68B1">
        <w:rPr>
          <w:b/>
          <w:color w:val="4A4A4A"/>
          <w:sz w:val="28"/>
          <w:szCs w:val="28"/>
        </w:rPr>
        <w:t>reformar las opacas finanzas del Vaticano y logró avanc</w:t>
      </w:r>
      <w:r w:rsidRPr="00037B7D">
        <w:rPr>
          <w:color w:val="4A4A4A"/>
          <w:sz w:val="28"/>
          <w:szCs w:val="28"/>
        </w:rPr>
        <w:t xml:space="preserve">es durante sus 12 años de pontificado, principalmente en el ámbito regulatorio. Con la ayuda del difunto cardenal australiano George </w:t>
      </w:r>
      <w:proofErr w:type="spellStart"/>
      <w:r w:rsidRPr="00037B7D">
        <w:rPr>
          <w:color w:val="4A4A4A"/>
          <w:sz w:val="28"/>
          <w:szCs w:val="28"/>
        </w:rPr>
        <w:t>Pell</w:t>
      </w:r>
      <w:proofErr w:type="spellEnd"/>
      <w:r w:rsidRPr="00037B7D">
        <w:rPr>
          <w:color w:val="4A4A4A"/>
          <w:sz w:val="28"/>
          <w:szCs w:val="28"/>
        </w:rPr>
        <w:t xml:space="preserve">, Francisco creó un ministerio y un consejo de economía, compuesto por clérigos y expertos laicos, para supervisar las finanzas del Vaticano, y </w:t>
      </w:r>
      <w:r w:rsidRPr="009C68B1">
        <w:rPr>
          <w:b/>
          <w:color w:val="4A4A4A"/>
          <w:sz w:val="28"/>
          <w:szCs w:val="28"/>
        </w:rPr>
        <w:t>obligó a la burocracia</w:t>
      </w:r>
      <w:r w:rsidRPr="00037B7D">
        <w:rPr>
          <w:color w:val="4A4A4A"/>
          <w:sz w:val="28"/>
          <w:szCs w:val="28"/>
        </w:rPr>
        <w:t xml:space="preserve">, dominada por Italia, a </w:t>
      </w:r>
      <w:r w:rsidRPr="009C68B1">
        <w:rPr>
          <w:b/>
          <w:color w:val="4A4A4A"/>
          <w:sz w:val="28"/>
          <w:szCs w:val="28"/>
        </w:rPr>
        <w:t xml:space="preserve">ajustarse a las normas internacionales </w:t>
      </w:r>
      <w:r w:rsidRPr="00037B7D">
        <w:rPr>
          <w:color w:val="4A4A4A"/>
          <w:sz w:val="28"/>
          <w:szCs w:val="28"/>
        </w:rPr>
        <w:t>de contabilidad y presupuesto.</w:t>
      </w:r>
    </w:p>
    <w:p w14:paraId="72E003B9"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Autorizó un </w:t>
      </w:r>
      <w:r w:rsidRPr="009C68B1">
        <w:rPr>
          <w:b/>
          <w:color w:val="4A4A4A"/>
          <w:sz w:val="28"/>
          <w:szCs w:val="28"/>
        </w:rPr>
        <w:t>juicio histórico</w:t>
      </w:r>
      <w:r w:rsidRPr="00037B7D">
        <w:rPr>
          <w:color w:val="4A4A4A"/>
          <w:sz w:val="28"/>
          <w:szCs w:val="28"/>
        </w:rPr>
        <w:t>, </w:t>
      </w:r>
      <w:hyperlink r:id="rId14" w:history="1">
        <w:r w:rsidRPr="00037B7D">
          <w:rPr>
            <w:rStyle w:val="Hipervnculo"/>
            <w:color w:val="5534A6"/>
            <w:sz w:val="28"/>
            <w:szCs w:val="28"/>
          </w:rPr>
          <w:t>aunque profundamente problemático</w:t>
        </w:r>
      </w:hyperlink>
      <w:r w:rsidRPr="00037B7D">
        <w:rPr>
          <w:color w:val="4A4A4A"/>
          <w:sz w:val="28"/>
          <w:szCs w:val="28"/>
        </w:rPr>
        <w:t xml:space="preserve"> , por corrupción en torno a una inversión inmobiliaria fallida en Londres, que condenó a un cardenal italiano otrora poderoso. Y castigó a la </w:t>
      </w:r>
      <w:r w:rsidRPr="00741C8B">
        <w:rPr>
          <w:b/>
          <w:color w:val="4A4A4A"/>
          <w:sz w:val="28"/>
          <w:szCs w:val="28"/>
        </w:rPr>
        <w:t>Secretaría de Estado del Vaticano</w:t>
      </w:r>
      <w:r w:rsidRPr="00037B7D">
        <w:rPr>
          <w:color w:val="4A4A4A"/>
          <w:sz w:val="28"/>
          <w:szCs w:val="28"/>
        </w:rPr>
        <w:t xml:space="preserve">, que había permitido la operación en Londres, </w:t>
      </w:r>
      <w:r w:rsidRPr="00741C8B">
        <w:rPr>
          <w:b/>
          <w:color w:val="4A4A4A"/>
          <w:sz w:val="28"/>
          <w:szCs w:val="28"/>
        </w:rPr>
        <w:t>privándola de la capacidad de gestionar sus propios activos</w:t>
      </w:r>
      <w:r w:rsidRPr="00037B7D">
        <w:rPr>
          <w:color w:val="4A4A4A"/>
          <w:sz w:val="28"/>
          <w:szCs w:val="28"/>
        </w:rPr>
        <w:t>.</w:t>
      </w:r>
    </w:p>
    <w:p w14:paraId="16FBB86F"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Pero Francisco dejó asuntos pendientes y su historial general, al menos según algunos donantes, es poco positivo. Los críticos citan los frustrados esfuerzos de reforma de </w:t>
      </w:r>
      <w:proofErr w:type="spellStart"/>
      <w:r w:rsidRPr="00037B7D">
        <w:rPr>
          <w:color w:val="4A4A4A"/>
          <w:sz w:val="28"/>
          <w:szCs w:val="28"/>
        </w:rPr>
        <w:t>Pell</w:t>
      </w:r>
      <w:proofErr w:type="spellEnd"/>
      <w:r w:rsidRPr="00037B7D">
        <w:rPr>
          <w:color w:val="4A4A4A"/>
          <w:sz w:val="28"/>
          <w:szCs w:val="28"/>
        </w:rPr>
        <w:t xml:space="preserve"> y el despido del primer auditor general de la Santa Sede, quien afirma haber sido destituido por haber descubierto </w:t>
      </w:r>
      <w:hyperlink r:id="rId15" w:history="1">
        <w:r w:rsidRPr="00037B7D">
          <w:rPr>
            <w:rStyle w:val="Hipervnculo"/>
            <w:color w:val="5534A6"/>
            <w:sz w:val="28"/>
            <w:szCs w:val="28"/>
          </w:rPr>
          <w:t>demasiadas irregularidades financieras.</w:t>
        </w:r>
      </w:hyperlink>
    </w:p>
    <w:p w14:paraId="51DF4746"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A pesar de años de austeridad y congelación de contrataciones, Francisco dejó al Vaticano en una </w:t>
      </w:r>
      <w:r w:rsidRPr="00741C8B">
        <w:rPr>
          <w:b/>
          <w:color w:val="4A4A4A"/>
          <w:sz w:val="28"/>
          <w:szCs w:val="28"/>
        </w:rPr>
        <w:t>situación financiera bastante desesperada</w:t>
      </w:r>
      <w:r w:rsidRPr="00037B7D">
        <w:rPr>
          <w:color w:val="4A4A4A"/>
          <w:sz w:val="28"/>
          <w:szCs w:val="28"/>
        </w:rPr>
        <w:t xml:space="preserve">: el principal fondo provisional para financiar los déficits presupuestarios, conocido como el Óbolo de San Pedro, está casi agotado, según las autoridades. El déficit de 1.000 millones de euros (1.140 millones de dólares) del fondo de pensiones, que </w:t>
      </w:r>
      <w:proofErr w:type="spellStart"/>
      <w:r w:rsidRPr="00037B7D">
        <w:rPr>
          <w:color w:val="4A4A4A"/>
          <w:sz w:val="28"/>
          <w:szCs w:val="28"/>
        </w:rPr>
        <w:t>Pell</w:t>
      </w:r>
      <w:proofErr w:type="spellEnd"/>
      <w:r w:rsidRPr="00037B7D">
        <w:rPr>
          <w:color w:val="4A4A4A"/>
          <w:sz w:val="28"/>
          <w:szCs w:val="28"/>
        </w:rPr>
        <w:t xml:space="preserve"> advirtió hace aproximadamente una década, sigue sin resolverse, aunque </w:t>
      </w:r>
      <w:hyperlink r:id="rId16" w:history="1">
        <w:r w:rsidRPr="00037B7D">
          <w:rPr>
            <w:rStyle w:val="Hipervnculo"/>
            <w:color w:val="5534A6"/>
            <w:sz w:val="28"/>
            <w:szCs w:val="28"/>
          </w:rPr>
          <w:t>Francisco había planeado reformas</w:t>
        </w:r>
      </w:hyperlink>
      <w:r w:rsidRPr="00037B7D">
        <w:rPr>
          <w:color w:val="4A4A4A"/>
          <w:sz w:val="28"/>
          <w:szCs w:val="28"/>
        </w:rPr>
        <w:t> . Y el déficit estructural persiste, con la Santa Sede registrando un déficit de 83,5 millones de euros (95 millones de dólares) en 2023, según su último informe financiero.</w:t>
      </w:r>
    </w:p>
    <w:p w14:paraId="7DBE372C"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A medida que la salud de Francisco empeoraba, surgieron indicios de que sus esfuerzos por reformar la cultura financiera medieval del Vaticano tampoco habían calado hondo. La misma Secretaría de Estado a la </w:t>
      </w:r>
      <w:r w:rsidRPr="00037B7D">
        <w:rPr>
          <w:color w:val="4A4A4A"/>
          <w:sz w:val="28"/>
          <w:szCs w:val="28"/>
        </w:rPr>
        <w:lastRenderedPageBreak/>
        <w:t>que </w:t>
      </w:r>
      <w:hyperlink r:id="rId17" w:history="1">
        <w:r w:rsidRPr="00037B7D">
          <w:rPr>
            <w:rStyle w:val="Hipervnculo"/>
            <w:color w:val="5534A6"/>
            <w:sz w:val="28"/>
            <w:szCs w:val="28"/>
          </w:rPr>
          <w:t>Francisco había castigado</w:t>
        </w:r>
      </w:hyperlink>
      <w:r w:rsidRPr="00037B7D">
        <w:rPr>
          <w:color w:val="4A4A4A"/>
          <w:sz w:val="28"/>
          <w:szCs w:val="28"/>
        </w:rPr>
        <w:t xml:space="preserve"> por perder decenas de millones de euros en el escandaloso negocio inmobiliario londinense terminó, de alguna manera, al frente de </w:t>
      </w:r>
      <w:r w:rsidRPr="00741C8B">
        <w:rPr>
          <w:b/>
          <w:color w:val="4A4A4A"/>
          <w:sz w:val="28"/>
          <w:szCs w:val="28"/>
        </w:rPr>
        <w:t>una nueva comisió</w:t>
      </w:r>
      <w:r w:rsidRPr="00037B7D">
        <w:rPr>
          <w:color w:val="4A4A4A"/>
          <w:sz w:val="28"/>
          <w:szCs w:val="28"/>
        </w:rPr>
        <w:t xml:space="preserve">n papal de recaudación de fondos, anunciada </w:t>
      </w:r>
      <w:r w:rsidRPr="00741C8B">
        <w:rPr>
          <w:b/>
          <w:color w:val="4A4A4A"/>
          <w:sz w:val="28"/>
          <w:szCs w:val="28"/>
        </w:rPr>
        <w:t>mientras Francisco estaba ho</w:t>
      </w:r>
      <w:r w:rsidRPr="00037B7D">
        <w:rPr>
          <w:color w:val="4A4A4A"/>
          <w:sz w:val="28"/>
          <w:szCs w:val="28"/>
        </w:rPr>
        <w:t xml:space="preserve">spitalizado. Según su carta fundacional y sus estatutos, la comisión está dirigida por el asesor de la Secretaría de Estado, está </w:t>
      </w:r>
      <w:r w:rsidRPr="00450B73">
        <w:rPr>
          <w:b/>
          <w:color w:val="4A4A4A"/>
          <w:sz w:val="28"/>
          <w:szCs w:val="28"/>
        </w:rPr>
        <w:t xml:space="preserve">compuesta íntegramente por funcionarios italianos del Vaticano </w:t>
      </w:r>
      <w:r w:rsidRPr="00037B7D">
        <w:rPr>
          <w:color w:val="4A4A4A"/>
          <w:sz w:val="28"/>
          <w:szCs w:val="28"/>
        </w:rPr>
        <w:t>sin experiencia profesional en recaudación de fondos y no cuenta con la supervisión financiera externa requerida.</w:t>
      </w:r>
    </w:p>
    <w:p w14:paraId="05577EA9"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Para algunos observadores del Vaticano, la comisión recuerda a una iniciativa de la Secretaría de Estado dirigida por Italia que se aprovecha de un Papa enfermo para anunciar un nuevo flujo de donaciones sin control a sus arcas después de que su fondo soberano de riqueza de 600 millones de euros (684 millones de dólares) fuera retirado y entregado a otra oficina para que lo manejara como castigo por el fiasco de Londres.</w:t>
      </w:r>
    </w:p>
    <w:p w14:paraId="08A2CDA0"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“No hay estadounidenses en la comisión. Creo que sería positivo que hubiera representantes de Europa, Asia, África y Estados Unidos en la comisión”, dijo </w:t>
      </w:r>
      <w:r w:rsidRPr="00450B73">
        <w:rPr>
          <w:b/>
          <w:color w:val="4A4A4A"/>
          <w:sz w:val="28"/>
          <w:szCs w:val="28"/>
        </w:rPr>
        <w:t>Ward Fitzgerald</w:t>
      </w:r>
      <w:r w:rsidRPr="00037B7D">
        <w:rPr>
          <w:color w:val="4A4A4A"/>
          <w:sz w:val="28"/>
          <w:szCs w:val="28"/>
        </w:rPr>
        <w:t xml:space="preserve">, presidente de la </w:t>
      </w:r>
      <w:r w:rsidRPr="00450B73">
        <w:rPr>
          <w:b/>
          <w:color w:val="4A4A4A"/>
          <w:sz w:val="28"/>
          <w:szCs w:val="28"/>
        </w:rPr>
        <w:t>Fundación Papal</w:t>
      </w:r>
      <w:r w:rsidRPr="00037B7D">
        <w:rPr>
          <w:color w:val="4A4A4A"/>
          <w:sz w:val="28"/>
          <w:szCs w:val="28"/>
        </w:rPr>
        <w:t>, con sede en Estados Unidos. Está formada por católicos estadounidenses adinerados que, desde 1990, han aportado más de 250 millones de dólares (219 millones de euros) en subvenciones y becas a las iniciativas caritativas globales del Papa.</w:t>
      </w:r>
    </w:p>
    <w:p w14:paraId="68B71763"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Fitzgerald, quien dedicó su carrera al capital privado en el sector inmobiliario, dijo que los donantes estadounidenses, especialmente la generación más joven, </w:t>
      </w:r>
      <w:r w:rsidRPr="002A09B0">
        <w:rPr>
          <w:b/>
          <w:color w:val="4A4A4A"/>
          <w:sz w:val="28"/>
          <w:szCs w:val="28"/>
        </w:rPr>
        <w:t>esperan transparencia y responsabilidad</w:t>
      </w:r>
      <w:r w:rsidRPr="00037B7D">
        <w:rPr>
          <w:color w:val="4A4A4A"/>
          <w:sz w:val="28"/>
          <w:szCs w:val="28"/>
        </w:rPr>
        <w:t xml:space="preserve"> de los receptores de su dinero, y saben que pueden encontrar organizaciones benéficas no católicas que cumplan con esas expectativas.</w:t>
      </w:r>
    </w:p>
    <w:p w14:paraId="53092DDF"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“Esperamos transparencia antes de empezar a resolver el problema”, dijo.</w:t>
      </w:r>
    </w:p>
    <w:p w14:paraId="223195FC"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Dicho esto, Fitzgerald dijo que no había visto ninguna disminución significativa en la voluntad de los donantes de financiar donaciones específicas para proyectos de la Fundación Papal durante el pontificado de Francisco. </w:t>
      </w:r>
    </w:p>
    <w:p w14:paraId="6353B372"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De hecho, las donaciones estadounidenses al Vaticano en general se han mantenido más o menos constantes incluso cuando las ofertas de otros países han disminuido, y los obispos estadounidenses y los católicos individuales </w:t>
      </w:r>
      <w:r w:rsidRPr="002A09B0">
        <w:rPr>
          <w:b/>
          <w:color w:val="4A4A4A"/>
          <w:sz w:val="28"/>
          <w:szCs w:val="28"/>
        </w:rPr>
        <w:t>contribuyen más que cualquier otro país</w:t>
      </w:r>
      <w:r w:rsidRPr="00037B7D">
        <w:rPr>
          <w:color w:val="4A4A4A"/>
          <w:sz w:val="28"/>
          <w:szCs w:val="28"/>
        </w:rPr>
        <w:t xml:space="preserve"> en los dos canales principales para donar a las causas papales.</w:t>
      </w:r>
    </w:p>
    <w:p w14:paraId="1D180085"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rStyle w:val="Textoennegrita"/>
          <w:color w:val="4A4A4A"/>
          <w:sz w:val="28"/>
          <w:szCs w:val="28"/>
        </w:rPr>
        <w:t>Una cabeza para los números y la recaudación de fondos de fondo</w:t>
      </w:r>
    </w:p>
    <w:p w14:paraId="3CD8BB91"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Francisco trasladó a </w:t>
      </w:r>
      <w:r w:rsidRPr="002A09B0">
        <w:rPr>
          <w:b/>
          <w:color w:val="4A4A4A"/>
          <w:sz w:val="28"/>
          <w:szCs w:val="28"/>
        </w:rPr>
        <w:t xml:space="preserve">Prevost a la diócesis de </w:t>
      </w:r>
      <w:r w:rsidRPr="00037B7D">
        <w:rPr>
          <w:color w:val="4A4A4A"/>
          <w:sz w:val="28"/>
          <w:szCs w:val="28"/>
        </w:rPr>
        <w:t>Chiclayo, Perú, en 2014. Los residentes y sus compañeros sacerdotes dicen que él constantemente reunía fondos, alimentos y otros bienes vitales para los más necesitados; una experiencia que sugiere que sabe bien cómo recaudar dinero en tiempos difíciles y cómo gastar sabiamente.</w:t>
      </w:r>
    </w:p>
    <w:p w14:paraId="61A08DEE"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lastRenderedPageBreak/>
        <w:t xml:space="preserve">Reforzó la organización benéfica local Cáritas en Chiclayo, y las parroquias crearon bancos de alimentos que trabajaron con empresas locales para distribuir alimentos donados, dijo el reverendo Fidel </w:t>
      </w:r>
      <w:proofErr w:type="spellStart"/>
      <w:r w:rsidRPr="00037B7D">
        <w:rPr>
          <w:color w:val="4A4A4A"/>
          <w:sz w:val="28"/>
          <w:szCs w:val="28"/>
        </w:rPr>
        <w:t>Purisaca</w:t>
      </w:r>
      <w:proofErr w:type="spellEnd"/>
      <w:r w:rsidRPr="00037B7D">
        <w:rPr>
          <w:color w:val="4A4A4A"/>
          <w:sz w:val="28"/>
          <w:szCs w:val="28"/>
        </w:rPr>
        <w:t xml:space="preserve"> </w:t>
      </w:r>
      <w:proofErr w:type="spellStart"/>
      <w:r w:rsidRPr="00037B7D">
        <w:rPr>
          <w:color w:val="4A4A4A"/>
          <w:sz w:val="28"/>
          <w:szCs w:val="28"/>
        </w:rPr>
        <w:t>Vigil</w:t>
      </w:r>
      <w:proofErr w:type="spellEnd"/>
      <w:r w:rsidRPr="00037B7D">
        <w:rPr>
          <w:color w:val="4A4A4A"/>
          <w:sz w:val="28"/>
          <w:szCs w:val="28"/>
        </w:rPr>
        <w:t>, portavoz diocesano.</w:t>
      </w:r>
    </w:p>
    <w:p w14:paraId="6771BEA6"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En 2019, Prevost inauguró un albergue en las afueras de Chiclayo, Villa San Vicente de Paul, para albergar a </w:t>
      </w:r>
      <w:r w:rsidRPr="00365F0C">
        <w:rPr>
          <w:b/>
          <w:color w:val="4A4A4A"/>
          <w:sz w:val="28"/>
          <w:szCs w:val="28"/>
        </w:rPr>
        <w:t>migrantes venezolanos</w:t>
      </w:r>
      <w:r w:rsidRPr="00037B7D">
        <w:rPr>
          <w:color w:val="4A4A4A"/>
          <w:sz w:val="28"/>
          <w:szCs w:val="28"/>
        </w:rPr>
        <w:t xml:space="preserve"> desesperados que habían huido de la crisis económica de su país. Los </w:t>
      </w:r>
      <w:hyperlink r:id="rId18" w:history="1">
        <w:r w:rsidRPr="00037B7D">
          <w:rPr>
            <w:rStyle w:val="Hipervnculo"/>
            <w:color w:val="5534A6"/>
            <w:sz w:val="28"/>
            <w:szCs w:val="28"/>
          </w:rPr>
          <w:t>migrantes aún lo recuerdan</w:t>
        </w:r>
      </w:hyperlink>
      <w:r w:rsidRPr="00037B7D">
        <w:rPr>
          <w:color w:val="4A4A4A"/>
          <w:sz w:val="28"/>
          <w:szCs w:val="28"/>
        </w:rPr>
        <w:t> , no solo por brindarles refugio a ellos y a sus hijos, sino también por traer pollos vivos obtenidos de un donante.</w:t>
      </w:r>
    </w:p>
    <w:p w14:paraId="11ABC252"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Durante la </w:t>
      </w:r>
      <w:r w:rsidRPr="00365F0C">
        <w:rPr>
          <w:b/>
          <w:color w:val="4A4A4A"/>
          <w:sz w:val="28"/>
          <w:szCs w:val="28"/>
        </w:rPr>
        <w:t>pandemia de COVID-19</w:t>
      </w:r>
      <w:r w:rsidRPr="00037B7D">
        <w:rPr>
          <w:color w:val="4A4A4A"/>
          <w:sz w:val="28"/>
          <w:szCs w:val="28"/>
        </w:rPr>
        <w:t xml:space="preserve">, Prevost lanzó una campaña para recaudar fondos para construir dos plantas de oxígeno y proporcionar oxígeno vital a los residentes más afectados. En 2023, cuando las fuertes </w:t>
      </w:r>
      <w:r w:rsidRPr="00365F0C">
        <w:rPr>
          <w:b/>
          <w:color w:val="4A4A4A"/>
          <w:sz w:val="28"/>
          <w:szCs w:val="28"/>
        </w:rPr>
        <w:t xml:space="preserve">lluvias </w:t>
      </w:r>
      <w:r w:rsidRPr="00037B7D">
        <w:rPr>
          <w:color w:val="4A4A4A"/>
          <w:sz w:val="28"/>
          <w:szCs w:val="28"/>
        </w:rPr>
        <w:t>inundaron la región, él mismo llevó alimentos a la zona afectada.</w:t>
      </w:r>
    </w:p>
    <w:p w14:paraId="054A795E"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A pocas horas de su elección el 8 de mayo, se hicieron virales en las redes sociales videos de Prevost con botas de goma y parado en una calle inundada, lanzando una campaña solidaria, “Perú da una mano”, para recaudar dinero para las víctimas de las inundaciones.</w:t>
      </w:r>
    </w:p>
    <w:p w14:paraId="151EB9C2"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El reverendo </w:t>
      </w:r>
      <w:r w:rsidRPr="00365F0C">
        <w:rPr>
          <w:b/>
          <w:color w:val="4A4A4A"/>
          <w:sz w:val="28"/>
          <w:szCs w:val="28"/>
        </w:rPr>
        <w:t>Jorge Millán</w:t>
      </w:r>
      <w:r w:rsidRPr="00037B7D">
        <w:rPr>
          <w:color w:val="4A4A4A"/>
          <w:sz w:val="28"/>
          <w:szCs w:val="28"/>
        </w:rPr>
        <w:t xml:space="preserve">, quien vivió con Prevost y otros ocho sacerdotes durante casi una década en Chiclayo, dijo que tenía una mentalidad "matemática" y sabía cómo hacer el trabajo. Prevost siempre estaba buscando </w:t>
      </w:r>
      <w:r w:rsidRPr="00365F0C">
        <w:rPr>
          <w:b/>
          <w:color w:val="4A4A4A"/>
          <w:sz w:val="28"/>
          <w:szCs w:val="28"/>
        </w:rPr>
        <w:t>autos usados</w:t>
      </w:r>
      <w:r w:rsidRPr="00037B7D">
        <w:rPr>
          <w:color w:val="4A4A4A"/>
          <w:sz w:val="28"/>
          <w:szCs w:val="28"/>
        </w:rPr>
        <w:t xml:space="preserve"> ​​para comprar y usar en la diócesis, dijo Millán, señalando que el obispo a menudo tenía que conducir largas distancias para llegar a toda su grey o a Lima, la capital.</w:t>
      </w:r>
    </w:p>
    <w:p w14:paraId="56C8FA34"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A Prevost le gustaba </w:t>
      </w:r>
      <w:r w:rsidRPr="00365F0C">
        <w:rPr>
          <w:b/>
          <w:color w:val="4A4A4A"/>
          <w:sz w:val="28"/>
          <w:szCs w:val="28"/>
        </w:rPr>
        <w:t>arreglarlos él mi</w:t>
      </w:r>
      <w:r w:rsidRPr="00037B7D">
        <w:rPr>
          <w:color w:val="4A4A4A"/>
          <w:sz w:val="28"/>
          <w:szCs w:val="28"/>
        </w:rPr>
        <w:t xml:space="preserve">smo y si no sabía qué hacer, "buscaba soluciones en YouTube y muy a menudo las encontraba", dijo Millán a </w:t>
      </w:r>
      <w:proofErr w:type="spellStart"/>
      <w:r w:rsidRPr="00037B7D">
        <w:rPr>
          <w:color w:val="4A4A4A"/>
          <w:sz w:val="28"/>
          <w:szCs w:val="28"/>
        </w:rPr>
        <w:t>The</w:t>
      </w:r>
      <w:proofErr w:type="spellEnd"/>
      <w:r w:rsidRPr="00037B7D">
        <w:rPr>
          <w:color w:val="4A4A4A"/>
          <w:sz w:val="28"/>
          <w:szCs w:val="28"/>
        </w:rPr>
        <w:t xml:space="preserve"> </w:t>
      </w:r>
      <w:proofErr w:type="spellStart"/>
      <w:r w:rsidRPr="00037B7D">
        <w:rPr>
          <w:color w:val="4A4A4A"/>
          <w:sz w:val="28"/>
          <w:szCs w:val="28"/>
        </w:rPr>
        <w:t>Associated</w:t>
      </w:r>
      <w:proofErr w:type="spellEnd"/>
      <w:r w:rsidRPr="00037B7D">
        <w:rPr>
          <w:color w:val="4A4A4A"/>
          <w:sz w:val="28"/>
          <w:szCs w:val="28"/>
        </w:rPr>
        <w:t xml:space="preserve"> </w:t>
      </w:r>
      <w:proofErr w:type="spellStart"/>
      <w:r w:rsidRPr="00037B7D">
        <w:rPr>
          <w:color w:val="4A4A4A"/>
          <w:sz w:val="28"/>
          <w:szCs w:val="28"/>
        </w:rPr>
        <w:t>Press</w:t>
      </w:r>
      <w:proofErr w:type="spellEnd"/>
      <w:r w:rsidRPr="00037B7D">
        <w:rPr>
          <w:color w:val="4A4A4A"/>
          <w:sz w:val="28"/>
          <w:szCs w:val="28"/>
        </w:rPr>
        <w:t>.</w:t>
      </w:r>
    </w:p>
    <w:p w14:paraId="7733759A"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Antes de ir a Perú, Prevost ejerció </w:t>
      </w:r>
      <w:r w:rsidRPr="00365F0C">
        <w:rPr>
          <w:b/>
          <w:color w:val="4A4A4A"/>
          <w:sz w:val="28"/>
          <w:szCs w:val="28"/>
        </w:rPr>
        <w:t>dos mandatos como prior general</w:t>
      </w:r>
      <w:r w:rsidRPr="00037B7D">
        <w:rPr>
          <w:color w:val="4A4A4A"/>
          <w:sz w:val="28"/>
          <w:szCs w:val="28"/>
        </w:rPr>
        <w:t>, o superior, de la </w:t>
      </w:r>
      <w:hyperlink r:id="rId19" w:history="1">
        <w:r w:rsidRPr="00037B7D">
          <w:rPr>
            <w:rStyle w:val="Hipervnculo"/>
            <w:color w:val="5534A6"/>
            <w:sz w:val="28"/>
            <w:szCs w:val="28"/>
          </w:rPr>
          <w:t>Orden Agustina Internacional</w:t>
        </w:r>
      </w:hyperlink>
      <w:r w:rsidRPr="00037B7D">
        <w:rPr>
          <w:color w:val="4A4A4A"/>
          <w:sz w:val="28"/>
          <w:szCs w:val="28"/>
        </w:rPr>
        <w:t> . Si bien las provincias locales de la orden gozan de independencia financiera, Prevost era responsable de revisar sus balances y supervisar la estrategia presupuestaria y de inversión de la sede de la orden en Roma, según el reverendo Franz Klein, economista de la orden en Roma, quien colaboró ​​con Prevost.</w:t>
      </w:r>
    </w:p>
    <w:p w14:paraId="0C33978C"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El campus agustino está situado en un terreno privilegiado justo afuera de la Plaza de San Pedro y complementa sus ingresos alquilando su pintoresca terraza a organizaciones de medios (incluida la AP) para eventos importantes del Vaticano, incluido el cónclave que eligió a León como Papa.</w:t>
      </w:r>
    </w:p>
    <w:p w14:paraId="3249A06A"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xml:space="preserve">Pero incluso Prevost vio la necesidad de una mejor recaudación de fondos, especialmente para ayudar a las provincias más pobres. Hacia el final de su mandato de 12 años, y con su apoyo, un comité propuso la creación de una </w:t>
      </w:r>
      <w:r w:rsidRPr="00915084">
        <w:rPr>
          <w:b/>
          <w:color w:val="4A4A4A"/>
          <w:sz w:val="28"/>
          <w:szCs w:val="28"/>
        </w:rPr>
        <w:t>fundación, Agustinos en el Mundo</w:t>
      </w:r>
      <w:r w:rsidRPr="00037B7D">
        <w:rPr>
          <w:color w:val="4A4A4A"/>
          <w:sz w:val="28"/>
          <w:szCs w:val="28"/>
        </w:rPr>
        <w:t xml:space="preserve">. A finales de 2023, contaba con 994.000 euros (1,13 millones de dólares) en activos y ayudaba a financiar </w:t>
      </w:r>
      <w:r w:rsidRPr="00037B7D">
        <w:rPr>
          <w:color w:val="4A4A4A"/>
          <w:sz w:val="28"/>
          <w:szCs w:val="28"/>
        </w:rPr>
        <w:lastRenderedPageBreak/>
        <w:t>proyectos autosuficientes en toda África, incluyendo un centro para la rehabilitación de ex niños soldados en el Congo.</w:t>
      </w:r>
    </w:p>
    <w:p w14:paraId="4D9BD215"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«Tiene un gran interés y un gran sentido de los números», dijo Klein. «No me preocupan las finanzas del Vaticano estos años porque es muy astuto».</w:t>
      </w:r>
    </w:p>
    <w:p w14:paraId="6DD745B8"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___</w:t>
      </w:r>
    </w:p>
    <w:p w14:paraId="769A98BB" w14:textId="77777777" w:rsidR="008A47A3" w:rsidRPr="00915084" w:rsidRDefault="008A47A3" w:rsidP="00037B7D">
      <w:pPr>
        <w:pStyle w:val="NormalWeb"/>
        <w:shd w:val="clear" w:color="auto" w:fill="FFFFFF"/>
        <w:spacing w:before="0" w:beforeAutospacing="0" w:after="0" w:afterAutospacing="0"/>
        <w:rPr>
          <w:i/>
          <w:color w:val="4A4A4A"/>
          <w:sz w:val="28"/>
          <w:szCs w:val="28"/>
        </w:rPr>
      </w:pPr>
      <w:r w:rsidRPr="00915084">
        <w:rPr>
          <w:i/>
          <w:color w:val="4A4A4A"/>
          <w:sz w:val="28"/>
          <w:szCs w:val="28"/>
        </w:rPr>
        <w:t>Franklin Briceño contribuyó desde Lima, Perú.</w:t>
      </w:r>
    </w:p>
    <w:p w14:paraId="23E22590" w14:textId="77777777" w:rsidR="008A47A3" w:rsidRPr="00037B7D" w:rsidRDefault="008A47A3" w:rsidP="00037B7D">
      <w:pPr>
        <w:pStyle w:val="NormalWeb"/>
        <w:shd w:val="clear" w:color="auto" w:fill="FFFFFF"/>
        <w:spacing w:before="0" w:beforeAutospacing="0" w:after="0" w:afterAutospacing="0"/>
        <w:rPr>
          <w:color w:val="4A4A4A"/>
          <w:sz w:val="28"/>
          <w:szCs w:val="28"/>
        </w:rPr>
      </w:pPr>
      <w:r w:rsidRPr="00037B7D">
        <w:rPr>
          <w:color w:val="4A4A4A"/>
          <w:sz w:val="28"/>
          <w:szCs w:val="28"/>
        </w:rPr>
        <w:t> </w:t>
      </w:r>
    </w:p>
    <w:p w14:paraId="35C7C0E2" w14:textId="77777777" w:rsidR="008A47A3" w:rsidRPr="00037B7D" w:rsidRDefault="008A47A3"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4B3F6116" w14:textId="77777777" w:rsidR="00944755" w:rsidRPr="00037B7D" w:rsidRDefault="00944755" w:rsidP="00037B7D">
      <w:pPr>
        <w:spacing w:after="0" w:line="240" w:lineRule="auto"/>
        <w:rPr>
          <w:rFonts w:ascii="Times New Roman" w:hAnsi="Times New Roman" w:cs="Times New Roman"/>
          <w:sz w:val="28"/>
          <w:szCs w:val="28"/>
        </w:rPr>
      </w:pPr>
    </w:p>
    <w:p w14:paraId="597C71AA" w14:textId="77777777" w:rsidR="00915084" w:rsidRPr="00915084" w:rsidRDefault="00915084" w:rsidP="00915084">
      <w:pPr>
        <w:pStyle w:val="Ttulo2"/>
        <w:rPr>
          <w:sz w:val="28"/>
          <w:szCs w:val="28"/>
        </w:rPr>
      </w:pPr>
      <w:bookmarkStart w:id="12" w:name="_Toc201050493"/>
      <w:r w:rsidRPr="00915084">
        <w:rPr>
          <w:sz w:val="28"/>
          <w:szCs w:val="28"/>
        </w:rPr>
        <w:t xml:space="preserve">Sermones </w:t>
      </w:r>
      <w:proofErr w:type="spellStart"/>
      <w:r w:rsidRPr="00915084">
        <w:rPr>
          <w:sz w:val="28"/>
          <w:szCs w:val="28"/>
        </w:rPr>
        <w:t>fake</w:t>
      </w:r>
      <w:proofErr w:type="spellEnd"/>
      <w:r w:rsidRPr="00915084">
        <w:rPr>
          <w:sz w:val="28"/>
          <w:szCs w:val="28"/>
        </w:rPr>
        <w:t>: Decenas de canales de YouTube y TikTok difunden homilías falsas de León XIV</w:t>
      </w:r>
      <w:bookmarkEnd w:id="12"/>
    </w:p>
    <w:p w14:paraId="16217D72" w14:textId="77777777" w:rsidR="00915084" w:rsidRDefault="00524CE6"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01050494"/>
      <w:r w:rsidRPr="00037B7D">
        <w:rPr>
          <w:rFonts w:ascii="Times New Roman" w:eastAsia="Times New Roman" w:hAnsi="Times New Roman" w:cs="Times New Roman"/>
          <w:b/>
          <w:bCs/>
          <w:i/>
          <w:iCs/>
          <w:color w:val="D49400"/>
          <w:kern w:val="36"/>
          <w:sz w:val="28"/>
          <w:szCs w:val="28"/>
          <w:lang w:eastAsia="es-PE"/>
        </w:rPr>
        <w:t>Un vídeo sobre el papel de la mujer logró casi diez millones de visualizaciones</w:t>
      </w:r>
      <w:bookmarkEnd w:id="13"/>
    </w:p>
    <w:p w14:paraId="1DD64D77" w14:textId="77777777" w:rsidR="009D7B23" w:rsidRDefault="009D7B23"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16699E9"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000000"/>
          <w:sz w:val="28"/>
          <w:szCs w:val="28"/>
          <w:lang w:eastAsia="es-PE"/>
        </w:rPr>
      </w:pPr>
      <w:r w:rsidRPr="00037B7D">
        <w:rPr>
          <w:rFonts w:ascii="Times New Roman" w:eastAsia="Times New Roman" w:hAnsi="Times New Roman" w:cs="Times New Roman"/>
          <w:noProof/>
          <w:color w:val="000000"/>
          <w:sz w:val="28"/>
          <w:szCs w:val="28"/>
          <w:lang w:eastAsia="es-PE"/>
        </w:rPr>
        <w:drawing>
          <wp:inline distT="0" distB="0" distL="0" distR="0" wp14:anchorId="4C72EA54" wp14:editId="6F948143">
            <wp:extent cx="5120640" cy="2879972"/>
            <wp:effectExtent l="0" t="0" r="3810" b="0"/>
            <wp:docPr id="3" name="Imagen 3" descr="Captura de uno de los canales elimin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de uno de los canales eliminad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8033" cy="2895378"/>
                    </a:xfrm>
                    <a:prstGeom prst="rect">
                      <a:avLst/>
                    </a:prstGeom>
                    <a:noFill/>
                    <a:ln>
                      <a:noFill/>
                    </a:ln>
                  </pic:spPr>
                </pic:pic>
              </a:graphicData>
            </a:graphic>
          </wp:inline>
        </w:drawing>
      </w:r>
    </w:p>
    <w:p w14:paraId="182B44A8" w14:textId="77777777" w:rsidR="00524CE6" w:rsidRPr="009D7B23" w:rsidRDefault="00524CE6" w:rsidP="00037B7D">
      <w:pPr>
        <w:shd w:val="clear" w:color="auto" w:fill="FFFFFF"/>
        <w:spacing w:after="0" w:line="240" w:lineRule="auto"/>
        <w:rPr>
          <w:rFonts w:ascii="Times New Roman" w:eastAsia="Times New Roman" w:hAnsi="Times New Roman" w:cs="Times New Roman"/>
          <w:i/>
          <w:color w:val="000000"/>
          <w:sz w:val="28"/>
          <w:szCs w:val="28"/>
          <w:lang w:eastAsia="es-PE"/>
        </w:rPr>
      </w:pPr>
      <w:r w:rsidRPr="009D7B23">
        <w:rPr>
          <w:rFonts w:ascii="Times New Roman" w:eastAsia="Times New Roman" w:hAnsi="Times New Roman" w:cs="Times New Roman"/>
          <w:i/>
          <w:color w:val="000000"/>
          <w:sz w:val="28"/>
          <w:szCs w:val="28"/>
          <w:lang w:eastAsia="es-PE"/>
        </w:rPr>
        <w:t>Captura de uno de los canales eliminados</w:t>
      </w:r>
    </w:p>
    <w:p w14:paraId="4EF59FAC" w14:textId="77777777" w:rsidR="009D7B23" w:rsidRDefault="009D7B23"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3FFB5DA1" w14:textId="77777777" w:rsidR="00524CE6" w:rsidRPr="00037B7D" w:rsidRDefault="00524CE6"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7B7D">
        <w:rPr>
          <w:rFonts w:ascii="Times New Roman" w:eastAsia="Times New Roman" w:hAnsi="Times New Roman" w:cs="Times New Roman"/>
          <w:b/>
          <w:bCs/>
          <w:i/>
          <w:iCs/>
          <w:color w:val="333333"/>
          <w:sz w:val="28"/>
          <w:szCs w:val="28"/>
          <w:lang w:eastAsia="es-PE"/>
        </w:rPr>
        <w:t>11.06.2025 </w:t>
      </w:r>
      <w:hyperlink r:id="rId21" w:history="1">
        <w:r w:rsidRPr="00037B7D">
          <w:rPr>
            <w:rFonts w:ascii="Times New Roman" w:eastAsia="Times New Roman" w:hAnsi="Times New Roman" w:cs="Times New Roman"/>
            <w:b/>
            <w:bCs/>
            <w:i/>
            <w:iCs/>
            <w:color w:val="D49400"/>
            <w:sz w:val="28"/>
            <w:szCs w:val="28"/>
            <w:u w:val="single"/>
            <w:lang w:eastAsia="es-PE"/>
          </w:rPr>
          <w:t>José Lorenzo</w:t>
        </w:r>
      </w:hyperlink>
    </w:p>
    <w:p w14:paraId="2943C2A8" w14:textId="77777777" w:rsidR="009D7B23" w:rsidRDefault="009D7B23"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278F605A"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Es León XIV. Suena en inglés, italiano o español como León XIV. Pero no es León XIV. Es </w:t>
      </w:r>
      <w:r w:rsidRPr="009D7B23">
        <w:rPr>
          <w:rFonts w:ascii="Times New Roman" w:eastAsia="Times New Roman" w:hAnsi="Times New Roman" w:cs="Times New Roman"/>
          <w:b/>
          <w:color w:val="333333"/>
          <w:sz w:val="28"/>
          <w:szCs w:val="28"/>
          <w:lang w:eastAsia="es-PE"/>
        </w:rPr>
        <w:t>una </w:t>
      </w:r>
      <w:proofErr w:type="spellStart"/>
      <w:r w:rsidRPr="009D7B23">
        <w:rPr>
          <w:rFonts w:ascii="Times New Roman" w:eastAsia="Times New Roman" w:hAnsi="Times New Roman" w:cs="Times New Roman"/>
          <w:b/>
          <w:i/>
          <w:iCs/>
          <w:color w:val="474747"/>
          <w:sz w:val="28"/>
          <w:szCs w:val="28"/>
          <w:lang w:eastAsia="es-PE"/>
        </w:rPr>
        <w:t>deep</w:t>
      </w:r>
      <w:proofErr w:type="spellEnd"/>
      <w:r w:rsidRPr="009D7B23">
        <w:rPr>
          <w:rFonts w:ascii="Times New Roman" w:eastAsia="Times New Roman" w:hAnsi="Times New Roman" w:cs="Times New Roman"/>
          <w:b/>
          <w:i/>
          <w:iCs/>
          <w:color w:val="474747"/>
          <w:sz w:val="28"/>
          <w:szCs w:val="28"/>
          <w:lang w:eastAsia="es-PE"/>
        </w:rPr>
        <w:t xml:space="preserve"> </w:t>
      </w:r>
      <w:proofErr w:type="spellStart"/>
      <w:r w:rsidRPr="009D7B23">
        <w:rPr>
          <w:rFonts w:ascii="Times New Roman" w:eastAsia="Times New Roman" w:hAnsi="Times New Roman" w:cs="Times New Roman"/>
          <w:b/>
          <w:i/>
          <w:iCs/>
          <w:color w:val="474747"/>
          <w:sz w:val="28"/>
          <w:szCs w:val="28"/>
          <w:lang w:eastAsia="es-PE"/>
        </w:rPr>
        <w:t>fake</w:t>
      </w:r>
      <w:proofErr w:type="spellEnd"/>
      <w:r w:rsidRPr="00037B7D">
        <w:rPr>
          <w:rFonts w:ascii="Times New Roman" w:eastAsia="Times New Roman" w:hAnsi="Times New Roman" w:cs="Times New Roman"/>
          <w:color w:val="333333"/>
          <w:sz w:val="28"/>
          <w:szCs w:val="28"/>
          <w:lang w:eastAsia="es-PE"/>
        </w:rPr>
        <w:t xml:space="preserve">, es decir, un vídeo generado con sofisticados sistemas de Inteligencia Artificial (IA) que los hacen en la práctica </w:t>
      </w:r>
      <w:r w:rsidRPr="009D7B23">
        <w:rPr>
          <w:rFonts w:ascii="Times New Roman" w:eastAsia="Times New Roman" w:hAnsi="Times New Roman" w:cs="Times New Roman"/>
          <w:b/>
          <w:color w:val="333333"/>
          <w:sz w:val="28"/>
          <w:szCs w:val="28"/>
          <w:lang w:eastAsia="es-PE"/>
        </w:rPr>
        <w:t xml:space="preserve">difícilmente detectables </w:t>
      </w:r>
      <w:r w:rsidRPr="00037B7D">
        <w:rPr>
          <w:rFonts w:ascii="Times New Roman" w:eastAsia="Times New Roman" w:hAnsi="Times New Roman" w:cs="Times New Roman"/>
          <w:color w:val="333333"/>
          <w:sz w:val="28"/>
          <w:szCs w:val="28"/>
          <w:lang w:eastAsia="es-PE"/>
        </w:rPr>
        <w:t>como falsos y que </w:t>
      </w:r>
      <w:r w:rsidRPr="00037B7D">
        <w:rPr>
          <w:rFonts w:ascii="Times New Roman" w:eastAsia="Times New Roman" w:hAnsi="Times New Roman" w:cs="Times New Roman"/>
          <w:b/>
          <w:bCs/>
          <w:color w:val="474747"/>
          <w:sz w:val="28"/>
          <w:szCs w:val="28"/>
          <w:lang w:eastAsia="es-PE"/>
        </w:rPr>
        <w:t>suponen un nuevo peligro para muchos católicos</w:t>
      </w:r>
      <w:r w:rsidRPr="00037B7D">
        <w:rPr>
          <w:rFonts w:ascii="Times New Roman" w:eastAsia="Times New Roman" w:hAnsi="Times New Roman" w:cs="Times New Roman"/>
          <w:color w:val="333333"/>
          <w:sz w:val="28"/>
          <w:szCs w:val="28"/>
          <w:lang w:eastAsia="es-PE"/>
        </w:rPr>
        <w:t> que los siguen como si fueran verdaderas intervenciones del papa Robert Prevost.</w:t>
      </w:r>
    </w:p>
    <w:p w14:paraId="427034D0"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En el Vaticano hay preocupación ante este nuevo desafío</w:t>
      </w:r>
      <w:r w:rsidRPr="00037B7D">
        <w:rPr>
          <w:rFonts w:ascii="Times New Roman" w:eastAsia="Times New Roman" w:hAnsi="Times New Roman" w:cs="Times New Roman"/>
          <w:color w:val="333333"/>
          <w:sz w:val="28"/>
          <w:szCs w:val="28"/>
          <w:lang w:eastAsia="es-PE"/>
        </w:rPr>
        <w:t xml:space="preserve"> y ya han advertido de que, para verificar la autenticidad del vídeo, habrá de cotejarse </w:t>
      </w:r>
      <w:r w:rsidRPr="00037B7D">
        <w:rPr>
          <w:rFonts w:ascii="Times New Roman" w:eastAsia="Times New Roman" w:hAnsi="Times New Roman" w:cs="Times New Roman"/>
          <w:color w:val="333333"/>
          <w:sz w:val="28"/>
          <w:szCs w:val="28"/>
          <w:lang w:eastAsia="es-PE"/>
        </w:rPr>
        <w:lastRenderedPageBreak/>
        <w:t>con los que se cuelgan en su web </w:t>
      </w:r>
      <w:hyperlink r:id="rId22" w:history="1">
        <w:r w:rsidRPr="00037B7D">
          <w:rPr>
            <w:rFonts w:ascii="Times New Roman" w:eastAsia="Times New Roman" w:hAnsi="Times New Roman" w:cs="Times New Roman"/>
            <w:color w:val="D49400"/>
            <w:sz w:val="28"/>
            <w:szCs w:val="28"/>
            <w:u w:val="single"/>
            <w:lang w:eastAsia="es-PE"/>
          </w:rPr>
          <w:t>vatican.va</w:t>
        </w:r>
      </w:hyperlink>
      <w:r w:rsidRPr="00037B7D">
        <w:rPr>
          <w:rFonts w:ascii="Times New Roman" w:eastAsia="Times New Roman" w:hAnsi="Times New Roman" w:cs="Times New Roman"/>
          <w:color w:val="333333"/>
          <w:sz w:val="28"/>
          <w:szCs w:val="28"/>
          <w:lang w:eastAsia="es-PE"/>
        </w:rPr>
        <w:t> o en su portal informativo </w:t>
      </w:r>
      <w:hyperlink r:id="rId23" w:history="1">
        <w:r w:rsidRPr="00037B7D">
          <w:rPr>
            <w:rFonts w:ascii="Times New Roman" w:eastAsia="Times New Roman" w:hAnsi="Times New Roman" w:cs="Times New Roman"/>
            <w:color w:val="D49400"/>
            <w:sz w:val="28"/>
            <w:szCs w:val="28"/>
            <w:u w:val="single"/>
            <w:lang w:eastAsia="es-PE"/>
          </w:rPr>
          <w:t>vaticannews.va</w:t>
        </w:r>
      </w:hyperlink>
    </w:p>
    <w:p w14:paraId="65A6DA6A"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No son realmente una novedad estas </w:t>
      </w:r>
      <w:proofErr w:type="spellStart"/>
      <w:r w:rsidRPr="00037B7D">
        <w:rPr>
          <w:rFonts w:ascii="Times New Roman" w:eastAsia="Times New Roman" w:hAnsi="Times New Roman" w:cs="Times New Roman"/>
          <w:i/>
          <w:iCs/>
          <w:color w:val="474747"/>
          <w:sz w:val="28"/>
          <w:szCs w:val="28"/>
          <w:lang w:eastAsia="es-PE"/>
        </w:rPr>
        <w:t>deep</w:t>
      </w:r>
      <w:proofErr w:type="spellEnd"/>
      <w:r w:rsidRPr="00037B7D">
        <w:rPr>
          <w:rFonts w:ascii="Times New Roman" w:eastAsia="Times New Roman" w:hAnsi="Times New Roman" w:cs="Times New Roman"/>
          <w:i/>
          <w:iCs/>
          <w:color w:val="474747"/>
          <w:sz w:val="28"/>
          <w:szCs w:val="28"/>
          <w:lang w:eastAsia="es-PE"/>
        </w:rPr>
        <w:t xml:space="preserve"> </w:t>
      </w:r>
      <w:proofErr w:type="spellStart"/>
      <w:r w:rsidRPr="00037B7D">
        <w:rPr>
          <w:rFonts w:ascii="Times New Roman" w:eastAsia="Times New Roman" w:hAnsi="Times New Roman" w:cs="Times New Roman"/>
          <w:i/>
          <w:iCs/>
          <w:color w:val="474747"/>
          <w:sz w:val="28"/>
          <w:szCs w:val="28"/>
          <w:lang w:eastAsia="es-PE"/>
        </w:rPr>
        <w:t>fakes</w:t>
      </w:r>
      <w:proofErr w:type="spellEnd"/>
      <w:r w:rsidRPr="00037B7D">
        <w:rPr>
          <w:rFonts w:ascii="Times New Roman" w:eastAsia="Times New Roman" w:hAnsi="Times New Roman" w:cs="Times New Roman"/>
          <w:color w:val="333333"/>
          <w:sz w:val="28"/>
          <w:szCs w:val="28"/>
          <w:lang w:eastAsia="es-PE"/>
        </w:rPr>
        <w:t> sobre los papas, ya Francisco fue objeto de esas falsificaciones.</w:t>
      </w:r>
      <w:r w:rsidRPr="00037B7D">
        <w:rPr>
          <w:rFonts w:ascii="Times New Roman" w:eastAsia="Times New Roman" w:hAnsi="Times New Roman" w:cs="Times New Roman"/>
          <w:b/>
          <w:bCs/>
          <w:color w:val="474747"/>
          <w:sz w:val="28"/>
          <w:szCs w:val="28"/>
          <w:lang w:eastAsia="es-PE"/>
        </w:rPr>
        <w:t> La novedad ahora estriba en su proliferación</w:t>
      </w:r>
      <w:r w:rsidRPr="00037B7D">
        <w:rPr>
          <w:rFonts w:ascii="Times New Roman" w:eastAsia="Times New Roman" w:hAnsi="Times New Roman" w:cs="Times New Roman"/>
          <w:color w:val="333333"/>
          <w:sz w:val="28"/>
          <w:szCs w:val="28"/>
          <w:lang w:eastAsia="es-PE"/>
        </w:rPr>
        <w:t>, dificultad para detectar el engaño y el impacto que alcanzan algunos de esos vídeos.</w:t>
      </w:r>
    </w:p>
    <w:p w14:paraId="4D15FFF4"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Por ejemplo, en un vídeo en español en TikTok generado por IA </w:t>
      </w:r>
      <w:r w:rsidRPr="00037B7D">
        <w:rPr>
          <w:rFonts w:ascii="Times New Roman" w:eastAsia="Times New Roman" w:hAnsi="Times New Roman" w:cs="Times New Roman"/>
          <w:b/>
          <w:bCs/>
          <w:color w:val="474747"/>
          <w:sz w:val="28"/>
          <w:szCs w:val="28"/>
          <w:lang w:eastAsia="es-PE"/>
        </w:rPr>
        <w:t>donde el papa Prevost  predica sobre el papel de la mujer sumó 9,6 millones de visualizaciones</w:t>
      </w:r>
      <w:r w:rsidRPr="00037B7D">
        <w:rPr>
          <w:rFonts w:ascii="Times New Roman" w:eastAsia="Times New Roman" w:hAnsi="Times New Roman" w:cs="Times New Roman"/>
          <w:color w:val="333333"/>
          <w:sz w:val="28"/>
          <w:szCs w:val="28"/>
          <w:lang w:eastAsia="es-PE"/>
        </w:rPr>
        <w:t>, una cifra muy alta si se compara, por ejemplo, con la cuenta oficial de León XIV Instagram, donde ningún vídeo supera los seis millones de visualizaciones.</w:t>
      </w:r>
    </w:p>
    <w:p w14:paraId="60091F9C" w14:textId="77777777" w:rsidR="00524CE6" w:rsidRPr="00037B7D" w:rsidRDefault="00524CE6" w:rsidP="00037B7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01050495"/>
      <w:r w:rsidRPr="00037B7D">
        <w:rPr>
          <w:rFonts w:ascii="Times New Roman" w:eastAsia="Times New Roman" w:hAnsi="Times New Roman" w:cs="Times New Roman"/>
          <w:b/>
          <w:bCs/>
          <w:color w:val="474747"/>
          <w:sz w:val="28"/>
          <w:szCs w:val="28"/>
          <w:lang w:eastAsia="es-PE"/>
        </w:rPr>
        <w:t>Obligación de la etiqueta IA</w:t>
      </w:r>
      <w:bookmarkEnd w:id="14"/>
    </w:p>
    <w:p w14:paraId="590E9A0F"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Cuando apenas llevaba dos semanas Prevost instalado en la silla de Pedro, </w:t>
      </w:r>
      <w:r w:rsidRPr="00037B7D">
        <w:rPr>
          <w:rFonts w:ascii="Times New Roman" w:eastAsia="Times New Roman" w:hAnsi="Times New Roman" w:cs="Times New Roman"/>
          <w:b/>
          <w:bCs/>
          <w:color w:val="474747"/>
          <w:sz w:val="28"/>
          <w:szCs w:val="28"/>
          <w:lang w:eastAsia="es-PE"/>
        </w:rPr>
        <w:t>los vídeos con presuntos discursos y sermones del nuevo Papa inundaban Internet</w:t>
      </w:r>
      <w:r w:rsidRPr="00037B7D">
        <w:rPr>
          <w:rFonts w:ascii="Times New Roman" w:eastAsia="Times New Roman" w:hAnsi="Times New Roman" w:cs="Times New Roman"/>
          <w:color w:val="333333"/>
          <w:sz w:val="28"/>
          <w:szCs w:val="28"/>
          <w:lang w:eastAsia="es-PE"/>
        </w:rPr>
        <w:t>, confundiendo a numerosos fieles, que son incapaces de discriminar -tal es el grado de verosimilitud alcanzado en las falsificaciones- su autenticidad, a pesar de que existe la obligación de etiquetar los contenidos generados por IA.</w:t>
      </w:r>
    </w:p>
    <w:p w14:paraId="20390AFE"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 xml:space="preserve">En una investigación, la Agencia France </w:t>
      </w:r>
      <w:proofErr w:type="spellStart"/>
      <w:r w:rsidRPr="00037B7D">
        <w:rPr>
          <w:rFonts w:ascii="Times New Roman" w:eastAsia="Times New Roman" w:hAnsi="Times New Roman" w:cs="Times New Roman"/>
          <w:color w:val="333333"/>
          <w:sz w:val="28"/>
          <w:szCs w:val="28"/>
          <w:lang w:eastAsia="es-PE"/>
        </w:rPr>
        <w:t>Presse</w:t>
      </w:r>
      <w:proofErr w:type="spellEnd"/>
      <w:r w:rsidRPr="00037B7D">
        <w:rPr>
          <w:rFonts w:ascii="Times New Roman" w:eastAsia="Times New Roman" w:hAnsi="Times New Roman" w:cs="Times New Roman"/>
          <w:color w:val="333333"/>
          <w:sz w:val="28"/>
          <w:szCs w:val="28"/>
          <w:lang w:eastAsia="es-PE"/>
        </w:rPr>
        <w:t xml:space="preserve"> identificó </w:t>
      </w:r>
      <w:r w:rsidRPr="00037B7D">
        <w:rPr>
          <w:rFonts w:ascii="Times New Roman" w:eastAsia="Times New Roman" w:hAnsi="Times New Roman" w:cs="Times New Roman"/>
          <w:b/>
          <w:bCs/>
          <w:color w:val="474747"/>
          <w:sz w:val="28"/>
          <w:szCs w:val="28"/>
          <w:lang w:eastAsia="es-PE"/>
        </w:rPr>
        <w:t>decenas de canales de YouTube y TikTok que difundían sermones falsos</w:t>
      </w:r>
      <w:r w:rsidRPr="00037B7D">
        <w:rPr>
          <w:rFonts w:ascii="Times New Roman" w:eastAsia="Times New Roman" w:hAnsi="Times New Roman" w:cs="Times New Roman"/>
          <w:color w:val="333333"/>
          <w:sz w:val="28"/>
          <w:szCs w:val="28"/>
          <w:lang w:eastAsia="es-PE"/>
        </w:rPr>
        <w:t> bajo el nombre del nuevo Papa. Como consecuencia, YouTube eliminó 16 canales por prácticas engañosas y fraude. TikTok también eliminó once cuentas con un total de más de 1,3 millones de suscriptores.</w:t>
      </w:r>
    </w:p>
    <w:p w14:paraId="47676812"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El 21 de mayo, la plataforma de vídeos clausuró también el canal "Papa León XIV. Sermones", el que más éxito estaba teniendo. Sus </w:t>
      </w:r>
      <w:r w:rsidRPr="00037B7D">
        <w:rPr>
          <w:rFonts w:ascii="Times New Roman" w:eastAsia="Times New Roman" w:hAnsi="Times New Roman" w:cs="Times New Roman"/>
          <w:b/>
          <w:bCs/>
          <w:color w:val="474747"/>
          <w:sz w:val="28"/>
          <w:szCs w:val="28"/>
          <w:lang w:eastAsia="es-PE"/>
        </w:rPr>
        <w:t>26 vídeos con homilías falsas</w:t>
      </w:r>
      <w:r w:rsidRPr="00037B7D">
        <w:rPr>
          <w:rFonts w:ascii="Times New Roman" w:eastAsia="Times New Roman" w:hAnsi="Times New Roman" w:cs="Times New Roman"/>
          <w:color w:val="333333"/>
          <w:sz w:val="28"/>
          <w:szCs w:val="28"/>
          <w:lang w:eastAsia="es-PE"/>
        </w:rPr>
        <w:t> que imitaban la voz del Papa habían tenido casi un millón de visualizaciones y 18.000 suscriptores antes de su eliminación.</w:t>
      </w:r>
    </w:p>
    <w:p w14:paraId="65106469" w14:textId="77777777" w:rsidR="00524CE6" w:rsidRPr="00037B7D" w:rsidRDefault="00524CE6"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color w:val="333333"/>
          <w:sz w:val="28"/>
          <w:szCs w:val="28"/>
          <w:lang w:eastAsia="es-PE"/>
        </w:rPr>
        <w:t>Cada vídeo se generó mediante inteligencia artificial. El más popular de esos vídeos, bajo el encabezamiento de </w:t>
      </w:r>
      <w:r w:rsidRPr="00037B7D">
        <w:rPr>
          <w:rFonts w:ascii="Times New Roman" w:eastAsia="Times New Roman" w:hAnsi="Times New Roman" w:cs="Times New Roman"/>
          <w:b/>
          <w:bCs/>
          <w:color w:val="474747"/>
          <w:sz w:val="28"/>
          <w:szCs w:val="28"/>
          <w:lang w:eastAsia="es-PE"/>
        </w:rPr>
        <w:t>"El llamado urgente del Papa a despertar a todos los verdaderos cristianos</w:t>
      </w:r>
      <w:r w:rsidRPr="00037B7D">
        <w:rPr>
          <w:rFonts w:ascii="Times New Roman" w:eastAsia="Times New Roman" w:hAnsi="Times New Roman" w:cs="Times New Roman"/>
          <w:color w:val="333333"/>
          <w:sz w:val="28"/>
          <w:szCs w:val="28"/>
          <w:lang w:eastAsia="es-PE"/>
        </w:rPr>
        <w:t>: Discurso del Papa León XIV", logró 330.000 visualizaciones.</w:t>
      </w:r>
    </w:p>
    <w:p w14:paraId="40E9033C" w14:textId="77777777" w:rsidR="00524CE6" w:rsidRPr="00037B7D" w:rsidRDefault="00524CE6" w:rsidP="00037B7D">
      <w:pPr>
        <w:spacing w:after="0" w:line="240" w:lineRule="auto"/>
        <w:rPr>
          <w:rFonts w:ascii="Times New Roman" w:hAnsi="Times New Roman" w:cs="Times New Roman"/>
          <w:sz w:val="28"/>
          <w:szCs w:val="28"/>
        </w:rPr>
      </w:pPr>
    </w:p>
    <w:p w14:paraId="462DEEA3" w14:textId="77777777" w:rsidR="00E440D5" w:rsidRPr="00037B7D" w:rsidRDefault="00E440D5" w:rsidP="00037B7D">
      <w:pPr>
        <w:spacing w:after="0" w:line="240" w:lineRule="auto"/>
        <w:rPr>
          <w:rFonts w:ascii="Times New Roman" w:hAnsi="Times New Roman" w:cs="Times New Roman"/>
          <w:sz w:val="28"/>
          <w:szCs w:val="28"/>
        </w:rPr>
      </w:pPr>
    </w:p>
    <w:p w14:paraId="6B28B4E2" w14:textId="77777777" w:rsidR="007000EC" w:rsidRPr="00037B7D" w:rsidRDefault="007000EC" w:rsidP="00037B7D">
      <w:pPr>
        <w:spacing w:after="0" w:line="240" w:lineRule="auto"/>
        <w:rPr>
          <w:rFonts w:ascii="Times New Roman" w:hAnsi="Times New Roman" w:cs="Times New Roman"/>
          <w:sz w:val="28"/>
          <w:szCs w:val="28"/>
        </w:rPr>
      </w:pPr>
    </w:p>
    <w:p w14:paraId="13B041DB" w14:textId="77777777" w:rsidR="007000EC" w:rsidRPr="00037B7D" w:rsidRDefault="007000EC" w:rsidP="00037B7D">
      <w:pPr>
        <w:spacing w:after="0" w:line="240" w:lineRule="auto"/>
        <w:rPr>
          <w:rFonts w:ascii="Times New Roman" w:hAnsi="Times New Roman" w:cs="Times New Roman"/>
          <w:sz w:val="28"/>
          <w:szCs w:val="28"/>
        </w:rPr>
      </w:pPr>
    </w:p>
    <w:p w14:paraId="6BDB3CDB" w14:textId="77777777" w:rsidR="007000EC" w:rsidRPr="00C5378D" w:rsidRDefault="007000EC" w:rsidP="00C5378D">
      <w:pPr>
        <w:pStyle w:val="Ttulo1"/>
        <w:rPr>
          <w:color w:val="C00000"/>
        </w:rPr>
      </w:pPr>
      <w:bookmarkStart w:id="15" w:name="_Toc201050496"/>
      <w:r w:rsidRPr="00C5378D">
        <w:rPr>
          <w:color w:val="C00000"/>
        </w:rPr>
        <w:t>REFORMAS</w:t>
      </w:r>
      <w:bookmarkEnd w:id="15"/>
    </w:p>
    <w:p w14:paraId="54BA96A4" w14:textId="77777777" w:rsidR="007000EC" w:rsidRPr="00037B7D" w:rsidRDefault="007000EC" w:rsidP="00037B7D">
      <w:pPr>
        <w:spacing w:after="0" w:line="240" w:lineRule="auto"/>
        <w:rPr>
          <w:rFonts w:ascii="Times New Roman" w:hAnsi="Times New Roman" w:cs="Times New Roman"/>
          <w:sz w:val="28"/>
          <w:szCs w:val="28"/>
        </w:rPr>
      </w:pPr>
    </w:p>
    <w:p w14:paraId="1531FFCD" w14:textId="77777777" w:rsidR="00C5378D" w:rsidRPr="00C5378D" w:rsidRDefault="00C5378D" w:rsidP="00C5378D">
      <w:pPr>
        <w:pStyle w:val="Ttulo2"/>
        <w:rPr>
          <w:sz w:val="28"/>
          <w:szCs w:val="28"/>
        </w:rPr>
      </w:pPr>
      <w:bookmarkStart w:id="16" w:name="_Toc201050497"/>
      <w:r w:rsidRPr="00C5378D">
        <w:rPr>
          <w:sz w:val="28"/>
          <w:szCs w:val="28"/>
        </w:rPr>
        <w:t>¿Reactivará León XIV los permisos para las misas en latín?</w:t>
      </w:r>
      <w:bookmarkEnd w:id="16"/>
    </w:p>
    <w:p w14:paraId="3A2F165E" w14:textId="77777777" w:rsidR="00C5378D" w:rsidRDefault="007000EC"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7" w:name="_Toc201050498"/>
      <w:r w:rsidRPr="00037B7D">
        <w:rPr>
          <w:rFonts w:ascii="Times New Roman" w:eastAsia="Times New Roman" w:hAnsi="Times New Roman" w:cs="Times New Roman"/>
          <w:b/>
          <w:bCs/>
          <w:i/>
          <w:iCs/>
          <w:color w:val="D49400"/>
          <w:kern w:val="36"/>
          <w:sz w:val="28"/>
          <w:szCs w:val="28"/>
          <w:lang w:eastAsia="es-PE"/>
        </w:rPr>
        <w:lastRenderedPageBreak/>
        <w:t>Los sectores ultraconservadores presionan a Prevost para revertir las limitaciones impuestas por Bergoglio</w:t>
      </w:r>
      <w:bookmarkEnd w:id="17"/>
    </w:p>
    <w:p w14:paraId="3B79E526"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000000"/>
          <w:sz w:val="28"/>
          <w:szCs w:val="28"/>
          <w:lang w:eastAsia="es-PE"/>
        </w:rPr>
      </w:pPr>
    </w:p>
    <w:p w14:paraId="4E58A3D8" w14:textId="77777777" w:rsidR="007000EC" w:rsidRPr="00682A43" w:rsidRDefault="007000EC"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82A43">
        <w:rPr>
          <w:rFonts w:ascii="Times New Roman" w:eastAsia="Times New Roman" w:hAnsi="Times New Roman" w:cs="Times New Roman"/>
          <w:b/>
          <w:bCs/>
          <w:i/>
          <w:iCs/>
          <w:color w:val="333333"/>
          <w:sz w:val="28"/>
          <w:szCs w:val="28"/>
          <w:lang w:eastAsia="es-PE"/>
        </w:rPr>
        <w:t>12.06.2025 </w:t>
      </w:r>
      <w:hyperlink r:id="rId24" w:history="1">
        <w:r w:rsidRPr="00037B7D">
          <w:rPr>
            <w:rFonts w:ascii="Times New Roman" w:eastAsia="Times New Roman" w:hAnsi="Times New Roman" w:cs="Times New Roman"/>
            <w:b/>
            <w:bCs/>
            <w:i/>
            <w:iCs/>
            <w:color w:val="D49400"/>
            <w:sz w:val="28"/>
            <w:szCs w:val="28"/>
            <w:u w:val="single"/>
            <w:lang w:eastAsia="es-PE"/>
          </w:rPr>
          <w:t>Jesús Bastante</w:t>
        </w:r>
      </w:hyperlink>
    </w:p>
    <w:p w14:paraId="3992626C" w14:textId="77777777" w:rsidR="00C5378D" w:rsidRDefault="00C5378D" w:rsidP="00037B7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FD6919E"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“Con la llegada del Papa Prevost la música ha cambiado”</w:t>
      </w:r>
      <w:r w:rsidRPr="00682A43">
        <w:rPr>
          <w:rFonts w:ascii="Times New Roman" w:eastAsia="Times New Roman" w:hAnsi="Times New Roman" w:cs="Times New Roman"/>
          <w:color w:val="333333"/>
          <w:sz w:val="28"/>
          <w:szCs w:val="28"/>
          <w:lang w:eastAsia="es-PE"/>
        </w:rPr>
        <w:t xml:space="preserve">. La tesis planteada por </w:t>
      </w:r>
      <w:proofErr w:type="spellStart"/>
      <w:r w:rsidRPr="00682A43">
        <w:rPr>
          <w:rFonts w:ascii="Times New Roman" w:eastAsia="Times New Roman" w:hAnsi="Times New Roman" w:cs="Times New Roman"/>
          <w:color w:val="333333"/>
          <w:sz w:val="28"/>
          <w:szCs w:val="28"/>
          <w:lang w:eastAsia="es-PE"/>
        </w:rPr>
        <w:t>Il</w:t>
      </w:r>
      <w:proofErr w:type="spellEnd"/>
      <w:r w:rsidRPr="00682A43">
        <w:rPr>
          <w:rFonts w:ascii="Times New Roman" w:eastAsia="Times New Roman" w:hAnsi="Times New Roman" w:cs="Times New Roman"/>
          <w:color w:val="333333"/>
          <w:sz w:val="28"/>
          <w:szCs w:val="28"/>
          <w:lang w:eastAsia="es-PE"/>
        </w:rPr>
        <w:t xml:space="preserve"> </w:t>
      </w:r>
      <w:proofErr w:type="spellStart"/>
      <w:r w:rsidRPr="00682A43">
        <w:rPr>
          <w:rFonts w:ascii="Times New Roman" w:eastAsia="Times New Roman" w:hAnsi="Times New Roman" w:cs="Times New Roman"/>
          <w:color w:val="333333"/>
          <w:sz w:val="28"/>
          <w:szCs w:val="28"/>
          <w:lang w:eastAsia="es-PE"/>
        </w:rPr>
        <w:t>Messaggero</w:t>
      </w:r>
      <w:proofErr w:type="spellEnd"/>
      <w:r w:rsidRPr="00682A43">
        <w:rPr>
          <w:rFonts w:ascii="Times New Roman" w:eastAsia="Times New Roman" w:hAnsi="Times New Roman" w:cs="Times New Roman"/>
          <w:color w:val="333333"/>
          <w:sz w:val="28"/>
          <w:szCs w:val="28"/>
          <w:lang w:eastAsia="es-PE"/>
        </w:rPr>
        <w:t xml:space="preserve"> parece ser la misma que su</w:t>
      </w:r>
      <w:r w:rsidR="00B6549E">
        <w:rPr>
          <w:rFonts w:ascii="Times New Roman" w:eastAsia="Times New Roman" w:hAnsi="Times New Roman" w:cs="Times New Roman"/>
          <w:color w:val="333333"/>
          <w:sz w:val="28"/>
          <w:szCs w:val="28"/>
          <w:lang w:eastAsia="es-PE"/>
        </w:rPr>
        <w:t>s</w:t>
      </w:r>
      <w:r w:rsidRPr="00682A43">
        <w:rPr>
          <w:rFonts w:ascii="Times New Roman" w:eastAsia="Times New Roman" w:hAnsi="Times New Roman" w:cs="Times New Roman"/>
          <w:color w:val="333333"/>
          <w:sz w:val="28"/>
          <w:szCs w:val="28"/>
          <w:lang w:eastAsia="es-PE"/>
        </w:rPr>
        <w:t xml:space="preserve">criben, al menos en lo que a ellos se refiere, algunos de los más fervientes </w:t>
      </w:r>
      <w:r w:rsidRPr="00B6549E">
        <w:rPr>
          <w:rFonts w:ascii="Times New Roman" w:eastAsia="Times New Roman" w:hAnsi="Times New Roman" w:cs="Times New Roman"/>
          <w:b/>
          <w:color w:val="333333"/>
          <w:sz w:val="28"/>
          <w:szCs w:val="28"/>
          <w:lang w:eastAsia="es-PE"/>
        </w:rPr>
        <w:t>defensores de las misas en latín,</w:t>
      </w:r>
      <w:r w:rsidRPr="00682A43">
        <w:rPr>
          <w:rFonts w:ascii="Times New Roman" w:eastAsia="Times New Roman" w:hAnsi="Times New Roman" w:cs="Times New Roman"/>
          <w:color w:val="333333"/>
          <w:sz w:val="28"/>
          <w:szCs w:val="28"/>
          <w:lang w:eastAsia="es-PE"/>
        </w:rPr>
        <w:t xml:space="preserve"> que esperan que la llegada de León XIV al solio pontificio acabe con lo que consideraban "persecuciones" del Papa Francisco. Y lo cierto es que </w:t>
      </w:r>
      <w:r w:rsidRPr="00037B7D">
        <w:rPr>
          <w:rFonts w:ascii="Times New Roman" w:eastAsia="Times New Roman" w:hAnsi="Times New Roman" w:cs="Times New Roman"/>
          <w:b/>
          <w:bCs/>
          <w:color w:val="474747"/>
          <w:sz w:val="28"/>
          <w:szCs w:val="28"/>
          <w:lang w:eastAsia="es-PE"/>
        </w:rPr>
        <w:t>Prevost ha lanzado algún mensaje conciliador, como un saludo al encuentro de sacerdotes tradicionalistas de Chartres</w:t>
      </w:r>
      <w:r w:rsidRPr="00682A43">
        <w:rPr>
          <w:rFonts w:ascii="Times New Roman" w:eastAsia="Times New Roman" w:hAnsi="Times New Roman" w:cs="Times New Roman"/>
          <w:color w:val="333333"/>
          <w:sz w:val="28"/>
          <w:szCs w:val="28"/>
          <w:lang w:eastAsia="es-PE"/>
        </w:rPr>
        <w:t>. El obispo diocesano aseguró que "el Papa León reza por cada peregrino que vive un personal encuentro con Cristo”.</w:t>
      </w:r>
    </w:p>
    <w:p w14:paraId="259D1FB6"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B6549E">
        <w:rPr>
          <w:rFonts w:ascii="Times New Roman" w:eastAsia="Times New Roman" w:hAnsi="Times New Roman" w:cs="Times New Roman"/>
          <w:b/>
          <w:color w:val="333333"/>
          <w:sz w:val="28"/>
          <w:szCs w:val="28"/>
          <w:lang w:eastAsia="es-PE"/>
        </w:rPr>
        <w:t>¿Habrá marcha atrás en las restricciones a las misas en latín?</w:t>
      </w:r>
      <w:r w:rsidRPr="00682A43">
        <w:rPr>
          <w:rFonts w:ascii="Times New Roman" w:eastAsia="Times New Roman" w:hAnsi="Times New Roman" w:cs="Times New Roman"/>
          <w:color w:val="333333"/>
          <w:sz w:val="28"/>
          <w:szCs w:val="28"/>
          <w:lang w:eastAsia="es-PE"/>
        </w:rPr>
        <w:t xml:space="preserve"> Todo parece indicar </w:t>
      </w:r>
      <w:r w:rsidRPr="00A464F0">
        <w:rPr>
          <w:rFonts w:ascii="Times New Roman" w:eastAsia="Times New Roman" w:hAnsi="Times New Roman" w:cs="Times New Roman"/>
          <w:b/>
          <w:color w:val="333333"/>
          <w:sz w:val="28"/>
          <w:szCs w:val="28"/>
          <w:lang w:eastAsia="es-PE"/>
        </w:rPr>
        <w:t>que no</w:t>
      </w:r>
      <w:r w:rsidRPr="00682A43">
        <w:rPr>
          <w:rFonts w:ascii="Times New Roman" w:eastAsia="Times New Roman" w:hAnsi="Times New Roman" w:cs="Times New Roman"/>
          <w:color w:val="333333"/>
          <w:sz w:val="28"/>
          <w:szCs w:val="28"/>
          <w:lang w:eastAsia="es-PE"/>
        </w:rPr>
        <w:t>, pero también que este pontífice ha puesto en la unidad y la comunión los ejes de su pontificado, y que es más que previsible algún gesto a los sectores más conservadores, muy contentos al ver cómo se recuperan algunas liturgias o vestimentas, apartadas al olvido durante el pontificado de Francisco.</w:t>
      </w:r>
    </w:p>
    <w:p w14:paraId="17D63D45"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682A43">
        <w:rPr>
          <w:rFonts w:ascii="Times New Roman" w:eastAsia="Times New Roman" w:hAnsi="Times New Roman" w:cs="Times New Roman"/>
          <w:color w:val="333333"/>
          <w:sz w:val="28"/>
          <w:szCs w:val="28"/>
          <w:lang w:eastAsia="es-PE"/>
        </w:rPr>
        <w:t>De hecho, dichos sectores confían en que, al menos, León XIV </w:t>
      </w:r>
      <w:r w:rsidRPr="00037B7D">
        <w:rPr>
          <w:rFonts w:ascii="Times New Roman" w:eastAsia="Times New Roman" w:hAnsi="Times New Roman" w:cs="Times New Roman"/>
          <w:b/>
          <w:bCs/>
          <w:color w:val="474747"/>
          <w:sz w:val="28"/>
          <w:szCs w:val="28"/>
          <w:lang w:eastAsia="es-PE"/>
        </w:rPr>
        <w:t>flexibilice las normas</w:t>
      </w:r>
      <w:r w:rsidRPr="00682A43">
        <w:rPr>
          <w:rFonts w:ascii="Times New Roman" w:eastAsia="Times New Roman" w:hAnsi="Times New Roman" w:cs="Times New Roman"/>
          <w:color w:val="333333"/>
          <w:sz w:val="28"/>
          <w:szCs w:val="28"/>
          <w:lang w:eastAsia="es-PE"/>
        </w:rPr>
        <w:t xml:space="preserve"> que, en la práctica, les impiden crear comunidades tradicionalistas sin control, apelando al necesario restablecimiento de la unidad en la Iglesia. </w:t>
      </w:r>
      <w:r w:rsidRPr="00A464F0">
        <w:rPr>
          <w:rFonts w:ascii="Times New Roman" w:eastAsia="Times New Roman" w:hAnsi="Times New Roman" w:cs="Times New Roman"/>
          <w:b/>
          <w:color w:val="333333"/>
          <w:sz w:val="28"/>
          <w:szCs w:val="28"/>
          <w:lang w:eastAsia="es-PE"/>
        </w:rPr>
        <w:t>Desde 2023, los obispos debían obtener la aprobación expresa del Vaticano para permitir las misas en latín</w:t>
      </w:r>
      <w:r w:rsidRPr="00682A43">
        <w:rPr>
          <w:rFonts w:ascii="Times New Roman" w:eastAsia="Times New Roman" w:hAnsi="Times New Roman" w:cs="Times New Roman"/>
          <w:color w:val="333333"/>
          <w:sz w:val="28"/>
          <w:szCs w:val="28"/>
          <w:lang w:eastAsia="es-PE"/>
        </w:rPr>
        <w:t xml:space="preserve"> en sus respectivas diócesis.</w:t>
      </w:r>
    </w:p>
    <w:p w14:paraId="10F943BB"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682A43">
        <w:rPr>
          <w:rFonts w:ascii="Times New Roman" w:eastAsia="Times New Roman" w:hAnsi="Times New Roman" w:cs="Times New Roman"/>
          <w:color w:val="333333"/>
          <w:sz w:val="28"/>
          <w:szCs w:val="28"/>
          <w:lang w:eastAsia="es-PE"/>
        </w:rPr>
        <w:t xml:space="preserve">Curiosamente, </w:t>
      </w:r>
      <w:r w:rsidRPr="00A464F0">
        <w:rPr>
          <w:rFonts w:ascii="Times New Roman" w:eastAsia="Times New Roman" w:hAnsi="Times New Roman" w:cs="Times New Roman"/>
          <w:b/>
          <w:color w:val="333333"/>
          <w:sz w:val="28"/>
          <w:szCs w:val="28"/>
          <w:lang w:eastAsia="es-PE"/>
        </w:rPr>
        <w:t>Francisco tomó esta medida para frenar la división</w:t>
      </w:r>
      <w:r w:rsidRPr="00682A43">
        <w:rPr>
          <w:rFonts w:ascii="Times New Roman" w:eastAsia="Times New Roman" w:hAnsi="Times New Roman" w:cs="Times New Roman"/>
          <w:color w:val="333333"/>
          <w:sz w:val="28"/>
          <w:szCs w:val="28"/>
          <w:lang w:eastAsia="es-PE"/>
        </w:rPr>
        <w:t xml:space="preserve"> que, en opinión de muchos, estaban fomentando estos sectores ultraconservadores, </w:t>
      </w:r>
      <w:r w:rsidRPr="00A464F0">
        <w:rPr>
          <w:rFonts w:ascii="Times New Roman" w:eastAsia="Times New Roman" w:hAnsi="Times New Roman" w:cs="Times New Roman"/>
          <w:b/>
          <w:color w:val="333333"/>
          <w:sz w:val="28"/>
          <w:szCs w:val="28"/>
          <w:lang w:eastAsia="es-PE"/>
        </w:rPr>
        <w:t>utilizando la liturgia como un modo de atacar las reformas implantadas desde el Concilio Vaticano II.</w:t>
      </w:r>
      <w:r w:rsidRPr="00682A43">
        <w:rPr>
          <w:rFonts w:ascii="Times New Roman" w:eastAsia="Times New Roman" w:hAnsi="Times New Roman" w:cs="Times New Roman"/>
          <w:color w:val="333333"/>
          <w:sz w:val="28"/>
          <w:szCs w:val="28"/>
          <w:lang w:eastAsia="es-PE"/>
        </w:rPr>
        <w:t xml:space="preserve"> El mismo que consagró el Evangelio y la liturgia en lenguas vernáculas.</w:t>
      </w:r>
    </w:p>
    <w:p w14:paraId="45A8113C" w14:textId="77777777" w:rsidR="007000EC" w:rsidRPr="00682A43" w:rsidRDefault="007000EC" w:rsidP="00037B7D">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8" w:name="_Toc201050499"/>
      <w:r w:rsidRPr="00682A43">
        <w:rPr>
          <w:rFonts w:ascii="Times New Roman" w:eastAsia="Times New Roman" w:hAnsi="Times New Roman" w:cs="Times New Roman"/>
          <w:b/>
          <w:bCs/>
          <w:color w:val="474747"/>
          <w:sz w:val="28"/>
          <w:szCs w:val="28"/>
          <w:lang w:eastAsia="es-PE"/>
        </w:rPr>
        <w:t>Müller, por la restitución</w:t>
      </w:r>
      <w:bookmarkEnd w:id="18"/>
    </w:p>
    <w:p w14:paraId="5BA9FC64"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682A43">
        <w:rPr>
          <w:rFonts w:ascii="Times New Roman" w:eastAsia="Times New Roman" w:hAnsi="Times New Roman" w:cs="Times New Roman"/>
          <w:color w:val="333333"/>
          <w:sz w:val="28"/>
          <w:szCs w:val="28"/>
          <w:lang w:eastAsia="es-PE"/>
        </w:rPr>
        <w:t xml:space="preserve">Poco después de su elección, el </w:t>
      </w:r>
      <w:r w:rsidRPr="00A464F0">
        <w:rPr>
          <w:rFonts w:ascii="Times New Roman" w:eastAsia="Times New Roman" w:hAnsi="Times New Roman" w:cs="Times New Roman"/>
          <w:b/>
          <w:color w:val="333333"/>
          <w:sz w:val="28"/>
          <w:szCs w:val="28"/>
          <w:lang w:eastAsia="es-PE"/>
        </w:rPr>
        <w:t>cardenal Müller</w:t>
      </w:r>
      <w:r w:rsidRPr="00682A43">
        <w:rPr>
          <w:rFonts w:ascii="Times New Roman" w:eastAsia="Times New Roman" w:hAnsi="Times New Roman" w:cs="Times New Roman"/>
          <w:color w:val="333333"/>
          <w:sz w:val="28"/>
          <w:szCs w:val="28"/>
          <w:lang w:eastAsia="es-PE"/>
        </w:rPr>
        <w:t xml:space="preserve">, uno de los adalides del movimiento anti-Francisco, ya sugirió a León XIV la urgencia de abordar </w:t>
      </w:r>
      <w:proofErr w:type="spellStart"/>
      <w:r w:rsidRPr="00682A43">
        <w:rPr>
          <w:rFonts w:ascii="Times New Roman" w:eastAsia="Times New Roman" w:hAnsi="Times New Roman" w:cs="Times New Roman"/>
          <w:color w:val="333333"/>
          <w:sz w:val="28"/>
          <w:szCs w:val="28"/>
          <w:lang w:eastAsia="es-PE"/>
        </w:rPr>
        <w:t>Traditionis</w:t>
      </w:r>
      <w:proofErr w:type="spellEnd"/>
      <w:r w:rsidRPr="00682A43">
        <w:rPr>
          <w:rFonts w:ascii="Times New Roman" w:eastAsia="Times New Roman" w:hAnsi="Times New Roman" w:cs="Times New Roman"/>
          <w:color w:val="333333"/>
          <w:sz w:val="28"/>
          <w:szCs w:val="28"/>
          <w:lang w:eastAsia="es-PE"/>
        </w:rPr>
        <w:t xml:space="preserve"> </w:t>
      </w:r>
      <w:proofErr w:type="spellStart"/>
      <w:r w:rsidRPr="00682A43">
        <w:rPr>
          <w:rFonts w:ascii="Times New Roman" w:eastAsia="Times New Roman" w:hAnsi="Times New Roman" w:cs="Times New Roman"/>
          <w:color w:val="333333"/>
          <w:sz w:val="28"/>
          <w:szCs w:val="28"/>
          <w:lang w:eastAsia="es-PE"/>
        </w:rPr>
        <w:t>Custodes</w:t>
      </w:r>
      <w:proofErr w:type="spellEnd"/>
      <w:r w:rsidRPr="00682A43">
        <w:rPr>
          <w:rFonts w:ascii="Times New Roman" w:eastAsia="Times New Roman" w:hAnsi="Times New Roman" w:cs="Times New Roman"/>
          <w:color w:val="333333"/>
          <w:sz w:val="28"/>
          <w:szCs w:val="28"/>
          <w:lang w:eastAsia="es-PE"/>
        </w:rPr>
        <w:t>, que en su opinión resultaba "dañina e innecesaria" para la Iglesia y reclamando el levantamiento de las restricciones. </w:t>
      </w:r>
    </w:p>
    <w:p w14:paraId="2344811D" w14:textId="77777777" w:rsidR="00013E2E"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“No podemos condenar absolutamente ni prohibir el derecho y la forma legítima de la liturgia latina</w:t>
      </w:r>
      <w:r w:rsidRPr="00682A43">
        <w:rPr>
          <w:rFonts w:ascii="Times New Roman" w:eastAsia="Times New Roman" w:hAnsi="Times New Roman" w:cs="Times New Roman"/>
          <w:color w:val="333333"/>
          <w:sz w:val="28"/>
          <w:szCs w:val="28"/>
          <w:lang w:eastAsia="es-PE"/>
        </w:rPr>
        <w:t xml:space="preserve">”, señaló Müller, quien sostuvo que Prevost "es capaz de hablar con la gente y encontrar una muy buena solución que sea buena para todos”. Una declaración similar a la que dio el cardenal de Singapur, monseñor </w:t>
      </w:r>
      <w:proofErr w:type="spellStart"/>
      <w:r w:rsidRPr="00682A43">
        <w:rPr>
          <w:rFonts w:ascii="Times New Roman" w:eastAsia="Times New Roman" w:hAnsi="Times New Roman" w:cs="Times New Roman"/>
          <w:color w:val="333333"/>
          <w:sz w:val="28"/>
          <w:szCs w:val="28"/>
          <w:lang w:eastAsia="es-PE"/>
        </w:rPr>
        <w:t>Goh</w:t>
      </w:r>
      <w:proofErr w:type="spellEnd"/>
      <w:r w:rsidRPr="00682A43">
        <w:rPr>
          <w:rFonts w:ascii="Times New Roman" w:eastAsia="Times New Roman" w:hAnsi="Times New Roman" w:cs="Times New Roman"/>
          <w:color w:val="333333"/>
          <w:sz w:val="28"/>
          <w:szCs w:val="28"/>
          <w:lang w:eastAsia="es-PE"/>
        </w:rPr>
        <w:t>, quien recalcó que no hay "nada malo o pecaminoso" en las misas tridentinas.</w:t>
      </w:r>
    </w:p>
    <w:p w14:paraId="161A07E2" w14:textId="77777777" w:rsidR="007000EC" w:rsidRPr="00682A43"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682A43">
        <w:rPr>
          <w:rFonts w:ascii="Times New Roman" w:eastAsia="Times New Roman" w:hAnsi="Times New Roman" w:cs="Times New Roman"/>
          <w:color w:val="333333"/>
          <w:sz w:val="28"/>
          <w:szCs w:val="28"/>
          <w:lang w:eastAsia="es-PE"/>
        </w:rPr>
        <w:lastRenderedPageBreak/>
        <w:t>Por el momento, León XIV no se ha pronunciado, aunque sí pidió a los obispos franceses (el país vecino es una de las cunas del tradicionalismo) que "no evoquen simplemente la nostalgia de un pasado que podría parecer pasado, sino que despierten esperanza y den lugar a un nuevo impulso misionero".</w:t>
      </w:r>
    </w:p>
    <w:p w14:paraId="7FAD347A" w14:textId="77777777" w:rsidR="007000EC" w:rsidRPr="00037B7D" w:rsidRDefault="007000EC" w:rsidP="00037B7D">
      <w:pPr>
        <w:spacing w:after="0" w:line="240" w:lineRule="auto"/>
        <w:rPr>
          <w:rFonts w:ascii="Times New Roman" w:hAnsi="Times New Roman" w:cs="Times New Roman"/>
          <w:sz w:val="28"/>
          <w:szCs w:val="28"/>
        </w:rPr>
      </w:pPr>
    </w:p>
    <w:p w14:paraId="32C3222F" w14:textId="77777777" w:rsidR="007000EC" w:rsidRPr="00037B7D" w:rsidRDefault="007000EC" w:rsidP="00037B7D">
      <w:pPr>
        <w:spacing w:after="0" w:line="240" w:lineRule="auto"/>
        <w:rPr>
          <w:rFonts w:ascii="Times New Roman" w:hAnsi="Times New Roman" w:cs="Times New Roman"/>
          <w:sz w:val="28"/>
          <w:szCs w:val="28"/>
        </w:rPr>
      </w:pPr>
    </w:p>
    <w:p w14:paraId="03033447" w14:textId="77777777" w:rsidR="00013E2E" w:rsidRDefault="00013E2E"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CF93B0C" w14:textId="77777777" w:rsidR="00013E2E" w:rsidRPr="00013E2E" w:rsidRDefault="00013E2E" w:rsidP="00013E2E">
      <w:pPr>
        <w:pStyle w:val="Ttulo2"/>
        <w:rPr>
          <w:sz w:val="28"/>
          <w:szCs w:val="28"/>
        </w:rPr>
      </w:pPr>
      <w:bookmarkStart w:id="19" w:name="_Toc201050500"/>
      <w:r>
        <w:rPr>
          <w:sz w:val="28"/>
          <w:szCs w:val="28"/>
        </w:rPr>
        <w:t xml:space="preserve">J. Martínez Gordo: </w:t>
      </w:r>
      <w:r w:rsidRPr="00013E2E">
        <w:rPr>
          <w:sz w:val="28"/>
          <w:szCs w:val="28"/>
        </w:rPr>
        <w:t>León XIV, no lo tienes fácil</w:t>
      </w:r>
      <w:bookmarkEnd w:id="19"/>
    </w:p>
    <w:p w14:paraId="705AF820" w14:textId="77777777" w:rsidR="00013E2E" w:rsidRDefault="007000EC" w:rsidP="00037B7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01050501"/>
      <w:r w:rsidRPr="00037B7D">
        <w:rPr>
          <w:rFonts w:ascii="Times New Roman" w:eastAsia="Times New Roman" w:hAnsi="Times New Roman" w:cs="Times New Roman"/>
          <w:b/>
          <w:bCs/>
          <w:i/>
          <w:iCs/>
          <w:color w:val="D49400"/>
          <w:kern w:val="36"/>
          <w:sz w:val="28"/>
          <w:szCs w:val="28"/>
          <w:lang w:eastAsia="es-PE"/>
        </w:rPr>
        <w:t xml:space="preserve">Por un modelo eclesial </w:t>
      </w:r>
      <w:proofErr w:type="spellStart"/>
      <w:r w:rsidRPr="00037B7D">
        <w:rPr>
          <w:rFonts w:ascii="Times New Roman" w:eastAsia="Times New Roman" w:hAnsi="Times New Roman" w:cs="Times New Roman"/>
          <w:b/>
          <w:bCs/>
          <w:i/>
          <w:iCs/>
          <w:color w:val="D49400"/>
          <w:kern w:val="36"/>
          <w:sz w:val="28"/>
          <w:szCs w:val="28"/>
          <w:lang w:eastAsia="es-PE"/>
        </w:rPr>
        <w:t>co-decisivo</w:t>
      </w:r>
      <w:proofErr w:type="spellEnd"/>
      <w:r w:rsidRPr="00037B7D">
        <w:rPr>
          <w:rFonts w:ascii="Times New Roman" w:eastAsia="Times New Roman" w:hAnsi="Times New Roman" w:cs="Times New Roman"/>
          <w:b/>
          <w:bCs/>
          <w:i/>
          <w:iCs/>
          <w:color w:val="D49400"/>
          <w:kern w:val="36"/>
          <w:sz w:val="28"/>
          <w:szCs w:val="28"/>
          <w:lang w:eastAsia="es-PE"/>
        </w:rPr>
        <w:t>... ¿también para la Iglesia de Roma?</w:t>
      </w:r>
      <w:bookmarkEnd w:id="20"/>
    </w:p>
    <w:p w14:paraId="6CEDE061"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000000"/>
          <w:sz w:val="28"/>
          <w:szCs w:val="28"/>
          <w:lang w:eastAsia="es-PE"/>
        </w:rPr>
      </w:pPr>
    </w:p>
    <w:p w14:paraId="7CC5D3B5" w14:textId="77777777" w:rsidR="007000EC" w:rsidRPr="00082AFB" w:rsidRDefault="007000EC" w:rsidP="00037B7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82AFB">
        <w:rPr>
          <w:rFonts w:ascii="Times New Roman" w:eastAsia="Times New Roman" w:hAnsi="Times New Roman" w:cs="Times New Roman"/>
          <w:b/>
          <w:bCs/>
          <w:i/>
          <w:iCs/>
          <w:color w:val="333333"/>
          <w:sz w:val="28"/>
          <w:szCs w:val="28"/>
          <w:lang w:eastAsia="es-PE"/>
        </w:rPr>
        <w:t>09.06.2025 | </w:t>
      </w:r>
      <w:hyperlink r:id="rId25" w:history="1">
        <w:r w:rsidRPr="00037B7D">
          <w:rPr>
            <w:rFonts w:ascii="Times New Roman" w:eastAsia="Times New Roman" w:hAnsi="Times New Roman" w:cs="Times New Roman"/>
            <w:b/>
            <w:bCs/>
            <w:i/>
            <w:iCs/>
            <w:color w:val="D49400"/>
            <w:sz w:val="28"/>
            <w:szCs w:val="28"/>
            <w:u w:val="single"/>
            <w:lang w:eastAsia="es-PE"/>
          </w:rPr>
          <w:t>Jesús Martínez Gordo</w:t>
        </w:r>
      </w:hyperlink>
      <w:r w:rsidRPr="00082AFB">
        <w:rPr>
          <w:rFonts w:ascii="Times New Roman" w:eastAsia="Times New Roman" w:hAnsi="Times New Roman" w:cs="Times New Roman"/>
          <w:b/>
          <w:bCs/>
          <w:i/>
          <w:iCs/>
          <w:color w:val="333333"/>
          <w:sz w:val="28"/>
          <w:szCs w:val="28"/>
          <w:lang w:eastAsia="es-PE"/>
        </w:rPr>
        <w:t> publicado en El Diario Vasco 9.VI.2025</w:t>
      </w:r>
    </w:p>
    <w:p w14:paraId="4C57CB4D" w14:textId="77777777" w:rsidR="00013E2E" w:rsidRDefault="00013E2E" w:rsidP="00037B7D">
      <w:pPr>
        <w:shd w:val="clear" w:color="auto" w:fill="FFFFFF"/>
        <w:spacing w:after="0" w:line="240" w:lineRule="auto"/>
        <w:rPr>
          <w:rFonts w:ascii="Times New Roman" w:eastAsia="Times New Roman" w:hAnsi="Times New Roman" w:cs="Times New Roman"/>
          <w:color w:val="333333"/>
          <w:sz w:val="28"/>
          <w:szCs w:val="28"/>
          <w:lang w:eastAsia="es-PE"/>
        </w:rPr>
      </w:pPr>
    </w:p>
    <w:p w14:paraId="5F1F2F40"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“Por mucho que se quiera una Iglesia </w:t>
      </w:r>
      <w:proofErr w:type="spellStart"/>
      <w:r w:rsidRPr="00082AFB">
        <w:rPr>
          <w:rFonts w:ascii="Times New Roman" w:eastAsia="Times New Roman" w:hAnsi="Times New Roman" w:cs="Times New Roman"/>
          <w:color w:val="333333"/>
          <w:sz w:val="28"/>
          <w:szCs w:val="28"/>
          <w:lang w:eastAsia="es-PE"/>
        </w:rPr>
        <w:t>codecisiva</w:t>
      </w:r>
      <w:proofErr w:type="spellEnd"/>
      <w:r w:rsidRPr="00082AFB">
        <w:rPr>
          <w:rFonts w:ascii="Times New Roman" w:eastAsia="Times New Roman" w:hAnsi="Times New Roman" w:cs="Times New Roman"/>
          <w:color w:val="333333"/>
          <w:sz w:val="28"/>
          <w:szCs w:val="28"/>
          <w:lang w:eastAsia="es-PE"/>
        </w:rPr>
        <w:t>, </w:t>
      </w:r>
      <w:r w:rsidRPr="00037B7D">
        <w:rPr>
          <w:rFonts w:ascii="Times New Roman" w:eastAsia="Times New Roman" w:hAnsi="Times New Roman" w:cs="Times New Roman"/>
          <w:b/>
          <w:bCs/>
          <w:color w:val="474747"/>
          <w:sz w:val="28"/>
          <w:szCs w:val="28"/>
          <w:lang w:eastAsia="es-PE"/>
        </w:rPr>
        <w:t>es la jerarquía la que, en última instancia, toma las decisiones y va a seguir decidiendo</w:t>
      </w:r>
      <w:r w:rsidRPr="00082AFB">
        <w:rPr>
          <w:rFonts w:ascii="Times New Roman" w:eastAsia="Times New Roman" w:hAnsi="Times New Roman" w:cs="Times New Roman"/>
          <w:color w:val="333333"/>
          <w:sz w:val="28"/>
          <w:szCs w:val="28"/>
          <w:lang w:eastAsia="es-PE"/>
        </w:rPr>
        <w:t xml:space="preserve">. En concreto, </w:t>
      </w:r>
      <w:r w:rsidRPr="00550B51">
        <w:rPr>
          <w:rFonts w:ascii="Times New Roman" w:eastAsia="Times New Roman" w:hAnsi="Times New Roman" w:cs="Times New Roman"/>
          <w:b/>
          <w:color w:val="333333"/>
          <w:sz w:val="28"/>
          <w:szCs w:val="28"/>
          <w:lang w:eastAsia="es-PE"/>
        </w:rPr>
        <w:t>nosotros cuatro no estamos dispuestos</w:t>
      </w:r>
      <w:r w:rsidRPr="00082AFB">
        <w:rPr>
          <w:rFonts w:ascii="Times New Roman" w:eastAsia="Times New Roman" w:hAnsi="Times New Roman" w:cs="Times New Roman"/>
          <w:color w:val="333333"/>
          <w:sz w:val="28"/>
          <w:szCs w:val="28"/>
          <w:lang w:eastAsia="es-PE"/>
        </w:rPr>
        <w:t xml:space="preserve"> </w:t>
      </w:r>
      <w:r w:rsidRPr="00550B51">
        <w:rPr>
          <w:rFonts w:ascii="Times New Roman" w:eastAsia="Times New Roman" w:hAnsi="Times New Roman" w:cs="Times New Roman"/>
          <w:b/>
          <w:color w:val="333333"/>
          <w:sz w:val="28"/>
          <w:szCs w:val="28"/>
          <w:lang w:eastAsia="es-PE"/>
        </w:rPr>
        <w:t>a que nuestro poder como obispos quede abolido</w:t>
      </w:r>
      <w:r w:rsidRPr="00082AFB">
        <w:rPr>
          <w:rFonts w:ascii="Times New Roman" w:eastAsia="Times New Roman" w:hAnsi="Times New Roman" w:cs="Times New Roman"/>
          <w:color w:val="333333"/>
          <w:sz w:val="28"/>
          <w:szCs w:val="28"/>
          <w:lang w:eastAsia="es-PE"/>
        </w:rPr>
        <w:t xml:space="preserve"> apelando a la necesidad de caminar y decidir todos juntos: obispos, curas y bautizados y bautizadas”. Tal ha venido a ser la respuesta de los </w:t>
      </w:r>
      <w:r w:rsidRPr="00037B7D">
        <w:rPr>
          <w:rFonts w:ascii="Times New Roman" w:eastAsia="Times New Roman" w:hAnsi="Times New Roman" w:cs="Times New Roman"/>
          <w:b/>
          <w:bCs/>
          <w:color w:val="474747"/>
          <w:sz w:val="28"/>
          <w:szCs w:val="28"/>
          <w:lang w:eastAsia="es-PE"/>
        </w:rPr>
        <w:t xml:space="preserve">obispos de Colonia, Ratisbona, </w:t>
      </w:r>
      <w:proofErr w:type="spellStart"/>
      <w:r w:rsidRPr="00037B7D">
        <w:rPr>
          <w:rFonts w:ascii="Times New Roman" w:eastAsia="Times New Roman" w:hAnsi="Times New Roman" w:cs="Times New Roman"/>
          <w:b/>
          <w:bCs/>
          <w:color w:val="474747"/>
          <w:sz w:val="28"/>
          <w:szCs w:val="28"/>
          <w:lang w:eastAsia="es-PE"/>
        </w:rPr>
        <w:t>Eichstätt</w:t>
      </w:r>
      <w:proofErr w:type="spellEnd"/>
      <w:r w:rsidRPr="00037B7D">
        <w:rPr>
          <w:rFonts w:ascii="Times New Roman" w:eastAsia="Times New Roman" w:hAnsi="Times New Roman" w:cs="Times New Roman"/>
          <w:b/>
          <w:bCs/>
          <w:color w:val="474747"/>
          <w:sz w:val="28"/>
          <w:szCs w:val="28"/>
          <w:lang w:eastAsia="es-PE"/>
        </w:rPr>
        <w:t xml:space="preserve"> y </w:t>
      </w:r>
      <w:proofErr w:type="spellStart"/>
      <w:r w:rsidRPr="00037B7D">
        <w:rPr>
          <w:rFonts w:ascii="Times New Roman" w:eastAsia="Times New Roman" w:hAnsi="Times New Roman" w:cs="Times New Roman"/>
          <w:b/>
          <w:bCs/>
          <w:color w:val="474747"/>
          <w:sz w:val="28"/>
          <w:szCs w:val="28"/>
          <w:lang w:eastAsia="es-PE"/>
        </w:rPr>
        <w:t>Passau</w:t>
      </w:r>
      <w:proofErr w:type="spellEnd"/>
      <w:r w:rsidRPr="00037B7D">
        <w:rPr>
          <w:rFonts w:ascii="Times New Roman" w:eastAsia="Times New Roman" w:hAnsi="Times New Roman" w:cs="Times New Roman"/>
          <w:b/>
          <w:bCs/>
          <w:color w:val="474747"/>
          <w:sz w:val="28"/>
          <w:szCs w:val="28"/>
          <w:lang w:eastAsia="es-PE"/>
        </w:rPr>
        <w:t xml:space="preserve"> a la decisión de poner en marcha un Consejo Sinodal</w:t>
      </w:r>
      <w:r w:rsidRPr="00082AFB">
        <w:rPr>
          <w:rFonts w:ascii="Times New Roman" w:eastAsia="Times New Roman" w:hAnsi="Times New Roman" w:cs="Times New Roman"/>
          <w:color w:val="333333"/>
          <w:sz w:val="28"/>
          <w:szCs w:val="28"/>
          <w:lang w:eastAsia="es-PE"/>
        </w:rPr>
        <w:t xml:space="preserve"> que -representante de todos los colectivos de la </w:t>
      </w:r>
      <w:r w:rsidRPr="00550B51">
        <w:rPr>
          <w:rFonts w:ascii="Times New Roman" w:eastAsia="Times New Roman" w:hAnsi="Times New Roman" w:cs="Times New Roman"/>
          <w:b/>
          <w:color w:val="333333"/>
          <w:sz w:val="28"/>
          <w:szCs w:val="28"/>
          <w:lang w:eastAsia="es-PE"/>
        </w:rPr>
        <w:t>Iglesia en Alemania</w:t>
      </w:r>
      <w:r w:rsidRPr="00082AFB">
        <w:rPr>
          <w:rFonts w:ascii="Times New Roman" w:eastAsia="Times New Roman" w:hAnsi="Times New Roman" w:cs="Times New Roman"/>
          <w:color w:val="333333"/>
          <w:sz w:val="28"/>
          <w:szCs w:val="28"/>
          <w:lang w:eastAsia="es-PE"/>
        </w:rPr>
        <w:t xml:space="preserve">- va a tener capacidad para </w:t>
      </w:r>
      <w:r w:rsidRPr="00550B51">
        <w:rPr>
          <w:rFonts w:ascii="Times New Roman" w:eastAsia="Times New Roman" w:hAnsi="Times New Roman" w:cs="Times New Roman"/>
          <w:b/>
          <w:color w:val="333333"/>
          <w:sz w:val="28"/>
          <w:szCs w:val="28"/>
          <w:lang w:eastAsia="es-PE"/>
        </w:rPr>
        <w:t>tomar decisiones vinculantes</w:t>
      </w:r>
      <w:r w:rsidRPr="00082AFB">
        <w:rPr>
          <w:rFonts w:ascii="Times New Roman" w:eastAsia="Times New Roman" w:hAnsi="Times New Roman" w:cs="Times New Roman"/>
          <w:color w:val="333333"/>
          <w:sz w:val="28"/>
          <w:szCs w:val="28"/>
          <w:lang w:eastAsia="es-PE"/>
        </w:rPr>
        <w:t xml:space="preserve"> conjuntamente. Es lo que se conoce como </w:t>
      </w:r>
      <w:r w:rsidRPr="00550B51">
        <w:rPr>
          <w:rFonts w:ascii="Times New Roman" w:eastAsia="Times New Roman" w:hAnsi="Times New Roman" w:cs="Times New Roman"/>
          <w:b/>
          <w:color w:val="333333"/>
          <w:sz w:val="28"/>
          <w:szCs w:val="28"/>
          <w:lang w:eastAsia="es-PE"/>
        </w:rPr>
        <w:t xml:space="preserve">sinodalidad </w:t>
      </w:r>
      <w:proofErr w:type="spellStart"/>
      <w:r w:rsidRPr="00550B51">
        <w:rPr>
          <w:rFonts w:ascii="Times New Roman" w:eastAsia="Times New Roman" w:hAnsi="Times New Roman" w:cs="Times New Roman"/>
          <w:b/>
          <w:color w:val="333333"/>
          <w:sz w:val="28"/>
          <w:szCs w:val="28"/>
          <w:lang w:eastAsia="es-PE"/>
        </w:rPr>
        <w:t>codecisiva</w:t>
      </w:r>
      <w:proofErr w:type="spellEnd"/>
      <w:r w:rsidRPr="00082AFB">
        <w:rPr>
          <w:rFonts w:ascii="Times New Roman" w:eastAsia="Times New Roman" w:hAnsi="Times New Roman" w:cs="Times New Roman"/>
          <w:color w:val="333333"/>
          <w:sz w:val="28"/>
          <w:szCs w:val="28"/>
          <w:lang w:eastAsia="es-PE"/>
        </w:rPr>
        <w:t>.</w:t>
      </w:r>
    </w:p>
    <w:p w14:paraId="4A6481C4"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La sinodalidad auténtica -ha declarado el cardenal Rainer </w:t>
      </w:r>
      <w:proofErr w:type="spellStart"/>
      <w:r w:rsidRPr="00082AFB">
        <w:rPr>
          <w:rFonts w:ascii="Times New Roman" w:eastAsia="Times New Roman" w:hAnsi="Times New Roman" w:cs="Times New Roman"/>
          <w:color w:val="333333"/>
          <w:sz w:val="28"/>
          <w:szCs w:val="28"/>
          <w:lang w:eastAsia="es-PE"/>
        </w:rPr>
        <w:t>Maria</w:t>
      </w:r>
      <w:proofErr w:type="spellEnd"/>
      <w:r w:rsidRPr="00082AFB">
        <w:rPr>
          <w:rFonts w:ascii="Times New Roman" w:eastAsia="Times New Roman" w:hAnsi="Times New Roman" w:cs="Times New Roman"/>
          <w:color w:val="333333"/>
          <w:sz w:val="28"/>
          <w:szCs w:val="28"/>
          <w:lang w:eastAsia="es-PE"/>
        </w:rPr>
        <w:t xml:space="preserve"> </w:t>
      </w:r>
      <w:proofErr w:type="spellStart"/>
      <w:r w:rsidRPr="00082AFB">
        <w:rPr>
          <w:rFonts w:ascii="Times New Roman" w:eastAsia="Times New Roman" w:hAnsi="Times New Roman" w:cs="Times New Roman"/>
          <w:color w:val="333333"/>
          <w:sz w:val="28"/>
          <w:szCs w:val="28"/>
          <w:lang w:eastAsia="es-PE"/>
        </w:rPr>
        <w:t>Woelki</w:t>
      </w:r>
      <w:proofErr w:type="spellEnd"/>
      <w:r w:rsidRPr="00082AFB">
        <w:rPr>
          <w:rFonts w:ascii="Times New Roman" w:eastAsia="Times New Roman" w:hAnsi="Times New Roman" w:cs="Times New Roman"/>
          <w:color w:val="333333"/>
          <w:sz w:val="28"/>
          <w:szCs w:val="28"/>
          <w:lang w:eastAsia="es-PE"/>
        </w:rPr>
        <w:t>, arzobispo de Colonia- no es parlamentarismo que se afana “en obtener mayorías en el sentido democrático”, sino </w:t>
      </w:r>
      <w:r w:rsidRPr="00037B7D">
        <w:rPr>
          <w:rFonts w:ascii="Times New Roman" w:eastAsia="Times New Roman" w:hAnsi="Times New Roman" w:cs="Times New Roman"/>
          <w:b/>
          <w:bCs/>
          <w:color w:val="474747"/>
          <w:sz w:val="28"/>
          <w:szCs w:val="28"/>
          <w:lang w:eastAsia="es-PE"/>
        </w:rPr>
        <w:t>“escucha” a lo que quiera decir el pueblo de Dios</w:t>
      </w:r>
      <w:r w:rsidRPr="00082AFB">
        <w:rPr>
          <w:rFonts w:ascii="Times New Roman" w:eastAsia="Times New Roman" w:hAnsi="Times New Roman" w:cs="Times New Roman"/>
          <w:color w:val="333333"/>
          <w:sz w:val="28"/>
          <w:szCs w:val="28"/>
          <w:lang w:eastAsia="es-PE"/>
        </w:rPr>
        <w:t xml:space="preserve"> sobre el asunto de que se trate. Luego, nos </w:t>
      </w:r>
      <w:r w:rsidRPr="00550B51">
        <w:rPr>
          <w:rFonts w:ascii="Times New Roman" w:eastAsia="Times New Roman" w:hAnsi="Times New Roman" w:cs="Times New Roman"/>
          <w:b/>
          <w:color w:val="333333"/>
          <w:sz w:val="28"/>
          <w:szCs w:val="28"/>
          <w:lang w:eastAsia="es-PE"/>
        </w:rPr>
        <w:t>corresponde a nosotros, los obispos, tomar la decisión que libremente</w:t>
      </w:r>
      <w:r w:rsidRPr="00082AFB">
        <w:rPr>
          <w:rFonts w:ascii="Times New Roman" w:eastAsia="Times New Roman" w:hAnsi="Times New Roman" w:cs="Times New Roman"/>
          <w:color w:val="333333"/>
          <w:sz w:val="28"/>
          <w:szCs w:val="28"/>
          <w:lang w:eastAsia="es-PE"/>
        </w:rPr>
        <w:t xml:space="preserve"> </w:t>
      </w:r>
      <w:r w:rsidRPr="00550B51">
        <w:rPr>
          <w:rFonts w:ascii="Times New Roman" w:eastAsia="Times New Roman" w:hAnsi="Times New Roman" w:cs="Times New Roman"/>
          <w:b/>
          <w:color w:val="333333"/>
          <w:sz w:val="28"/>
          <w:szCs w:val="28"/>
          <w:lang w:eastAsia="es-PE"/>
        </w:rPr>
        <w:t>nos parezca mejor</w:t>
      </w:r>
      <w:r w:rsidRPr="00082AFB">
        <w:rPr>
          <w:rFonts w:ascii="Times New Roman" w:eastAsia="Times New Roman" w:hAnsi="Times New Roman" w:cs="Times New Roman"/>
          <w:color w:val="333333"/>
          <w:sz w:val="28"/>
          <w:szCs w:val="28"/>
          <w:lang w:eastAsia="es-PE"/>
        </w:rPr>
        <w:t>. </w:t>
      </w:r>
      <w:r w:rsidRPr="00037B7D">
        <w:rPr>
          <w:rFonts w:ascii="Times New Roman" w:eastAsia="Times New Roman" w:hAnsi="Times New Roman" w:cs="Times New Roman"/>
          <w:b/>
          <w:bCs/>
          <w:color w:val="474747"/>
          <w:sz w:val="28"/>
          <w:szCs w:val="28"/>
          <w:lang w:eastAsia="es-PE"/>
        </w:rPr>
        <w:t>Guste o no, “la jerarquía de la Iglesia no queda suspendida ni abolida”.</w:t>
      </w:r>
    </w:p>
    <w:p w14:paraId="0CD31C0A"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Esta firme y clara posición se encuentra </w:t>
      </w:r>
      <w:r w:rsidRPr="00550B51">
        <w:rPr>
          <w:rFonts w:ascii="Times New Roman" w:eastAsia="Times New Roman" w:hAnsi="Times New Roman" w:cs="Times New Roman"/>
          <w:b/>
          <w:color w:val="333333"/>
          <w:sz w:val="28"/>
          <w:szCs w:val="28"/>
          <w:lang w:eastAsia="es-PE"/>
        </w:rPr>
        <w:t>en las antípodas</w:t>
      </w:r>
      <w:r w:rsidRPr="00082AFB">
        <w:rPr>
          <w:rFonts w:ascii="Times New Roman" w:eastAsia="Times New Roman" w:hAnsi="Times New Roman" w:cs="Times New Roman"/>
          <w:color w:val="333333"/>
          <w:sz w:val="28"/>
          <w:szCs w:val="28"/>
          <w:lang w:eastAsia="es-PE"/>
        </w:rPr>
        <w:t xml:space="preserve"> de la que mantienen -de manera tan clara y firme, o más- </w:t>
      </w:r>
      <w:r w:rsidRPr="00AD4291">
        <w:rPr>
          <w:rFonts w:ascii="Times New Roman" w:eastAsia="Times New Roman" w:hAnsi="Times New Roman" w:cs="Times New Roman"/>
          <w:b/>
          <w:color w:val="333333"/>
          <w:sz w:val="28"/>
          <w:szCs w:val="28"/>
          <w:lang w:eastAsia="es-PE"/>
        </w:rPr>
        <w:t>los restantes 23 obispos alemanes</w:t>
      </w:r>
      <w:r w:rsidRPr="00082AFB">
        <w:rPr>
          <w:rFonts w:ascii="Times New Roman" w:eastAsia="Times New Roman" w:hAnsi="Times New Roman" w:cs="Times New Roman"/>
          <w:color w:val="333333"/>
          <w:sz w:val="28"/>
          <w:szCs w:val="28"/>
          <w:lang w:eastAsia="es-PE"/>
        </w:rPr>
        <w:t xml:space="preserve">, además del llamado </w:t>
      </w:r>
      <w:r w:rsidRPr="00AD4291">
        <w:rPr>
          <w:rFonts w:ascii="Times New Roman" w:eastAsia="Times New Roman" w:hAnsi="Times New Roman" w:cs="Times New Roman"/>
          <w:b/>
          <w:color w:val="333333"/>
          <w:sz w:val="28"/>
          <w:szCs w:val="28"/>
          <w:lang w:eastAsia="es-PE"/>
        </w:rPr>
        <w:t>Comité Central de los Católicos Alemanes</w:t>
      </w:r>
      <w:r w:rsidRPr="00082AFB">
        <w:rPr>
          <w:rFonts w:ascii="Times New Roman" w:eastAsia="Times New Roman" w:hAnsi="Times New Roman" w:cs="Times New Roman"/>
          <w:color w:val="333333"/>
          <w:sz w:val="28"/>
          <w:szCs w:val="28"/>
          <w:lang w:eastAsia="es-PE"/>
        </w:rPr>
        <w:t xml:space="preserve"> (</w:t>
      </w:r>
      <w:proofErr w:type="spellStart"/>
      <w:r w:rsidRPr="00082AFB">
        <w:rPr>
          <w:rFonts w:ascii="Times New Roman" w:eastAsia="Times New Roman" w:hAnsi="Times New Roman" w:cs="Times New Roman"/>
          <w:color w:val="333333"/>
          <w:sz w:val="28"/>
          <w:szCs w:val="28"/>
          <w:lang w:eastAsia="es-PE"/>
        </w:rPr>
        <w:t>ZdK</w:t>
      </w:r>
      <w:proofErr w:type="spellEnd"/>
      <w:r w:rsidRPr="00082AFB">
        <w:rPr>
          <w:rFonts w:ascii="Times New Roman" w:eastAsia="Times New Roman" w:hAnsi="Times New Roman" w:cs="Times New Roman"/>
          <w:color w:val="333333"/>
          <w:sz w:val="28"/>
          <w:szCs w:val="28"/>
          <w:lang w:eastAsia="es-PE"/>
        </w:rPr>
        <w:t xml:space="preserve">). Para estos obispos y laicos </w:t>
      </w:r>
      <w:r w:rsidRPr="00AD4291">
        <w:rPr>
          <w:rFonts w:ascii="Times New Roman" w:eastAsia="Times New Roman" w:hAnsi="Times New Roman" w:cs="Times New Roman"/>
          <w:b/>
          <w:color w:val="333333"/>
          <w:sz w:val="28"/>
          <w:szCs w:val="28"/>
          <w:lang w:eastAsia="es-PE"/>
        </w:rPr>
        <w:t xml:space="preserve">la sinodalidad ha de ser necesariamente </w:t>
      </w:r>
      <w:proofErr w:type="spellStart"/>
      <w:r w:rsidRPr="00AD4291">
        <w:rPr>
          <w:rFonts w:ascii="Times New Roman" w:eastAsia="Times New Roman" w:hAnsi="Times New Roman" w:cs="Times New Roman"/>
          <w:b/>
          <w:color w:val="333333"/>
          <w:sz w:val="28"/>
          <w:szCs w:val="28"/>
          <w:lang w:eastAsia="es-PE"/>
        </w:rPr>
        <w:t>codecisiva</w:t>
      </w:r>
      <w:proofErr w:type="spellEnd"/>
      <w:r w:rsidRPr="00AD4291">
        <w:rPr>
          <w:rFonts w:ascii="Times New Roman" w:eastAsia="Times New Roman" w:hAnsi="Times New Roman" w:cs="Times New Roman"/>
          <w:b/>
          <w:color w:val="333333"/>
          <w:sz w:val="28"/>
          <w:szCs w:val="28"/>
          <w:lang w:eastAsia="es-PE"/>
        </w:rPr>
        <w:t xml:space="preserve"> o deliberativa</w:t>
      </w:r>
      <w:r w:rsidRPr="00082AFB">
        <w:rPr>
          <w:rFonts w:ascii="Times New Roman" w:eastAsia="Times New Roman" w:hAnsi="Times New Roman" w:cs="Times New Roman"/>
          <w:color w:val="333333"/>
          <w:sz w:val="28"/>
          <w:szCs w:val="28"/>
          <w:lang w:eastAsia="es-PE"/>
        </w:rPr>
        <w:t>; para nada, solo “escuchante”, tal y como -de hecho- también parecía defender el Papa Francisco. Y digo que “parecía” porque, si bien es cierto que en 2020 rechazó las reformas de la Iglesia basadas únicamente en estándares democráticos, igualmente lo es que en el</w:t>
      </w:r>
      <w:r w:rsidRPr="00037B7D">
        <w:rPr>
          <w:rFonts w:ascii="Times New Roman" w:eastAsia="Times New Roman" w:hAnsi="Times New Roman" w:cs="Times New Roman"/>
          <w:b/>
          <w:bCs/>
          <w:color w:val="474747"/>
          <w:sz w:val="28"/>
          <w:szCs w:val="28"/>
          <w:lang w:eastAsia="es-PE"/>
        </w:rPr>
        <w:t> Sínodo Mundial de 2024 dio por buenas -y ratificó- las decisiones tomadas por mayoría cualificada</w:t>
      </w:r>
      <w:r w:rsidRPr="00082AFB">
        <w:rPr>
          <w:rFonts w:ascii="Times New Roman" w:eastAsia="Times New Roman" w:hAnsi="Times New Roman" w:cs="Times New Roman"/>
          <w:color w:val="333333"/>
          <w:sz w:val="28"/>
          <w:szCs w:val="28"/>
          <w:lang w:eastAsia="es-PE"/>
        </w:rPr>
        <w:t xml:space="preserve"> de dos tercios. Como lo es </w:t>
      </w:r>
      <w:r w:rsidRPr="00082AFB">
        <w:rPr>
          <w:rFonts w:ascii="Times New Roman" w:eastAsia="Times New Roman" w:hAnsi="Times New Roman" w:cs="Times New Roman"/>
          <w:color w:val="333333"/>
          <w:sz w:val="28"/>
          <w:szCs w:val="28"/>
          <w:lang w:eastAsia="es-PE"/>
        </w:rPr>
        <w:lastRenderedPageBreak/>
        <w:t>que, en el cónclave, recientemente celebrado, se haya elegido un nuevo Papa por mayoría, igualmente cualificada.</w:t>
      </w:r>
    </w:p>
    <w:p w14:paraId="19E76B53"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Por tanto, </w:t>
      </w:r>
      <w:r w:rsidRPr="002F44DB">
        <w:rPr>
          <w:rFonts w:ascii="Times New Roman" w:eastAsia="Times New Roman" w:hAnsi="Times New Roman" w:cs="Times New Roman"/>
          <w:b/>
          <w:color w:val="333333"/>
          <w:sz w:val="28"/>
          <w:szCs w:val="28"/>
          <w:lang w:eastAsia="es-PE"/>
        </w:rPr>
        <w:t>la pregunta de fondo que atraviesa toda la historia de la Iglesia en lo referente al poder</w:t>
      </w:r>
      <w:r w:rsidRPr="00082AFB">
        <w:rPr>
          <w:rFonts w:ascii="Times New Roman" w:eastAsia="Times New Roman" w:hAnsi="Times New Roman" w:cs="Times New Roman"/>
          <w:color w:val="333333"/>
          <w:sz w:val="28"/>
          <w:szCs w:val="28"/>
          <w:lang w:eastAsia="es-PE"/>
        </w:rPr>
        <w:t xml:space="preserve"> -y no así, a su ejercicio- es ésta: </w:t>
      </w:r>
      <w:r w:rsidRPr="002F44DB">
        <w:rPr>
          <w:rFonts w:ascii="Times New Roman" w:eastAsia="Times New Roman" w:hAnsi="Times New Roman" w:cs="Times New Roman"/>
          <w:b/>
          <w:color w:val="333333"/>
          <w:sz w:val="28"/>
          <w:szCs w:val="28"/>
          <w:lang w:eastAsia="es-PE"/>
        </w:rPr>
        <w:t>¿dónde reside la autoridad para tomar decisiones?</w:t>
      </w:r>
      <w:r w:rsidRPr="00082AFB">
        <w:rPr>
          <w:rFonts w:ascii="Times New Roman" w:eastAsia="Times New Roman" w:hAnsi="Times New Roman" w:cs="Times New Roman"/>
          <w:color w:val="333333"/>
          <w:sz w:val="28"/>
          <w:szCs w:val="28"/>
          <w:lang w:eastAsia="es-PE"/>
        </w:rPr>
        <w:t xml:space="preserve"> ¿Sólo en la jerarquía o también en todos los bautizados y bautizadas? La respuesta remite a la diferenciada -y enfrentada- interpretación del pasaje en el que Jesús de Nazaret “edifica” la Iglesia y “entrega” el poder: “Tú eres Pedro y sobre esta ‘piedra’ edificaré mi Iglesia”. Y lo que “ates en la tierra quedará atado en los cielos” (Mt 16, 18-19).</w:t>
      </w:r>
    </w:p>
    <w:p w14:paraId="5E0D11C3"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En la interpretación primera y tradicional, lo que Jesús funda en Pedro es la Iglesia y lo que entrega a “toda la Iglesia”, a través de Pedro, es el</w:t>
      </w:r>
      <w:r w:rsidRPr="00037B7D">
        <w:rPr>
          <w:rFonts w:ascii="Times New Roman" w:eastAsia="Times New Roman" w:hAnsi="Times New Roman" w:cs="Times New Roman"/>
          <w:b/>
          <w:bCs/>
          <w:color w:val="474747"/>
          <w:sz w:val="28"/>
          <w:szCs w:val="28"/>
          <w:lang w:eastAsia="es-PE"/>
        </w:rPr>
        <w:t> poder de “atar” y “desatar</w:t>
      </w:r>
      <w:r w:rsidRPr="00082AFB">
        <w:rPr>
          <w:rFonts w:ascii="Times New Roman" w:eastAsia="Times New Roman" w:hAnsi="Times New Roman" w:cs="Times New Roman"/>
          <w:color w:val="333333"/>
          <w:sz w:val="28"/>
          <w:szCs w:val="28"/>
          <w:lang w:eastAsia="es-PE"/>
        </w:rPr>
        <w:t xml:space="preserve">”. Por tanto, el poder descansa en “toda la Iglesia”, es decir, en todos los bautizados y bautizadas con los sucesores de los apóstoles. Es la interpretación -como digo- primera y tradicional que </w:t>
      </w:r>
      <w:r w:rsidRPr="002F44DB">
        <w:rPr>
          <w:rFonts w:ascii="Times New Roman" w:eastAsia="Times New Roman" w:hAnsi="Times New Roman" w:cs="Times New Roman"/>
          <w:b/>
          <w:color w:val="333333"/>
          <w:sz w:val="28"/>
          <w:szCs w:val="28"/>
          <w:lang w:eastAsia="es-PE"/>
        </w:rPr>
        <w:t>persiste en las actuales iglesias cristianas ortodoxas</w:t>
      </w:r>
      <w:r w:rsidRPr="00082AFB">
        <w:rPr>
          <w:rFonts w:ascii="Times New Roman" w:eastAsia="Times New Roman" w:hAnsi="Times New Roman" w:cs="Times New Roman"/>
          <w:color w:val="333333"/>
          <w:sz w:val="28"/>
          <w:szCs w:val="28"/>
          <w:lang w:eastAsia="es-PE"/>
        </w:rPr>
        <w:t xml:space="preserve">, en las de </w:t>
      </w:r>
      <w:r w:rsidRPr="002F44DB">
        <w:rPr>
          <w:rFonts w:ascii="Times New Roman" w:eastAsia="Times New Roman" w:hAnsi="Times New Roman" w:cs="Times New Roman"/>
          <w:b/>
          <w:color w:val="333333"/>
          <w:sz w:val="28"/>
          <w:szCs w:val="28"/>
          <w:lang w:eastAsia="es-PE"/>
        </w:rPr>
        <w:t>la Reforma luterana</w:t>
      </w:r>
      <w:r w:rsidRPr="00082AFB">
        <w:rPr>
          <w:rFonts w:ascii="Times New Roman" w:eastAsia="Times New Roman" w:hAnsi="Times New Roman" w:cs="Times New Roman"/>
          <w:color w:val="333333"/>
          <w:sz w:val="28"/>
          <w:szCs w:val="28"/>
          <w:lang w:eastAsia="es-PE"/>
        </w:rPr>
        <w:t xml:space="preserve"> y la que era igualmente aceptada, incluso, en las </w:t>
      </w:r>
      <w:r w:rsidRPr="002F44DB">
        <w:rPr>
          <w:rFonts w:ascii="Times New Roman" w:eastAsia="Times New Roman" w:hAnsi="Times New Roman" w:cs="Times New Roman"/>
          <w:b/>
          <w:color w:val="333333"/>
          <w:sz w:val="28"/>
          <w:szCs w:val="28"/>
          <w:lang w:eastAsia="es-PE"/>
        </w:rPr>
        <w:t>iglesias del norte de África</w:t>
      </w:r>
      <w:r w:rsidRPr="00082AFB">
        <w:rPr>
          <w:rFonts w:ascii="Times New Roman" w:eastAsia="Times New Roman" w:hAnsi="Times New Roman" w:cs="Times New Roman"/>
          <w:color w:val="333333"/>
          <w:sz w:val="28"/>
          <w:szCs w:val="28"/>
          <w:lang w:eastAsia="es-PE"/>
        </w:rPr>
        <w:t xml:space="preserve">, por ejemplo, en la que presidía Agustín, como obispo de Hipona. Pero no es la que, </w:t>
      </w:r>
      <w:r w:rsidRPr="002F44DB">
        <w:rPr>
          <w:rFonts w:ascii="Times New Roman" w:eastAsia="Times New Roman" w:hAnsi="Times New Roman" w:cs="Times New Roman"/>
          <w:b/>
          <w:color w:val="333333"/>
          <w:sz w:val="28"/>
          <w:szCs w:val="28"/>
          <w:lang w:eastAsia="es-PE"/>
        </w:rPr>
        <w:t>poco a poco, se va imponiendo en la iglesia de Roma.</w:t>
      </w:r>
      <w:r w:rsidRPr="00082AFB">
        <w:rPr>
          <w:rFonts w:ascii="Times New Roman" w:eastAsia="Times New Roman" w:hAnsi="Times New Roman" w:cs="Times New Roman"/>
          <w:color w:val="333333"/>
          <w:sz w:val="28"/>
          <w:szCs w:val="28"/>
          <w:lang w:eastAsia="es-PE"/>
        </w:rPr>
        <w:t xml:space="preserve"> Para esta iglesia, donde descansan los restos de los apóstoles Pedro y Pablo y centro del imperio,</w:t>
      </w:r>
      <w:r w:rsidRPr="00037B7D">
        <w:rPr>
          <w:rFonts w:ascii="Times New Roman" w:eastAsia="Times New Roman" w:hAnsi="Times New Roman" w:cs="Times New Roman"/>
          <w:b/>
          <w:bCs/>
          <w:color w:val="474747"/>
          <w:sz w:val="28"/>
          <w:szCs w:val="28"/>
          <w:lang w:eastAsia="es-PE"/>
        </w:rPr>
        <w:t> Jesús entrega el poder no a toda la Iglesia, sino a la “iglesia de Roma”.</w:t>
      </w:r>
    </w:p>
    <w:p w14:paraId="366F520A" w14:textId="77777777" w:rsidR="007000EC" w:rsidRPr="00082AFB" w:rsidRDefault="007000EC" w:rsidP="00037B7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67AB0832" w14:textId="77777777" w:rsidR="007000EC" w:rsidRPr="00082AFB" w:rsidRDefault="007000EC" w:rsidP="00037B7D">
      <w:pPr>
        <w:shd w:val="clear" w:color="auto" w:fill="FFFFFF"/>
        <w:spacing w:after="0" w:line="240" w:lineRule="auto"/>
        <w:rPr>
          <w:rFonts w:ascii="Times New Roman" w:eastAsia="Times New Roman" w:hAnsi="Times New Roman" w:cs="Times New Roman"/>
          <w:b/>
          <w:bCs/>
          <w:color w:val="474747"/>
          <w:sz w:val="28"/>
          <w:szCs w:val="28"/>
          <w:lang w:eastAsia="es-PE"/>
        </w:rPr>
      </w:pPr>
      <w:r w:rsidRPr="00082AFB">
        <w:rPr>
          <w:rFonts w:ascii="Times New Roman" w:eastAsia="Times New Roman" w:hAnsi="Times New Roman" w:cs="Times New Roman"/>
          <w:b/>
          <w:bCs/>
          <w:color w:val="474747"/>
          <w:sz w:val="28"/>
          <w:szCs w:val="28"/>
          <w:lang w:eastAsia="es-PE"/>
        </w:rPr>
        <w:t>Anatomía del clericalismo estructural que impide la Sinodalidad</w:t>
      </w:r>
    </w:p>
    <w:p w14:paraId="276659B5"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He aquí una de las claves fundamentales -si no es la clave- para entender la gran mayoría de </w:t>
      </w:r>
      <w:r w:rsidRPr="00093C28">
        <w:rPr>
          <w:rFonts w:ascii="Times New Roman" w:eastAsia="Times New Roman" w:hAnsi="Times New Roman" w:cs="Times New Roman"/>
          <w:b/>
          <w:color w:val="333333"/>
          <w:sz w:val="28"/>
          <w:szCs w:val="28"/>
          <w:lang w:eastAsia="es-PE"/>
        </w:rPr>
        <w:t>las divisiones</w:t>
      </w:r>
      <w:r w:rsidRPr="00082AFB">
        <w:rPr>
          <w:rFonts w:ascii="Times New Roman" w:eastAsia="Times New Roman" w:hAnsi="Times New Roman" w:cs="Times New Roman"/>
          <w:color w:val="333333"/>
          <w:sz w:val="28"/>
          <w:szCs w:val="28"/>
          <w:lang w:eastAsia="es-PE"/>
        </w:rPr>
        <w:t xml:space="preserve"> que persisten entre las diferentes iglesias cristianas. Y</w:t>
      </w:r>
      <w:r w:rsidRPr="00037B7D">
        <w:rPr>
          <w:rFonts w:ascii="Times New Roman" w:eastAsia="Times New Roman" w:hAnsi="Times New Roman" w:cs="Times New Roman"/>
          <w:b/>
          <w:bCs/>
          <w:color w:val="474747"/>
          <w:sz w:val="28"/>
          <w:szCs w:val="28"/>
          <w:lang w:eastAsia="es-PE"/>
        </w:rPr>
        <w:t> he aquí la “patata caliente” que -como un guadiana- reaparece en la Iglesia católica y sobre la que el Papa León XIV tendrá que volver a tomar una decisión:</w:t>
      </w:r>
      <w:r w:rsidRPr="00082AFB">
        <w:rPr>
          <w:rFonts w:ascii="Times New Roman" w:eastAsia="Times New Roman" w:hAnsi="Times New Roman" w:cs="Times New Roman"/>
          <w:color w:val="333333"/>
          <w:sz w:val="28"/>
          <w:szCs w:val="28"/>
          <w:lang w:eastAsia="es-PE"/>
        </w:rPr>
        <w:t> ¿será partidario de una sinodalidad -como defendía Francisco- solo “escuchante” o confirmará la sinodalidad “</w:t>
      </w:r>
      <w:proofErr w:type="spellStart"/>
      <w:r w:rsidRPr="00082AFB">
        <w:rPr>
          <w:rFonts w:ascii="Times New Roman" w:eastAsia="Times New Roman" w:hAnsi="Times New Roman" w:cs="Times New Roman"/>
          <w:color w:val="333333"/>
          <w:sz w:val="28"/>
          <w:szCs w:val="28"/>
          <w:lang w:eastAsia="es-PE"/>
        </w:rPr>
        <w:t>codecisiva</w:t>
      </w:r>
      <w:proofErr w:type="spellEnd"/>
      <w:r w:rsidRPr="00082AFB">
        <w:rPr>
          <w:rFonts w:ascii="Times New Roman" w:eastAsia="Times New Roman" w:hAnsi="Times New Roman" w:cs="Times New Roman"/>
          <w:color w:val="333333"/>
          <w:sz w:val="28"/>
          <w:szCs w:val="28"/>
          <w:lang w:eastAsia="es-PE"/>
        </w:rPr>
        <w:t>” que viene defendiendo -y practicando- la inmensa mayoría de la iglesia alemana, incluidos todos sus obispos, excepto los cuatro citados más arriba?</w:t>
      </w:r>
    </w:p>
    <w:p w14:paraId="1C8C2BAE"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37B7D">
        <w:rPr>
          <w:rFonts w:ascii="Times New Roman" w:eastAsia="Times New Roman" w:hAnsi="Times New Roman" w:cs="Times New Roman"/>
          <w:b/>
          <w:bCs/>
          <w:color w:val="474747"/>
          <w:sz w:val="28"/>
          <w:szCs w:val="28"/>
          <w:lang w:eastAsia="es-PE"/>
        </w:rPr>
        <w:t>Sospecho que no habrá que esperar a la Asamblea Eclesial</w:t>
      </w:r>
      <w:r w:rsidRPr="00082AFB">
        <w:rPr>
          <w:rFonts w:ascii="Times New Roman" w:eastAsia="Times New Roman" w:hAnsi="Times New Roman" w:cs="Times New Roman"/>
          <w:color w:val="333333"/>
          <w:sz w:val="28"/>
          <w:szCs w:val="28"/>
          <w:lang w:eastAsia="es-PE"/>
        </w:rPr>
        <w:t xml:space="preserve">, decidida por Francisco para </w:t>
      </w:r>
      <w:r w:rsidRPr="00093C28">
        <w:rPr>
          <w:rFonts w:ascii="Times New Roman" w:eastAsia="Times New Roman" w:hAnsi="Times New Roman" w:cs="Times New Roman"/>
          <w:b/>
          <w:color w:val="333333"/>
          <w:sz w:val="28"/>
          <w:szCs w:val="28"/>
          <w:lang w:eastAsia="es-PE"/>
        </w:rPr>
        <w:t>octubre de 2028</w:t>
      </w:r>
      <w:r w:rsidRPr="00082AFB">
        <w:rPr>
          <w:rFonts w:ascii="Times New Roman" w:eastAsia="Times New Roman" w:hAnsi="Times New Roman" w:cs="Times New Roman"/>
          <w:color w:val="333333"/>
          <w:sz w:val="28"/>
          <w:szCs w:val="28"/>
          <w:lang w:eastAsia="es-PE"/>
        </w:rPr>
        <w:t xml:space="preserve">, con el fin de afrontar, una vez más, esta cuestión. Mucho antes, </w:t>
      </w:r>
      <w:r w:rsidRPr="00093C28">
        <w:rPr>
          <w:rFonts w:ascii="Times New Roman" w:eastAsia="Times New Roman" w:hAnsi="Times New Roman" w:cs="Times New Roman"/>
          <w:b/>
          <w:color w:val="333333"/>
          <w:sz w:val="28"/>
          <w:szCs w:val="28"/>
          <w:lang w:eastAsia="es-PE"/>
        </w:rPr>
        <w:t xml:space="preserve">entre el 21 y 22 de noviembre de este año, en </w:t>
      </w:r>
      <w:proofErr w:type="spellStart"/>
      <w:r w:rsidRPr="00093C28">
        <w:rPr>
          <w:rFonts w:ascii="Times New Roman" w:eastAsia="Times New Roman" w:hAnsi="Times New Roman" w:cs="Times New Roman"/>
          <w:b/>
          <w:color w:val="333333"/>
          <w:sz w:val="28"/>
          <w:szCs w:val="28"/>
          <w:lang w:eastAsia="es-PE"/>
        </w:rPr>
        <w:t>Fulda</w:t>
      </w:r>
      <w:proofErr w:type="spellEnd"/>
      <w:r w:rsidRPr="00093C28">
        <w:rPr>
          <w:rFonts w:ascii="Times New Roman" w:eastAsia="Times New Roman" w:hAnsi="Times New Roman" w:cs="Times New Roman"/>
          <w:b/>
          <w:color w:val="333333"/>
          <w:sz w:val="28"/>
          <w:szCs w:val="28"/>
          <w:lang w:eastAsia="es-PE"/>
        </w:rPr>
        <w:t xml:space="preserve"> (Alemania)</w:t>
      </w:r>
      <w:r w:rsidRPr="00082AFB">
        <w:rPr>
          <w:rFonts w:ascii="Times New Roman" w:eastAsia="Times New Roman" w:hAnsi="Times New Roman" w:cs="Times New Roman"/>
          <w:color w:val="333333"/>
          <w:sz w:val="28"/>
          <w:szCs w:val="28"/>
          <w:lang w:eastAsia="es-PE"/>
        </w:rPr>
        <w:t>, los obispos y los católicos del país</w:t>
      </w:r>
      <w:r w:rsidRPr="00093C28">
        <w:rPr>
          <w:rFonts w:ascii="Times New Roman" w:eastAsia="Times New Roman" w:hAnsi="Times New Roman" w:cs="Times New Roman"/>
          <w:b/>
          <w:color w:val="333333"/>
          <w:sz w:val="28"/>
          <w:szCs w:val="28"/>
          <w:lang w:eastAsia="es-PE"/>
        </w:rPr>
        <w:t xml:space="preserve">, votarán los Estatutos del Comité sinodal </w:t>
      </w:r>
      <w:r w:rsidRPr="00082AFB">
        <w:rPr>
          <w:rFonts w:ascii="Times New Roman" w:eastAsia="Times New Roman" w:hAnsi="Times New Roman" w:cs="Times New Roman"/>
          <w:color w:val="333333"/>
          <w:sz w:val="28"/>
          <w:szCs w:val="28"/>
          <w:lang w:eastAsia="es-PE"/>
        </w:rPr>
        <w:t>(o como quiera que pueda llamarse) y e</w:t>
      </w:r>
      <w:r w:rsidRPr="00037B7D">
        <w:rPr>
          <w:rFonts w:ascii="Times New Roman" w:eastAsia="Times New Roman" w:hAnsi="Times New Roman" w:cs="Times New Roman"/>
          <w:b/>
          <w:bCs/>
          <w:color w:val="474747"/>
          <w:sz w:val="28"/>
          <w:szCs w:val="28"/>
          <w:lang w:eastAsia="es-PE"/>
        </w:rPr>
        <w:t>n enero de 2026 la iglesia alemana celebrará la sexta y última Asamblea Sinodal</w:t>
      </w:r>
      <w:r w:rsidRPr="00082AFB">
        <w:rPr>
          <w:rFonts w:ascii="Times New Roman" w:eastAsia="Times New Roman" w:hAnsi="Times New Roman" w:cs="Times New Roman"/>
          <w:color w:val="333333"/>
          <w:sz w:val="28"/>
          <w:szCs w:val="28"/>
          <w:lang w:eastAsia="es-PE"/>
        </w:rPr>
        <w:t>. Será entonces cuando sepamos si nos encontramos en el comienzo de algo grande que va a cambiar la Iglesia católica en Alemania y, por extensión, en toda la Iglesia mundial. Y será, a partir de entonces, cuando se inicie una crisis de dimensiones globales, ya sea para bien o para mal.</w:t>
      </w:r>
    </w:p>
    <w:p w14:paraId="48746B28"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lastRenderedPageBreak/>
        <w:t xml:space="preserve">Pero que la crisis que se avecina </w:t>
      </w:r>
      <w:r w:rsidRPr="001E2823">
        <w:rPr>
          <w:rFonts w:ascii="Times New Roman" w:eastAsia="Times New Roman" w:hAnsi="Times New Roman" w:cs="Times New Roman"/>
          <w:b/>
          <w:color w:val="333333"/>
          <w:sz w:val="28"/>
          <w:szCs w:val="28"/>
          <w:lang w:eastAsia="es-PE"/>
        </w:rPr>
        <w:t>sea para mal</w:t>
      </w:r>
      <w:r w:rsidRPr="00082AFB">
        <w:rPr>
          <w:rFonts w:ascii="Times New Roman" w:eastAsia="Times New Roman" w:hAnsi="Times New Roman" w:cs="Times New Roman"/>
          <w:color w:val="333333"/>
          <w:sz w:val="28"/>
          <w:szCs w:val="28"/>
          <w:lang w:eastAsia="es-PE"/>
        </w:rPr>
        <w:t xml:space="preserve"> es algo que va a depender de que León XIV defienda -como su predecesor- una </w:t>
      </w:r>
      <w:r w:rsidRPr="001E2823">
        <w:rPr>
          <w:rFonts w:ascii="Times New Roman" w:eastAsia="Times New Roman" w:hAnsi="Times New Roman" w:cs="Times New Roman"/>
          <w:b/>
          <w:color w:val="333333"/>
          <w:sz w:val="28"/>
          <w:szCs w:val="28"/>
          <w:lang w:eastAsia="es-PE"/>
        </w:rPr>
        <w:t>sinodalidad solo “escuchante”</w:t>
      </w:r>
      <w:r w:rsidRPr="00082AFB">
        <w:rPr>
          <w:rFonts w:ascii="Times New Roman" w:eastAsia="Times New Roman" w:hAnsi="Times New Roman" w:cs="Times New Roman"/>
          <w:color w:val="333333"/>
          <w:sz w:val="28"/>
          <w:szCs w:val="28"/>
          <w:lang w:eastAsia="es-PE"/>
        </w:rPr>
        <w:t xml:space="preserve">, dando por buena la </w:t>
      </w:r>
      <w:r w:rsidRPr="001E2823">
        <w:rPr>
          <w:rFonts w:ascii="Times New Roman" w:eastAsia="Times New Roman" w:hAnsi="Times New Roman" w:cs="Times New Roman"/>
          <w:b/>
          <w:color w:val="333333"/>
          <w:sz w:val="28"/>
          <w:szCs w:val="28"/>
          <w:lang w:eastAsia="es-PE"/>
        </w:rPr>
        <w:t>apropiación del poder de “toda la Iglesia” únicamente por la jerarquía.</w:t>
      </w:r>
      <w:r w:rsidRPr="00082AFB">
        <w:rPr>
          <w:rFonts w:ascii="Times New Roman" w:eastAsia="Times New Roman" w:hAnsi="Times New Roman" w:cs="Times New Roman"/>
          <w:color w:val="333333"/>
          <w:sz w:val="28"/>
          <w:szCs w:val="28"/>
          <w:lang w:eastAsia="es-PE"/>
        </w:rPr>
        <w:t xml:space="preserve"> Y será </w:t>
      </w:r>
      <w:r w:rsidRPr="001E2823">
        <w:rPr>
          <w:rFonts w:ascii="Times New Roman" w:eastAsia="Times New Roman" w:hAnsi="Times New Roman" w:cs="Times New Roman"/>
          <w:b/>
          <w:color w:val="333333"/>
          <w:sz w:val="28"/>
          <w:szCs w:val="28"/>
          <w:lang w:eastAsia="es-PE"/>
        </w:rPr>
        <w:t xml:space="preserve">para bien </w:t>
      </w:r>
      <w:r w:rsidRPr="00082AFB">
        <w:rPr>
          <w:rFonts w:ascii="Times New Roman" w:eastAsia="Times New Roman" w:hAnsi="Times New Roman" w:cs="Times New Roman"/>
          <w:color w:val="333333"/>
          <w:sz w:val="28"/>
          <w:szCs w:val="28"/>
          <w:lang w:eastAsia="es-PE"/>
        </w:rPr>
        <w:t xml:space="preserve">porque, a diferencia de Francisco, el Papa Prevost se decante a favor de otra </w:t>
      </w:r>
      <w:proofErr w:type="spellStart"/>
      <w:r w:rsidRPr="001E2823">
        <w:rPr>
          <w:rFonts w:ascii="Times New Roman" w:eastAsia="Times New Roman" w:hAnsi="Times New Roman" w:cs="Times New Roman"/>
          <w:b/>
          <w:color w:val="333333"/>
          <w:sz w:val="28"/>
          <w:szCs w:val="28"/>
          <w:lang w:eastAsia="es-PE"/>
        </w:rPr>
        <w:t>codecisiva</w:t>
      </w:r>
      <w:proofErr w:type="spellEnd"/>
      <w:r w:rsidRPr="001E2823">
        <w:rPr>
          <w:rFonts w:ascii="Times New Roman" w:eastAsia="Times New Roman" w:hAnsi="Times New Roman" w:cs="Times New Roman"/>
          <w:b/>
          <w:color w:val="333333"/>
          <w:sz w:val="28"/>
          <w:szCs w:val="28"/>
          <w:lang w:eastAsia="es-PE"/>
        </w:rPr>
        <w:t xml:space="preserve">, como vienen haciendo los alemanes </w:t>
      </w:r>
      <w:r w:rsidRPr="00082AFB">
        <w:rPr>
          <w:rFonts w:ascii="Times New Roman" w:eastAsia="Times New Roman" w:hAnsi="Times New Roman" w:cs="Times New Roman"/>
          <w:color w:val="333333"/>
          <w:sz w:val="28"/>
          <w:szCs w:val="28"/>
          <w:lang w:eastAsia="es-PE"/>
        </w:rPr>
        <w:t>estos últimos años.</w:t>
      </w:r>
      <w:r w:rsidRPr="00037B7D">
        <w:rPr>
          <w:rFonts w:ascii="Times New Roman" w:eastAsia="Times New Roman" w:hAnsi="Times New Roman" w:cs="Times New Roman"/>
          <w:b/>
          <w:bCs/>
          <w:color w:val="474747"/>
          <w:sz w:val="28"/>
          <w:szCs w:val="28"/>
          <w:lang w:eastAsia="es-PE"/>
        </w:rPr>
        <w:t> Queda en sus manos gestionar esta crisis en ciernes</w:t>
      </w:r>
      <w:r w:rsidRPr="00082AFB">
        <w:rPr>
          <w:rFonts w:ascii="Times New Roman" w:eastAsia="Times New Roman" w:hAnsi="Times New Roman" w:cs="Times New Roman"/>
          <w:color w:val="333333"/>
          <w:sz w:val="28"/>
          <w:szCs w:val="28"/>
          <w:lang w:eastAsia="es-PE"/>
        </w:rPr>
        <w:t>. La verdad es que no lo tiene fácil ya que el precio que pagar va a ser alto; tanto en un sentido como en otro.</w:t>
      </w:r>
    </w:p>
    <w:p w14:paraId="353FB92B"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Pero</w:t>
      </w:r>
      <w:r w:rsidRPr="00037B7D">
        <w:rPr>
          <w:rFonts w:ascii="Times New Roman" w:eastAsia="Times New Roman" w:hAnsi="Times New Roman" w:cs="Times New Roman"/>
          <w:b/>
          <w:bCs/>
          <w:color w:val="474747"/>
          <w:sz w:val="28"/>
          <w:szCs w:val="28"/>
          <w:lang w:eastAsia="es-PE"/>
        </w:rPr>
        <w:t> tampoco hay que descartar la posibilidad de una tercera vía</w:t>
      </w:r>
      <w:r w:rsidRPr="00082AFB">
        <w:rPr>
          <w:rFonts w:ascii="Times New Roman" w:eastAsia="Times New Roman" w:hAnsi="Times New Roman" w:cs="Times New Roman"/>
          <w:color w:val="333333"/>
          <w:sz w:val="28"/>
          <w:szCs w:val="28"/>
          <w:lang w:eastAsia="es-PE"/>
        </w:rPr>
        <w:t xml:space="preserve"> que, a veces, creo que es la realmente ensayada por Francisco: defender pública y teóricamente tanto la sinodalidad “escuchante” como el poder de los obispos y, a la vez, no bloquear ni impedir la sinodalidad </w:t>
      </w:r>
      <w:proofErr w:type="spellStart"/>
      <w:r w:rsidRPr="00082AFB">
        <w:rPr>
          <w:rFonts w:ascii="Times New Roman" w:eastAsia="Times New Roman" w:hAnsi="Times New Roman" w:cs="Times New Roman"/>
          <w:color w:val="333333"/>
          <w:sz w:val="28"/>
          <w:szCs w:val="28"/>
          <w:lang w:eastAsia="es-PE"/>
        </w:rPr>
        <w:t>codecisiva</w:t>
      </w:r>
      <w:proofErr w:type="spellEnd"/>
      <w:r w:rsidRPr="00082AFB">
        <w:rPr>
          <w:rFonts w:ascii="Times New Roman" w:eastAsia="Times New Roman" w:hAnsi="Times New Roman" w:cs="Times New Roman"/>
          <w:color w:val="333333"/>
          <w:sz w:val="28"/>
          <w:szCs w:val="28"/>
          <w:lang w:eastAsia="es-PE"/>
        </w:rPr>
        <w:t xml:space="preserve"> de la Iglesia alemana… Y, supongo, que la de todas </w:t>
      </w:r>
      <w:r w:rsidRPr="00BC6812">
        <w:rPr>
          <w:rFonts w:ascii="Times New Roman" w:eastAsia="Times New Roman" w:hAnsi="Times New Roman" w:cs="Times New Roman"/>
          <w:b/>
          <w:color w:val="333333"/>
          <w:sz w:val="28"/>
          <w:szCs w:val="28"/>
          <w:lang w:eastAsia="es-PE"/>
        </w:rPr>
        <w:t>aquellas que, libremente,</w:t>
      </w:r>
      <w:r w:rsidRPr="00082AFB">
        <w:rPr>
          <w:rFonts w:ascii="Times New Roman" w:eastAsia="Times New Roman" w:hAnsi="Times New Roman" w:cs="Times New Roman"/>
          <w:color w:val="333333"/>
          <w:sz w:val="28"/>
          <w:szCs w:val="28"/>
          <w:lang w:eastAsia="es-PE"/>
        </w:rPr>
        <w:t xml:space="preserve"> quieran apuntarse a este modo de concebir y ejercer el poder en la Iglesia.</w:t>
      </w:r>
    </w:p>
    <w:p w14:paraId="68AF8614" w14:textId="77777777" w:rsidR="007000EC" w:rsidRPr="00082AFB" w:rsidRDefault="007000EC" w:rsidP="00037B7D">
      <w:pPr>
        <w:shd w:val="clear" w:color="auto" w:fill="FFFFFF"/>
        <w:spacing w:after="0" w:line="240" w:lineRule="auto"/>
        <w:rPr>
          <w:rFonts w:ascii="Times New Roman" w:eastAsia="Times New Roman" w:hAnsi="Times New Roman" w:cs="Times New Roman"/>
          <w:color w:val="333333"/>
          <w:sz w:val="28"/>
          <w:szCs w:val="28"/>
          <w:lang w:eastAsia="es-PE"/>
        </w:rPr>
      </w:pPr>
      <w:r w:rsidRPr="00082AFB">
        <w:rPr>
          <w:rFonts w:ascii="Times New Roman" w:eastAsia="Times New Roman" w:hAnsi="Times New Roman" w:cs="Times New Roman"/>
          <w:color w:val="333333"/>
          <w:sz w:val="28"/>
          <w:szCs w:val="28"/>
          <w:lang w:eastAsia="es-PE"/>
        </w:rPr>
        <w:t xml:space="preserve">Si así fuera, creo que la iglesia española (y, con ella, la vasca), visto el perfil de sus actuales obispos, tiene todos los boletos para no formar parte de este colectivo eclesial </w:t>
      </w:r>
      <w:proofErr w:type="spellStart"/>
      <w:r w:rsidRPr="00082AFB">
        <w:rPr>
          <w:rFonts w:ascii="Times New Roman" w:eastAsia="Times New Roman" w:hAnsi="Times New Roman" w:cs="Times New Roman"/>
          <w:color w:val="333333"/>
          <w:sz w:val="28"/>
          <w:szCs w:val="28"/>
          <w:lang w:eastAsia="es-PE"/>
        </w:rPr>
        <w:t>codecisivo</w:t>
      </w:r>
      <w:proofErr w:type="spellEnd"/>
      <w:r w:rsidRPr="00082AFB">
        <w:rPr>
          <w:rFonts w:ascii="Times New Roman" w:eastAsia="Times New Roman" w:hAnsi="Times New Roman" w:cs="Times New Roman"/>
          <w:color w:val="333333"/>
          <w:sz w:val="28"/>
          <w:szCs w:val="28"/>
          <w:lang w:eastAsia="es-PE"/>
        </w:rPr>
        <w:t>. De nuevo, tiempo al tiempo, aunque, en esta ocasión, ya haya pasado un mes desde la elección de León XIV.</w:t>
      </w:r>
    </w:p>
    <w:p w14:paraId="30B796D7" w14:textId="77777777" w:rsidR="007000EC" w:rsidRPr="00037B7D" w:rsidRDefault="007000EC" w:rsidP="00037B7D">
      <w:pPr>
        <w:spacing w:after="0" w:line="240" w:lineRule="auto"/>
        <w:rPr>
          <w:rFonts w:ascii="Times New Roman" w:hAnsi="Times New Roman" w:cs="Times New Roman"/>
          <w:sz w:val="28"/>
          <w:szCs w:val="28"/>
        </w:rPr>
      </w:pPr>
    </w:p>
    <w:p w14:paraId="0E228D53" w14:textId="77777777" w:rsidR="007000EC" w:rsidRPr="00037B7D" w:rsidRDefault="007000EC" w:rsidP="00037B7D">
      <w:pPr>
        <w:spacing w:after="0" w:line="240" w:lineRule="auto"/>
        <w:rPr>
          <w:rFonts w:ascii="Times New Roman" w:hAnsi="Times New Roman" w:cs="Times New Roman"/>
          <w:sz w:val="28"/>
          <w:szCs w:val="28"/>
        </w:rPr>
      </w:pPr>
    </w:p>
    <w:p w14:paraId="5E946D1C" w14:textId="77777777" w:rsidR="007000EC" w:rsidRPr="00037B7D" w:rsidRDefault="007000EC" w:rsidP="00037B7D">
      <w:pPr>
        <w:spacing w:after="0" w:line="240" w:lineRule="auto"/>
        <w:rPr>
          <w:rFonts w:ascii="Times New Roman" w:hAnsi="Times New Roman" w:cs="Times New Roman"/>
          <w:sz w:val="28"/>
          <w:szCs w:val="28"/>
        </w:rPr>
      </w:pPr>
    </w:p>
    <w:p w14:paraId="7F2AC1B4" w14:textId="77777777" w:rsidR="00BC6812" w:rsidRPr="00BC6812" w:rsidRDefault="00BC6812" w:rsidP="00BC6812">
      <w:pPr>
        <w:pStyle w:val="Ttulo2"/>
        <w:rPr>
          <w:sz w:val="28"/>
          <w:szCs w:val="28"/>
        </w:rPr>
      </w:pPr>
      <w:bookmarkStart w:id="21" w:name="_Toc201050502"/>
      <w:r w:rsidRPr="00BC6812">
        <w:rPr>
          <w:sz w:val="28"/>
          <w:szCs w:val="28"/>
        </w:rPr>
        <w:t>Jesús Espeja: Invirtamos la pirámide</w:t>
      </w:r>
      <w:bookmarkEnd w:id="21"/>
    </w:p>
    <w:p w14:paraId="2656243B" w14:textId="77777777" w:rsidR="00BC6812" w:rsidRDefault="007000EC" w:rsidP="00037B7D">
      <w:pPr>
        <w:pStyle w:val="Ttulo1"/>
        <w:shd w:val="clear" w:color="auto" w:fill="FFFFFF"/>
        <w:spacing w:before="0" w:beforeAutospacing="0" w:after="0" w:afterAutospacing="0"/>
        <w:rPr>
          <w:rStyle w:val="kicker"/>
          <w:i/>
          <w:iCs/>
          <w:color w:val="D49400"/>
          <w:sz w:val="28"/>
          <w:szCs w:val="28"/>
        </w:rPr>
      </w:pPr>
      <w:bookmarkStart w:id="22" w:name="_Toc201050503"/>
      <w:r w:rsidRPr="00037B7D">
        <w:rPr>
          <w:rStyle w:val="kicker"/>
          <w:i/>
          <w:iCs/>
          <w:color w:val="D49400"/>
          <w:sz w:val="28"/>
          <w:szCs w:val="28"/>
        </w:rPr>
        <w:t>En la festividad de Jesucristo Sumo y Eterno Sacerdote</w:t>
      </w:r>
      <w:bookmarkEnd w:id="22"/>
    </w:p>
    <w:p w14:paraId="51B8BF6D" w14:textId="77777777" w:rsidR="007000EC" w:rsidRPr="00037B7D" w:rsidRDefault="007000EC" w:rsidP="00037B7D">
      <w:pPr>
        <w:shd w:val="clear" w:color="auto" w:fill="FFFFFF"/>
        <w:spacing w:after="0" w:line="240" w:lineRule="auto"/>
        <w:rPr>
          <w:rFonts w:ascii="Times New Roman" w:hAnsi="Times New Roman" w:cs="Times New Roman"/>
          <w:color w:val="000000"/>
          <w:sz w:val="28"/>
          <w:szCs w:val="28"/>
        </w:rPr>
      </w:pPr>
    </w:p>
    <w:p w14:paraId="3794AA31" w14:textId="77777777" w:rsidR="007000EC" w:rsidRPr="00037B7D" w:rsidRDefault="007000EC" w:rsidP="00037B7D">
      <w:pPr>
        <w:pStyle w:val="pg-bkn-dateline"/>
        <w:shd w:val="clear" w:color="auto" w:fill="FFFFFF"/>
        <w:spacing w:before="0" w:beforeAutospacing="0" w:after="0" w:afterAutospacing="0"/>
        <w:rPr>
          <w:b/>
          <w:bCs/>
          <w:i/>
          <w:iCs/>
          <w:color w:val="333333"/>
          <w:sz w:val="28"/>
          <w:szCs w:val="28"/>
        </w:rPr>
      </w:pPr>
      <w:r w:rsidRPr="00037B7D">
        <w:rPr>
          <w:b/>
          <w:bCs/>
          <w:i/>
          <w:iCs/>
          <w:color w:val="333333"/>
          <w:sz w:val="28"/>
          <w:szCs w:val="28"/>
        </w:rPr>
        <w:t>12.06.2025 | </w:t>
      </w:r>
      <w:hyperlink r:id="rId26" w:history="1">
        <w:r w:rsidRPr="00037B7D">
          <w:rPr>
            <w:rStyle w:val="Hipervnculo"/>
            <w:b/>
            <w:bCs/>
            <w:i/>
            <w:iCs/>
            <w:color w:val="D49400"/>
            <w:sz w:val="28"/>
            <w:szCs w:val="28"/>
          </w:rPr>
          <w:t>Jesús Espeja</w:t>
        </w:r>
      </w:hyperlink>
      <w:r w:rsidRPr="00037B7D">
        <w:rPr>
          <w:b/>
          <w:bCs/>
          <w:i/>
          <w:iCs/>
          <w:color w:val="333333"/>
          <w:sz w:val="28"/>
          <w:szCs w:val="28"/>
        </w:rPr>
        <w:t> teólogo</w:t>
      </w:r>
    </w:p>
    <w:p w14:paraId="5D51DB5D" w14:textId="77777777" w:rsidR="00BC6812" w:rsidRDefault="00BC6812" w:rsidP="00037B7D">
      <w:pPr>
        <w:pStyle w:val="mce"/>
        <w:shd w:val="clear" w:color="auto" w:fill="FFFFFF"/>
        <w:spacing w:before="0" w:beforeAutospacing="0" w:after="0" w:afterAutospacing="0"/>
        <w:rPr>
          <w:color w:val="333333"/>
          <w:sz w:val="28"/>
          <w:szCs w:val="28"/>
        </w:rPr>
      </w:pPr>
    </w:p>
    <w:p w14:paraId="28595627"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No es infrecuente entre los mismos cristianos una </w:t>
      </w:r>
      <w:r w:rsidRPr="00037B7D">
        <w:rPr>
          <w:rStyle w:val="Textoennegrita"/>
          <w:color w:val="474747"/>
          <w:sz w:val="28"/>
          <w:szCs w:val="28"/>
        </w:rPr>
        <w:t>visión piramidal de la Iglesia</w:t>
      </w:r>
      <w:r w:rsidRPr="00037B7D">
        <w:rPr>
          <w:color w:val="333333"/>
          <w:sz w:val="28"/>
          <w:szCs w:val="28"/>
        </w:rPr>
        <w:t>. En la cúspide, representando a Jesucristo como sumo sacerdote, el papa con los obispos. Colaboradores inmediatos los presbíteros a quienes llamamos sacerdotes, y en grado inferior los diáconos. Después, como sujeto receptor, están los demás bautizados. Obispos y presbíteros ofrecen el sacrificio de la misa donde los demás asisten, y administran   los sacramentos que los fieles reciben.</w:t>
      </w:r>
    </w:p>
    <w:p w14:paraId="064AE812"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Es una visión religiosa siguiendo esquema de otras religiones, pero </w:t>
      </w:r>
      <w:r w:rsidRPr="00037B7D">
        <w:rPr>
          <w:rStyle w:val="Textoennegrita"/>
          <w:color w:val="474747"/>
          <w:sz w:val="28"/>
          <w:szCs w:val="28"/>
        </w:rPr>
        <w:t>no es una visión cristiana de la Iglesia.</w:t>
      </w:r>
    </w:p>
    <w:p w14:paraId="02B59C1C"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rStyle w:val="Textoennegrita"/>
          <w:color w:val="474747"/>
          <w:sz w:val="28"/>
          <w:szCs w:val="28"/>
        </w:rPr>
        <w:t>Jesucristo no perteneció a la tribu de sacerdotes judíos encargados del culto religioso</w:t>
      </w:r>
      <w:r w:rsidRPr="00037B7D">
        <w:rPr>
          <w:color w:val="333333"/>
          <w:sz w:val="28"/>
          <w:szCs w:val="28"/>
        </w:rPr>
        <w:t xml:space="preserve">.  El sumo sacerdote de esa tribu, en el día de la Expiación, sacrificaba un novillo a </w:t>
      </w:r>
      <w:proofErr w:type="spellStart"/>
      <w:r w:rsidRPr="00037B7D">
        <w:rPr>
          <w:color w:val="333333"/>
          <w:sz w:val="28"/>
          <w:szCs w:val="28"/>
        </w:rPr>
        <w:t>Yahvéh</w:t>
      </w:r>
      <w:proofErr w:type="spellEnd"/>
      <w:r w:rsidRPr="00037B7D">
        <w:rPr>
          <w:color w:val="333333"/>
          <w:sz w:val="28"/>
          <w:szCs w:val="28"/>
        </w:rPr>
        <w:t xml:space="preserve">   por los pecados del pueblo. Pero no consta que Jesucristo participara en las funciones litúrgicas   ni en los   sacrificios rituales que se celebraban en el templo de Jerusalén. Más </w:t>
      </w:r>
      <w:r w:rsidRPr="00037B7D">
        <w:rPr>
          <w:color w:val="333333"/>
          <w:sz w:val="28"/>
          <w:szCs w:val="28"/>
        </w:rPr>
        <w:lastRenderedPageBreak/>
        <w:t xml:space="preserve">bien los relatos evangélicos dejan entrever </w:t>
      </w:r>
      <w:r w:rsidRPr="00781835">
        <w:rPr>
          <w:b/>
          <w:color w:val="333333"/>
          <w:sz w:val="28"/>
          <w:szCs w:val="28"/>
        </w:rPr>
        <w:t xml:space="preserve">cierta crítica negativa sobre prácticas religiosas del templo </w:t>
      </w:r>
      <w:r w:rsidRPr="00037B7D">
        <w:rPr>
          <w:color w:val="333333"/>
          <w:sz w:val="28"/>
          <w:szCs w:val="28"/>
        </w:rPr>
        <w:t>encubridoras de la mentira y de la injusticia.</w:t>
      </w:r>
    </w:p>
    <w:p w14:paraId="0C32A00A"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Según la Carta a los Hebreos, Jesucristo es sumo sacerdote ”santo, inocente, incontaminado y nuevo”. El sumo sacerdote de los judíos ofrecía sacrificios rituales a Yahvé con animales sacrificados. </w:t>
      </w:r>
      <w:r w:rsidRPr="00037B7D">
        <w:rPr>
          <w:rStyle w:val="Textoennegrita"/>
          <w:color w:val="474747"/>
          <w:sz w:val="28"/>
          <w:szCs w:val="28"/>
        </w:rPr>
        <w:t>Jesucristo es Sumo Sacerdote con su forma de vivir y de actuar totalmente seducida y abierta a la Presencia de amor que es “Abba”, y entregada totalmente en favor de los demás</w:t>
      </w:r>
      <w:r w:rsidRPr="00037B7D">
        <w:rPr>
          <w:color w:val="333333"/>
          <w:sz w:val="28"/>
          <w:szCs w:val="28"/>
        </w:rPr>
        <w:t>.</w:t>
      </w:r>
    </w:p>
    <w:p w14:paraId="0D324627"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rStyle w:val="Textoennegrita"/>
          <w:color w:val="474747"/>
          <w:sz w:val="28"/>
          <w:szCs w:val="28"/>
        </w:rPr>
        <w:t>Jesús ejerció el nuevo sacerdocio con su estilo de vida: pasó haciendo el bien, curando heridas, combatiendo las fuerzas malignas que tiran a las personas por los suelos</w:t>
      </w:r>
      <w:r w:rsidRPr="00037B7D">
        <w:rPr>
          <w:color w:val="333333"/>
          <w:sz w:val="28"/>
          <w:szCs w:val="28"/>
        </w:rPr>
        <w:t>.  Sobre todo, entregando la propia vida con amor en la cruz y siendo así totalmente para los demás.  La muerte por amor que fructificó en la resurrección, consuma y da sentido a los gestos sacramentales de Jesús: comidas con los pob</w:t>
      </w:r>
      <w:r w:rsidR="00717A97">
        <w:rPr>
          <w:color w:val="333333"/>
          <w:sz w:val="28"/>
          <w:szCs w:val="28"/>
        </w:rPr>
        <w:t>res y pecadores, última cena y </w:t>
      </w:r>
      <w:r w:rsidRPr="00037B7D">
        <w:rPr>
          <w:color w:val="333333"/>
          <w:sz w:val="28"/>
          <w:szCs w:val="28"/>
        </w:rPr>
        <w:t>lavatorio de los pies.   </w:t>
      </w:r>
    </w:p>
    <w:p w14:paraId="5CB9F836"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 xml:space="preserve">En consecuencia </w:t>
      </w:r>
      <w:r w:rsidRPr="00717A97">
        <w:rPr>
          <w:b/>
          <w:color w:val="333333"/>
          <w:sz w:val="28"/>
          <w:szCs w:val="28"/>
        </w:rPr>
        <w:t>todos los bautizados</w:t>
      </w:r>
      <w:r w:rsidRPr="00037B7D">
        <w:rPr>
          <w:color w:val="333333"/>
          <w:sz w:val="28"/>
          <w:szCs w:val="28"/>
        </w:rPr>
        <w:t xml:space="preserve"> que deciden e intentan recrear en su propia andadura la conducta de Jesús, son el </w:t>
      </w:r>
      <w:r w:rsidRPr="00037B7D">
        <w:rPr>
          <w:rStyle w:val="Textoennegrita"/>
          <w:color w:val="474747"/>
          <w:sz w:val="28"/>
          <w:szCs w:val="28"/>
        </w:rPr>
        <w:t>nuevo pueblo sacerdotal</w:t>
      </w:r>
      <w:r w:rsidRPr="00037B7D">
        <w:rPr>
          <w:color w:val="333333"/>
          <w:sz w:val="28"/>
          <w:szCs w:val="28"/>
        </w:rPr>
        <w:t xml:space="preserve">.  Se comprometen   a </w:t>
      </w:r>
      <w:r w:rsidRPr="00717A97">
        <w:rPr>
          <w:b/>
          <w:color w:val="333333"/>
          <w:sz w:val="28"/>
          <w:szCs w:val="28"/>
        </w:rPr>
        <w:t>pasar por el mundo haciendo el bien,</w:t>
      </w:r>
      <w:r w:rsidRPr="00037B7D">
        <w:rPr>
          <w:color w:val="333333"/>
          <w:sz w:val="28"/>
          <w:szCs w:val="28"/>
        </w:rPr>
        <w:t xml:space="preserve"> curando heridas y combatiendo las fuerzas malignas que desfiguran el rostro de la humanidad. </w:t>
      </w:r>
      <w:r w:rsidRPr="00C43F63">
        <w:rPr>
          <w:b/>
          <w:color w:val="333333"/>
          <w:sz w:val="28"/>
          <w:szCs w:val="28"/>
        </w:rPr>
        <w:t>Todos los bautizados tienen una palabra que decir en la Iglesia</w:t>
      </w:r>
      <w:r w:rsidRPr="00037B7D">
        <w:rPr>
          <w:color w:val="333333"/>
          <w:sz w:val="28"/>
          <w:szCs w:val="28"/>
        </w:rPr>
        <w:t xml:space="preserve">, son </w:t>
      </w:r>
      <w:r w:rsidRPr="00C43F63">
        <w:rPr>
          <w:b/>
          <w:color w:val="333333"/>
          <w:sz w:val="28"/>
          <w:szCs w:val="28"/>
        </w:rPr>
        <w:t>sujetos activos de la celebración litúrgica</w:t>
      </w:r>
      <w:r w:rsidRPr="00037B7D">
        <w:rPr>
          <w:color w:val="333333"/>
          <w:sz w:val="28"/>
          <w:szCs w:val="28"/>
        </w:rPr>
        <w:t xml:space="preserve">, </w:t>
      </w:r>
      <w:r w:rsidRPr="00C43F63">
        <w:rPr>
          <w:b/>
          <w:color w:val="333333"/>
          <w:sz w:val="28"/>
          <w:szCs w:val="28"/>
        </w:rPr>
        <w:t>deben intervenir</w:t>
      </w:r>
      <w:r w:rsidRPr="00037B7D">
        <w:rPr>
          <w:color w:val="333333"/>
          <w:sz w:val="28"/>
          <w:szCs w:val="28"/>
        </w:rPr>
        <w:t xml:space="preserve"> en la misión y organización de la comunidad.</w:t>
      </w:r>
    </w:p>
    <w:p w14:paraId="65740716"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rStyle w:val="Textoennegrita"/>
          <w:color w:val="474747"/>
          <w:sz w:val="28"/>
          <w:szCs w:val="28"/>
        </w:rPr>
        <w:t>Para servir a esta vocación sacerdotal de todos los bautizados, el Espíritu suscita distintos ministerios con sus propias funciones</w:t>
      </w:r>
      <w:r w:rsidRPr="00037B7D">
        <w:rPr>
          <w:color w:val="333333"/>
          <w:sz w:val="28"/>
          <w:szCs w:val="28"/>
        </w:rPr>
        <w:t xml:space="preserve">. Algunos de esos ministerios se llaman </w:t>
      </w:r>
      <w:r w:rsidRPr="00C43F63">
        <w:rPr>
          <w:b/>
          <w:color w:val="333333"/>
          <w:sz w:val="28"/>
          <w:szCs w:val="28"/>
        </w:rPr>
        <w:t>ordenado</w:t>
      </w:r>
      <w:r w:rsidRPr="00037B7D">
        <w:rPr>
          <w:color w:val="333333"/>
          <w:sz w:val="28"/>
          <w:szCs w:val="28"/>
        </w:rPr>
        <w:t>s porque se confieren por un sacramento: diáconos, presbiterios y obispos.  El obispo de Roma, sucesor de San Pedro, recibe el ministerio de servir a la comunión de todas las Iglesia locales, obra del Espíritu Santo</w:t>
      </w:r>
    </w:p>
    <w:p w14:paraId="2F40B747"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En esta visión de la Iglesia los distintos ministerios y funciones no dan superioridad de unos sobre otros. </w:t>
      </w:r>
      <w:r w:rsidRPr="00037B7D">
        <w:rPr>
          <w:rStyle w:val="Textoennegrita"/>
          <w:color w:val="474747"/>
          <w:sz w:val="28"/>
          <w:szCs w:val="28"/>
        </w:rPr>
        <w:t>Todos los bautizados tenemos la misma dignidad; somos hermanos</w:t>
      </w:r>
      <w:r w:rsidRPr="00037B7D">
        <w:rPr>
          <w:color w:val="333333"/>
          <w:sz w:val="28"/>
          <w:szCs w:val="28"/>
        </w:rPr>
        <w:t>.</w:t>
      </w:r>
    </w:p>
    <w:p w14:paraId="60C3E1ED"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color w:val="333333"/>
          <w:sz w:val="28"/>
          <w:szCs w:val="28"/>
        </w:rPr>
        <w:t xml:space="preserve">En esta visión se comprende la relevancia que dio el Concilio a las </w:t>
      </w:r>
      <w:r w:rsidRPr="005D6339">
        <w:rPr>
          <w:b/>
          <w:color w:val="333333"/>
          <w:sz w:val="28"/>
          <w:szCs w:val="28"/>
        </w:rPr>
        <w:t>iglesias locales</w:t>
      </w:r>
      <w:r w:rsidRPr="00037B7D">
        <w:rPr>
          <w:color w:val="333333"/>
          <w:sz w:val="28"/>
          <w:szCs w:val="28"/>
        </w:rPr>
        <w:t>, todas ellas verdadera iglesia de</w:t>
      </w:r>
      <w:r w:rsidR="005D6339">
        <w:rPr>
          <w:color w:val="333333"/>
          <w:sz w:val="28"/>
          <w:szCs w:val="28"/>
        </w:rPr>
        <w:t xml:space="preserve"> Jesucristo. La iglesia de Roma</w:t>
      </w:r>
      <w:r w:rsidRPr="00037B7D">
        <w:rPr>
          <w:color w:val="333333"/>
          <w:sz w:val="28"/>
          <w:szCs w:val="28"/>
        </w:rPr>
        <w:t xml:space="preserve"> no es más iglesia que la de Burgos o la de Osma. </w:t>
      </w:r>
      <w:r w:rsidRPr="00037B7D">
        <w:rPr>
          <w:rStyle w:val="Textoennegrita"/>
          <w:color w:val="474747"/>
          <w:sz w:val="28"/>
          <w:szCs w:val="28"/>
        </w:rPr>
        <w:t>Ni el papa es el obispo del mundo como dijo algún medio de comunicación cuando Juan Pablo II visitó a España</w:t>
      </w:r>
      <w:r w:rsidRPr="00037B7D">
        <w:rPr>
          <w:color w:val="333333"/>
          <w:sz w:val="28"/>
          <w:szCs w:val="28"/>
        </w:rPr>
        <w:t>.</w:t>
      </w:r>
    </w:p>
    <w:p w14:paraId="55BF37B5"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rStyle w:val="Textoennegrita"/>
          <w:color w:val="474747"/>
          <w:sz w:val="28"/>
          <w:szCs w:val="28"/>
        </w:rPr>
        <w:t>Dar la centralidad a todo el pueblo cristiano. Solo en esa visión acabaremos con la patología del clericalismo y despertará ese elefante dormido que son los laicos mayoría de los bautizados</w:t>
      </w:r>
      <w:r w:rsidRPr="00037B7D">
        <w:rPr>
          <w:color w:val="333333"/>
          <w:sz w:val="28"/>
          <w:szCs w:val="28"/>
        </w:rPr>
        <w:t xml:space="preserve">. Algunos cristianos todavía dicen “que haces la Iglesia” refiriéndose solo al clero. Otros con los brazos cruzados, sueñan con un nuevo papa que arregle todo.  Sólo en la visión y en la conciencia de Iglesia como pueblo </w:t>
      </w:r>
      <w:r w:rsidRPr="00037B7D">
        <w:rPr>
          <w:color w:val="333333"/>
          <w:sz w:val="28"/>
          <w:szCs w:val="28"/>
        </w:rPr>
        <w:lastRenderedPageBreak/>
        <w:t xml:space="preserve">sacerdotal puede prosperar la </w:t>
      </w:r>
      <w:r w:rsidRPr="005D6339">
        <w:rPr>
          <w:b/>
          <w:color w:val="333333"/>
          <w:sz w:val="28"/>
          <w:szCs w:val="28"/>
        </w:rPr>
        <w:t xml:space="preserve">sinodalidad </w:t>
      </w:r>
      <w:r w:rsidRPr="00037B7D">
        <w:rPr>
          <w:color w:val="333333"/>
          <w:sz w:val="28"/>
          <w:szCs w:val="28"/>
        </w:rPr>
        <w:t xml:space="preserve">que pertenece a la entraña de la Iglesia. Que no se reduce a teorías y soflamas sino que significa </w:t>
      </w:r>
      <w:r w:rsidR="005D6339">
        <w:rPr>
          <w:color w:val="333333"/>
          <w:sz w:val="28"/>
          <w:szCs w:val="28"/>
        </w:rPr>
        <w:t xml:space="preserve">recorrer el </w:t>
      </w:r>
      <w:r w:rsidRPr="00037B7D">
        <w:rPr>
          <w:color w:val="333333"/>
          <w:sz w:val="28"/>
          <w:szCs w:val="28"/>
        </w:rPr>
        <w:t>camino juntos, cada uno con su vocación y función dentro de la Iglesia.</w:t>
      </w:r>
    </w:p>
    <w:p w14:paraId="23C90933" w14:textId="77777777" w:rsidR="007000EC" w:rsidRPr="00037B7D" w:rsidRDefault="007000EC" w:rsidP="00037B7D">
      <w:pPr>
        <w:pStyle w:val="mce"/>
        <w:shd w:val="clear" w:color="auto" w:fill="FFFFFF"/>
        <w:spacing w:before="0" w:beforeAutospacing="0" w:after="0" w:afterAutospacing="0"/>
        <w:rPr>
          <w:color w:val="333333"/>
          <w:sz w:val="28"/>
          <w:szCs w:val="28"/>
        </w:rPr>
      </w:pPr>
      <w:r w:rsidRPr="00037B7D">
        <w:rPr>
          <w:rStyle w:val="Textoennegrita"/>
          <w:color w:val="474747"/>
          <w:sz w:val="28"/>
          <w:szCs w:val="28"/>
        </w:rPr>
        <w:t>En el título digo invertir la pirámide. Sí, hay que dar centralidad a todo el pueblo sacerdotal a cuyo servicio están los ministerios</w:t>
      </w:r>
      <w:r w:rsidRPr="00037B7D">
        <w:rPr>
          <w:color w:val="333333"/>
          <w:sz w:val="28"/>
          <w:szCs w:val="28"/>
        </w:rPr>
        <w:t xml:space="preserve">. No esperar que el papa y los obispos renueven la Iglesia mientras los demás cristianos seguimos dormidos. Pero mejor diríamos: hay que pasar de una visión de la Iglesia como sociedad piramidal, </w:t>
      </w:r>
      <w:r w:rsidRPr="006A4A4A">
        <w:rPr>
          <w:b/>
          <w:color w:val="333333"/>
          <w:sz w:val="28"/>
          <w:szCs w:val="28"/>
        </w:rPr>
        <w:t>a una Iglesia comunidad de hermanos</w:t>
      </w:r>
      <w:r w:rsidRPr="00037B7D">
        <w:rPr>
          <w:color w:val="333333"/>
          <w:sz w:val="28"/>
          <w:szCs w:val="28"/>
        </w:rPr>
        <w:t>, testigos creíbles de fraternidad universal sin discriminaciones.</w:t>
      </w:r>
    </w:p>
    <w:sectPr w:rsidR="007000EC" w:rsidRPr="00037B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7927"/>
    <w:multiLevelType w:val="multilevel"/>
    <w:tmpl w:val="3282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000E8"/>
    <w:multiLevelType w:val="multilevel"/>
    <w:tmpl w:val="0008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A61F7"/>
    <w:multiLevelType w:val="multilevel"/>
    <w:tmpl w:val="09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13E66"/>
    <w:multiLevelType w:val="multilevel"/>
    <w:tmpl w:val="060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509E1"/>
    <w:multiLevelType w:val="multilevel"/>
    <w:tmpl w:val="6B62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20130E"/>
    <w:multiLevelType w:val="hybridMultilevel"/>
    <w:tmpl w:val="2A5C56A8"/>
    <w:lvl w:ilvl="0" w:tplc="05E43426">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6" w15:restartNumberingAfterBreak="0">
    <w:nsid w:val="5167302F"/>
    <w:multiLevelType w:val="multilevel"/>
    <w:tmpl w:val="734E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7657CB"/>
    <w:multiLevelType w:val="multilevel"/>
    <w:tmpl w:val="BFA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45223E"/>
    <w:multiLevelType w:val="multilevel"/>
    <w:tmpl w:val="9838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8A5121"/>
    <w:multiLevelType w:val="multilevel"/>
    <w:tmpl w:val="62C8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BC2230"/>
    <w:multiLevelType w:val="multilevel"/>
    <w:tmpl w:val="860C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2423">
    <w:abstractNumId w:val="7"/>
  </w:num>
  <w:num w:numId="2" w16cid:durableId="194193413">
    <w:abstractNumId w:val="0"/>
  </w:num>
  <w:num w:numId="3" w16cid:durableId="1623926425">
    <w:abstractNumId w:val="1"/>
  </w:num>
  <w:num w:numId="4" w16cid:durableId="1981836159">
    <w:abstractNumId w:val="6"/>
  </w:num>
  <w:num w:numId="5" w16cid:durableId="1348560594">
    <w:abstractNumId w:val="4"/>
  </w:num>
  <w:num w:numId="6" w16cid:durableId="1751803910">
    <w:abstractNumId w:val="8"/>
  </w:num>
  <w:num w:numId="7" w16cid:durableId="1501579208">
    <w:abstractNumId w:val="9"/>
  </w:num>
  <w:num w:numId="8" w16cid:durableId="858011678">
    <w:abstractNumId w:val="2"/>
  </w:num>
  <w:num w:numId="9" w16cid:durableId="1439980621">
    <w:abstractNumId w:val="3"/>
  </w:num>
  <w:num w:numId="10" w16cid:durableId="2146239749">
    <w:abstractNumId w:val="10"/>
  </w:num>
  <w:num w:numId="11" w16cid:durableId="17009366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75E"/>
    <w:rsid w:val="00013E2E"/>
    <w:rsid w:val="00027B52"/>
    <w:rsid w:val="00037B7D"/>
    <w:rsid w:val="00053D12"/>
    <w:rsid w:val="00093C28"/>
    <w:rsid w:val="000C30DC"/>
    <w:rsid w:val="00116062"/>
    <w:rsid w:val="0016787D"/>
    <w:rsid w:val="001856E4"/>
    <w:rsid w:val="001E2823"/>
    <w:rsid w:val="00236FBC"/>
    <w:rsid w:val="00241E90"/>
    <w:rsid w:val="002A09B0"/>
    <w:rsid w:val="002D475E"/>
    <w:rsid w:val="002F44DB"/>
    <w:rsid w:val="00365F0C"/>
    <w:rsid w:val="00385C89"/>
    <w:rsid w:val="003E0BB8"/>
    <w:rsid w:val="00407DCF"/>
    <w:rsid w:val="00450B73"/>
    <w:rsid w:val="005152FD"/>
    <w:rsid w:val="00524CE6"/>
    <w:rsid w:val="00550B51"/>
    <w:rsid w:val="00557562"/>
    <w:rsid w:val="005C5065"/>
    <w:rsid w:val="005D6339"/>
    <w:rsid w:val="005E7D7D"/>
    <w:rsid w:val="006A4A4A"/>
    <w:rsid w:val="007000EC"/>
    <w:rsid w:val="00717A97"/>
    <w:rsid w:val="00741C8B"/>
    <w:rsid w:val="00741FB3"/>
    <w:rsid w:val="00766239"/>
    <w:rsid w:val="0076787B"/>
    <w:rsid w:val="00781835"/>
    <w:rsid w:val="007B43E3"/>
    <w:rsid w:val="008A47A3"/>
    <w:rsid w:val="008B01A0"/>
    <w:rsid w:val="008E5AE5"/>
    <w:rsid w:val="009037BD"/>
    <w:rsid w:val="00915084"/>
    <w:rsid w:val="00934BB1"/>
    <w:rsid w:val="00944755"/>
    <w:rsid w:val="00983A77"/>
    <w:rsid w:val="009C68B1"/>
    <w:rsid w:val="009D7B23"/>
    <w:rsid w:val="00A00792"/>
    <w:rsid w:val="00A3675F"/>
    <w:rsid w:val="00A464F0"/>
    <w:rsid w:val="00AD4291"/>
    <w:rsid w:val="00B43A6D"/>
    <w:rsid w:val="00B6549E"/>
    <w:rsid w:val="00BC6812"/>
    <w:rsid w:val="00C43F63"/>
    <w:rsid w:val="00C5378D"/>
    <w:rsid w:val="00C923C0"/>
    <w:rsid w:val="00CA7012"/>
    <w:rsid w:val="00D5037A"/>
    <w:rsid w:val="00DA7FB6"/>
    <w:rsid w:val="00E440D5"/>
    <w:rsid w:val="00E9251B"/>
    <w:rsid w:val="00E96E5C"/>
    <w:rsid w:val="00EC1DDB"/>
    <w:rsid w:val="00F804A5"/>
    <w:rsid w:val="00FA6FBC"/>
    <w:rsid w:val="00FC767F"/>
    <w:rsid w:val="00FE723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61C51"/>
  <w15:chartTrackingRefBased/>
  <w15:docId w15:val="{41969743-7880-42F0-9F56-10312097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34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34BB1"/>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8A47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1856E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4BB1"/>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34BB1"/>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934BB1"/>
  </w:style>
  <w:style w:type="character" w:styleId="Hipervnculo">
    <w:name w:val="Hyperlink"/>
    <w:basedOn w:val="Fuentedeprrafopredeter"/>
    <w:uiPriority w:val="99"/>
    <w:unhideWhenUsed/>
    <w:rsid w:val="00934BB1"/>
    <w:rPr>
      <w:color w:val="0000FF"/>
      <w:u w:val="single"/>
    </w:rPr>
  </w:style>
  <w:style w:type="paragraph" w:customStyle="1" w:styleId="pg-bkn-dateline">
    <w:name w:val="pg-bkn-dateline"/>
    <w:basedOn w:val="Normal"/>
    <w:rsid w:val="00934B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934BB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934BB1"/>
    <w:rPr>
      <w:i/>
      <w:iCs/>
    </w:rPr>
  </w:style>
  <w:style w:type="character" w:styleId="Textoennegrita">
    <w:name w:val="Strong"/>
    <w:basedOn w:val="Fuentedeprrafopredeter"/>
    <w:uiPriority w:val="22"/>
    <w:qFormat/>
    <w:rsid w:val="00934BB1"/>
    <w:rPr>
      <w:b/>
      <w:bCs/>
    </w:rPr>
  </w:style>
  <w:style w:type="paragraph" w:styleId="NormalWeb">
    <w:name w:val="Normal (Web)"/>
    <w:basedOn w:val="Normal"/>
    <w:uiPriority w:val="99"/>
    <w:semiHidden/>
    <w:unhideWhenUsed/>
    <w:rsid w:val="00407DC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1856E4"/>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1856E4"/>
  </w:style>
  <w:style w:type="character" w:customStyle="1" w:styleId="divider1">
    <w:name w:val="divider1"/>
    <w:basedOn w:val="Fuentedeprrafopredeter"/>
    <w:rsid w:val="001856E4"/>
  </w:style>
  <w:style w:type="character" w:customStyle="1" w:styleId="thecomment">
    <w:name w:val="thecomment"/>
    <w:basedOn w:val="Fuentedeprrafopredeter"/>
    <w:rsid w:val="001856E4"/>
  </w:style>
  <w:style w:type="character" w:customStyle="1" w:styleId="p-1">
    <w:name w:val="p-1"/>
    <w:basedOn w:val="Fuentedeprrafopredeter"/>
    <w:rsid w:val="00524CE6"/>
  </w:style>
  <w:style w:type="character" w:customStyle="1" w:styleId="mr-4">
    <w:name w:val="mr-4"/>
    <w:basedOn w:val="Fuentedeprrafopredeter"/>
    <w:rsid w:val="00524CE6"/>
  </w:style>
  <w:style w:type="character" w:customStyle="1" w:styleId="Ttulo3Car">
    <w:name w:val="Título 3 Car"/>
    <w:basedOn w:val="Fuentedeprrafopredeter"/>
    <w:link w:val="Ttulo3"/>
    <w:uiPriority w:val="9"/>
    <w:semiHidden/>
    <w:rsid w:val="008A47A3"/>
    <w:rPr>
      <w:rFonts w:asciiTheme="majorHAnsi" w:eastAsiaTheme="majorEastAsia" w:hAnsiTheme="majorHAnsi" w:cstheme="majorBidi"/>
      <w:color w:val="1F4D78" w:themeColor="accent1" w:themeShade="7F"/>
      <w:sz w:val="24"/>
      <w:szCs w:val="24"/>
    </w:rPr>
  </w:style>
  <w:style w:type="character" w:customStyle="1" w:styleId="imagetitle">
    <w:name w:val="imagetitle"/>
    <w:basedOn w:val="Fuentedeprrafopredeter"/>
    <w:rsid w:val="008A47A3"/>
  </w:style>
  <w:style w:type="character" w:customStyle="1" w:styleId="cxjaa2author-name">
    <w:name w:val="cx_jaa2__author-name"/>
    <w:basedOn w:val="Fuentedeprrafopredeter"/>
    <w:rsid w:val="008A47A3"/>
  </w:style>
  <w:style w:type="character" w:customStyle="1" w:styleId="yiv5884267401ydpf3cec6d8imagetitle">
    <w:name w:val="yiv5884267401ydpf3cec6d8imagetitle"/>
    <w:basedOn w:val="Fuentedeprrafopredeter"/>
    <w:rsid w:val="00DA7FB6"/>
  </w:style>
  <w:style w:type="character" w:customStyle="1" w:styleId="yiv5884267401ydpf3cec6d8cxjaa2author-name">
    <w:name w:val="yiv5884267401ydpf3cec6d8cx_jaa2__author-name"/>
    <w:basedOn w:val="Fuentedeprrafopredeter"/>
    <w:rsid w:val="00DA7FB6"/>
  </w:style>
  <w:style w:type="character" w:customStyle="1" w:styleId="yiv5884267401ydpf3cec6d8a2alabel">
    <w:name w:val="yiv5884267401ydpf3cec6d8a2a_label"/>
    <w:basedOn w:val="Fuentedeprrafopredeter"/>
    <w:rsid w:val="00DA7FB6"/>
  </w:style>
  <w:style w:type="paragraph" w:styleId="Prrafodelista">
    <w:name w:val="List Paragraph"/>
    <w:basedOn w:val="Normal"/>
    <w:uiPriority w:val="34"/>
    <w:qFormat/>
    <w:rsid w:val="00037B7D"/>
    <w:pPr>
      <w:ind w:left="720"/>
      <w:contextualSpacing/>
    </w:pPr>
  </w:style>
  <w:style w:type="paragraph" w:styleId="TtuloTDC">
    <w:name w:val="TOC Heading"/>
    <w:basedOn w:val="Ttulo1"/>
    <w:next w:val="Normal"/>
    <w:uiPriority w:val="39"/>
    <w:unhideWhenUsed/>
    <w:qFormat/>
    <w:rsid w:val="006A4A4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A4A4A"/>
    <w:pPr>
      <w:spacing w:after="100"/>
    </w:pPr>
  </w:style>
  <w:style w:type="paragraph" w:styleId="TDC2">
    <w:name w:val="toc 2"/>
    <w:basedOn w:val="Normal"/>
    <w:next w:val="Normal"/>
    <w:autoRedefine/>
    <w:uiPriority w:val="39"/>
    <w:unhideWhenUsed/>
    <w:rsid w:val="0016787D"/>
    <w:pPr>
      <w:numPr>
        <w:numId w:val="11"/>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4832">
      <w:bodyDiv w:val="1"/>
      <w:marLeft w:val="0"/>
      <w:marRight w:val="0"/>
      <w:marTop w:val="0"/>
      <w:marBottom w:val="0"/>
      <w:divBdr>
        <w:top w:val="none" w:sz="0" w:space="0" w:color="auto"/>
        <w:left w:val="none" w:sz="0" w:space="0" w:color="auto"/>
        <w:bottom w:val="none" w:sz="0" w:space="0" w:color="auto"/>
        <w:right w:val="none" w:sz="0" w:space="0" w:color="auto"/>
      </w:divBdr>
      <w:divsChild>
        <w:div w:id="1932733768">
          <w:marLeft w:val="0"/>
          <w:marRight w:val="0"/>
          <w:marTop w:val="0"/>
          <w:marBottom w:val="600"/>
          <w:divBdr>
            <w:top w:val="none" w:sz="0" w:space="0" w:color="auto"/>
            <w:left w:val="none" w:sz="0" w:space="0" w:color="auto"/>
            <w:bottom w:val="none" w:sz="0" w:space="0" w:color="auto"/>
            <w:right w:val="none" w:sz="0" w:space="0" w:color="auto"/>
          </w:divBdr>
          <w:divsChild>
            <w:div w:id="704212075">
              <w:marLeft w:val="0"/>
              <w:marRight w:val="0"/>
              <w:marTop w:val="0"/>
              <w:marBottom w:val="0"/>
              <w:divBdr>
                <w:top w:val="none" w:sz="0" w:space="0" w:color="auto"/>
                <w:left w:val="none" w:sz="0" w:space="0" w:color="auto"/>
                <w:bottom w:val="none" w:sz="0" w:space="0" w:color="auto"/>
                <w:right w:val="none" w:sz="0" w:space="0" w:color="auto"/>
              </w:divBdr>
            </w:div>
          </w:divsChild>
        </w:div>
        <w:div w:id="1639988098">
          <w:marLeft w:val="0"/>
          <w:marRight w:val="0"/>
          <w:marTop w:val="0"/>
          <w:marBottom w:val="0"/>
          <w:divBdr>
            <w:top w:val="none" w:sz="0" w:space="0" w:color="auto"/>
            <w:left w:val="none" w:sz="0" w:space="0" w:color="auto"/>
            <w:bottom w:val="none" w:sz="0" w:space="0" w:color="auto"/>
            <w:right w:val="none" w:sz="0" w:space="0" w:color="auto"/>
          </w:divBdr>
          <w:divsChild>
            <w:div w:id="1860969407">
              <w:marLeft w:val="0"/>
              <w:marRight w:val="0"/>
              <w:marTop w:val="0"/>
              <w:marBottom w:val="0"/>
              <w:divBdr>
                <w:top w:val="none" w:sz="0" w:space="0" w:color="auto"/>
                <w:left w:val="none" w:sz="0" w:space="0" w:color="auto"/>
                <w:bottom w:val="none" w:sz="0" w:space="0" w:color="auto"/>
                <w:right w:val="none" w:sz="0" w:space="0" w:color="auto"/>
              </w:divBdr>
              <w:divsChild>
                <w:div w:id="20447923">
                  <w:marLeft w:val="-1275"/>
                  <w:marRight w:val="0"/>
                  <w:marTop w:val="0"/>
                  <w:marBottom w:val="0"/>
                  <w:divBdr>
                    <w:top w:val="none" w:sz="0" w:space="0" w:color="auto"/>
                    <w:left w:val="none" w:sz="0" w:space="0" w:color="auto"/>
                    <w:bottom w:val="none" w:sz="0" w:space="0" w:color="auto"/>
                    <w:right w:val="none" w:sz="0" w:space="0" w:color="auto"/>
                  </w:divBdr>
                </w:div>
                <w:div w:id="327709787">
                  <w:marLeft w:val="0"/>
                  <w:marRight w:val="0"/>
                  <w:marTop w:val="0"/>
                  <w:marBottom w:val="0"/>
                  <w:divBdr>
                    <w:top w:val="none" w:sz="0" w:space="0" w:color="auto"/>
                    <w:left w:val="none" w:sz="0" w:space="0" w:color="auto"/>
                    <w:bottom w:val="none" w:sz="0" w:space="0" w:color="auto"/>
                    <w:right w:val="none" w:sz="0" w:space="0" w:color="auto"/>
                  </w:divBdr>
                  <w:divsChild>
                    <w:div w:id="245649722">
                      <w:marLeft w:val="0"/>
                      <w:marRight w:val="0"/>
                      <w:marTop w:val="0"/>
                      <w:marBottom w:val="0"/>
                      <w:divBdr>
                        <w:top w:val="none" w:sz="0" w:space="0" w:color="auto"/>
                        <w:left w:val="none" w:sz="0" w:space="0" w:color="auto"/>
                        <w:bottom w:val="none" w:sz="0" w:space="0" w:color="auto"/>
                        <w:right w:val="none" w:sz="0" w:space="0" w:color="auto"/>
                      </w:divBdr>
                    </w:div>
                    <w:div w:id="413358837">
                      <w:marLeft w:val="0"/>
                      <w:marRight w:val="0"/>
                      <w:marTop w:val="0"/>
                      <w:marBottom w:val="0"/>
                      <w:divBdr>
                        <w:top w:val="none" w:sz="0" w:space="0" w:color="auto"/>
                        <w:left w:val="none" w:sz="0" w:space="0" w:color="auto"/>
                        <w:bottom w:val="none" w:sz="0" w:space="0" w:color="auto"/>
                        <w:right w:val="none" w:sz="0" w:space="0" w:color="auto"/>
                      </w:divBdr>
                      <w:divsChild>
                        <w:div w:id="947660209">
                          <w:marLeft w:val="0"/>
                          <w:marRight w:val="0"/>
                          <w:marTop w:val="0"/>
                          <w:marBottom w:val="0"/>
                          <w:divBdr>
                            <w:top w:val="single" w:sz="36" w:space="8" w:color="FF6363"/>
                            <w:left w:val="single" w:sz="36" w:space="0" w:color="FF6363"/>
                            <w:bottom w:val="single" w:sz="36" w:space="8" w:color="FF6363"/>
                            <w:right w:val="single" w:sz="36" w:space="0" w:color="FF6363"/>
                          </w:divBdr>
                        </w:div>
                        <w:div w:id="142964655">
                          <w:marLeft w:val="0"/>
                          <w:marRight w:val="0"/>
                          <w:marTop w:val="0"/>
                          <w:marBottom w:val="0"/>
                          <w:divBdr>
                            <w:top w:val="single" w:sz="36" w:space="8" w:color="FF6363"/>
                            <w:left w:val="single" w:sz="36" w:space="0" w:color="FF6363"/>
                            <w:bottom w:val="single" w:sz="36" w:space="8" w:color="FF6363"/>
                            <w:right w:val="single" w:sz="36" w:space="0" w:color="FF6363"/>
                          </w:divBdr>
                        </w:div>
                        <w:div w:id="542254760">
                          <w:marLeft w:val="0"/>
                          <w:marRight w:val="0"/>
                          <w:marTop w:val="0"/>
                          <w:marBottom w:val="450"/>
                          <w:divBdr>
                            <w:top w:val="none" w:sz="0" w:space="0" w:color="auto"/>
                            <w:left w:val="none" w:sz="0" w:space="0" w:color="auto"/>
                            <w:bottom w:val="none" w:sz="0" w:space="0" w:color="auto"/>
                            <w:right w:val="none" w:sz="0" w:space="0" w:color="auto"/>
                          </w:divBdr>
                          <w:divsChild>
                            <w:div w:id="605696394">
                              <w:marLeft w:val="0"/>
                              <w:marRight w:val="0"/>
                              <w:marTop w:val="0"/>
                              <w:marBottom w:val="0"/>
                              <w:divBdr>
                                <w:top w:val="none" w:sz="0" w:space="0" w:color="auto"/>
                                <w:left w:val="none" w:sz="0" w:space="0" w:color="auto"/>
                                <w:bottom w:val="none" w:sz="0" w:space="0" w:color="auto"/>
                                <w:right w:val="none" w:sz="0" w:space="0" w:color="auto"/>
                              </w:divBdr>
                            </w:div>
                          </w:divsChild>
                        </w:div>
                        <w:div w:id="536890695">
                          <w:marLeft w:val="0"/>
                          <w:marRight w:val="0"/>
                          <w:marTop w:val="0"/>
                          <w:marBottom w:val="450"/>
                          <w:divBdr>
                            <w:top w:val="none" w:sz="0" w:space="0" w:color="auto"/>
                            <w:left w:val="none" w:sz="0" w:space="0" w:color="auto"/>
                            <w:bottom w:val="none" w:sz="0" w:space="0" w:color="auto"/>
                            <w:right w:val="none" w:sz="0" w:space="0" w:color="auto"/>
                          </w:divBdr>
                        </w:div>
                        <w:div w:id="1172187589">
                          <w:marLeft w:val="0"/>
                          <w:marRight w:val="0"/>
                          <w:marTop w:val="0"/>
                          <w:marBottom w:val="450"/>
                          <w:divBdr>
                            <w:top w:val="none" w:sz="0" w:space="0" w:color="auto"/>
                            <w:left w:val="none" w:sz="0" w:space="0" w:color="auto"/>
                            <w:bottom w:val="none" w:sz="0" w:space="0" w:color="auto"/>
                            <w:right w:val="none" w:sz="0" w:space="0" w:color="auto"/>
                          </w:divBdr>
                        </w:div>
                        <w:div w:id="1821463263">
                          <w:marLeft w:val="0"/>
                          <w:marRight w:val="0"/>
                          <w:marTop w:val="0"/>
                          <w:marBottom w:val="450"/>
                          <w:divBdr>
                            <w:top w:val="none" w:sz="0" w:space="0" w:color="auto"/>
                            <w:left w:val="none" w:sz="0" w:space="0" w:color="auto"/>
                            <w:bottom w:val="none" w:sz="0" w:space="0" w:color="auto"/>
                            <w:right w:val="none" w:sz="0" w:space="0" w:color="auto"/>
                          </w:divBdr>
                        </w:div>
                        <w:div w:id="990141248">
                          <w:marLeft w:val="0"/>
                          <w:marRight w:val="0"/>
                          <w:marTop w:val="0"/>
                          <w:marBottom w:val="450"/>
                          <w:divBdr>
                            <w:top w:val="none" w:sz="0" w:space="0" w:color="auto"/>
                            <w:left w:val="none" w:sz="0" w:space="0" w:color="auto"/>
                            <w:bottom w:val="none" w:sz="0" w:space="0" w:color="auto"/>
                            <w:right w:val="none" w:sz="0" w:space="0" w:color="auto"/>
                          </w:divBdr>
                          <w:divsChild>
                            <w:div w:id="1256282156">
                              <w:marLeft w:val="0"/>
                              <w:marRight w:val="0"/>
                              <w:marTop w:val="0"/>
                              <w:marBottom w:val="0"/>
                              <w:divBdr>
                                <w:top w:val="none" w:sz="0" w:space="0" w:color="auto"/>
                                <w:left w:val="none" w:sz="0" w:space="0" w:color="auto"/>
                                <w:bottom w:val="none" w:sz="0" w:space="0" w:color="auto"/>
                                <w:right w:val="none" w:sz="0" w:space="0" w:color="auto"/>
                              </w:divBdr>
                            </w:div>
                          </w:divsChild>
                        </w:div>
                        <w:div w:id="1426682148">
                          <w:marLeft w:val="0"/>
                          <w:marRight w:val="0"/>
                          <w:marTop w:val="0"/>
                          <w:marBottom w:val="450"/>
                          <w:divBdr>
                            <w:top w:val="none" w:sz="0" w:space="0" w:color="auto"/>
                            <w:left w:val="none" w:sz="0" w:space="0" w:color="auto"/>
                            <w:bottom w:val="none" w:sz="0" w:space="0" w:color="auto"/>
                            <w:right w:val="none" w:sz="0" w:space="0" w:color="auto"/>
                          </w:divBdr>
                          <w:divsChild>
                            <w:div w:id="971979118">
                              <w:marLeft w:val="0"/>
                              <w:marRight w:val="0"/>
                              <w:marTop w:val="0"/>
                              <w:marBottom w:val="0"/>
                              <w:divBdr>
                                <w:top w:val="none" w:sz="0" w:space="0" w:color="auto"/>
                                <w:left w:val="none" w:sz="0" w:space="0" w:color="auto"/>
                                <w:bottom w:val="none" w:sz="0" w:space="0" w:color="auto"/>
                                <w:right w:val="none" w:sz="0" w:space="0" w:color="auto"/>
                              </w:divBdr>
                            </w:div>
                          </w:divsChild>
                        </w:div>
                        <w:div w:id="5819156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18963589">
      <w:bodyDiv w:val="1"/>
      <w:marLeft w:val="0"/>
      <w:marRight w:val="0"/>
      <w:marTop w:val="0"/>
      <w:marBottom w:val="0"/>
      <w:divBdr>
        <w:top w:val="none" w:sz="0" w:space="0" w:color="auto"/>
        <w:left w:val="none" w:sz="0" w:space="0" w:color="auto"/>
        <w:bottom w:val="none" w:sz="0" w:space="0" w:color="auto"/>
        <w:right w:val="none" w:sz="0" w:space="0" w:color="auto"/>
      </w:divBdr>
      <w:divsChild>
        <w:div w:id="1623263114">
          <w:marLeft w:val="0"/>
          <w:marRight w:val="0"/>
          <w:marTop w:val="0"/>
          <w:marBottom w:val="0"/>
          <w:divBdr>
            <w:top w:val="none" w:sz="0" w:space="0" w:color="auto"/>
            <w:left w:val="none" w:sz="0" w:space="0" w:color="auto"/>
            <w:bottom w:val="none" w:sz="0" w:space="0" w:color="auto"/>
            <w:right w:val="none" w:sz="0" w:space="0" w:color="auto"/>
          </w:divBdr>
          <w:divsChild>
            <w:div w:id="1598750933">
              <w:marLeft w:val="0"/>
              <w:marRight w:val="0"/>
              <w:marTop w:val="0"/>
              <w:marBottom w:val="0"/>
              <w:divBdr>
                <w:top w:val="none" w:sz="0" w:space="0" w:color="auto"/>
                <w:left w:val="none" w:sz="0" w:space="0" w:color="auto"/>
                <w:bottom w:val="none" w:sz="0" w:space="0" w:color="auto"/>
                <w:right w:val="none" w:sz="0" w:space="0" w:color="auto"/>
              </w:divBdr>
              <w:divsChild>
                <w:div w:id="2013146608">
                  <w:marLeft w:val="0"/>
                  <w:marRight w:val="0"/>
                  <w:marTop w:val="0"/>
                  <w:marBottom w:val="0"/>
                  <w:divBdr>
                    <w:top w:val="none" w:sz="0" w:space="0" w:color="auto"/>
                    <w:left w:val="none" w:sz="0" w:space="0" w:color="auto"/>
                    <w:bottom w:val="none" w:sz="0" w:space="0" w:color="auto"/>
                    <w:right w:val="none" w:sz="0" w:space="0" w:color="auto"/>
                  </w:divBdr>
                  <w:divsChild>
                    <w:div w:id="523373135">
                      <w:marLeft w:val="0"/>
                      <w:marRight w:val="0"/>
                      <w:marTop w:val="0"/>
                      <w:marBottom w:val="0"/>
                      <w:divBdr>
                        <w:top w:val="none" w:sz="0" w:space="0" w:color="auto"/>
                        <w:left w:val="none" w:sz="0" w:space="0" w:color="auto"/>
                        <w:bottom w:val="none" w:sz="0" w:space="0" w:color="auto"/>
                        <w:right w:val="none" w:sz="0" w:space="0" w:color="auto"/>
                      </w:divBdr>
                      <w:divsChild>
                        <w:div w:id="1231887409">
                          <w:marLeft w:val="0"/>
                          <w:marRight w:val="0"/>
                          <w:marTop w:val="0"/>
                          <w:marBottom w:val="0"/>
                          <w:divBdr>
                            <w:top w:val="none" w:sz="0" w:space="0" w:color="auto"/>
                            <w:left w:val="none" w:sz="0" w:space="0" w:color="auto"/>
                            <w:bottom w:val="none" w:sz="0" w:space="0" w:color="auto"/>
                            <w:right w:val="none" w:sz="0" w:space="0" w:color="auto"/>
                          </w:divBdr>
                          <w:divsChild>
                            <w:div w:id="1051726814">
                              <w:marLeft w:val="0"/>
                              <w:marRight w:val="0"/>
                              <w:marTop w:val="0"/>
                              <w:marBottom w:val="0"/>
                              <w:divBdr>
                                <w:top w:val="none" w:sz="0" w:space="0" w:color="auto"/>
                                <w:left w:val="none" w:sz="0" w:space="0" w:color="auto"/>
                                <w:bottom w:val="none" w:sz="0" w:space="0" w:color="auto"/>
                                <w:right w:val="none" w:sz="0" w:space="0" w:color="auto"/>
                              </w:divBdr>
                              <w:divsChild>
                                <w:div w:id="1690914963">
                                  <w:marLeft w:val="0"/>
                                  <w:marRight w:val="0"/>
                                  <w:marTop w:val="0"/>
                                  <w:marBottom w:val="0"/>
                                  <w:divBdr>
                                    <w:top w:val="none" w:sz="0" w:space="0" w:color="auto"/>
                                    <w:left w:val="none" w:sz="0" w:space="0" w:color="auto"/>
                                    <w:bottom w:val="none" w:sz="0" w:space="0" w:color="auto"/>
                                    <w:right w:val="none" w:sz="0" w:space="0" w:color="auto"/>
                                  </w:divBdr>
                                  <w:divsChild>
                                    <w:div w:id="832796329">
                                      <w:marLeft w:val="0"/>
                                      <w:marRight w:val="0"/>
                                      <w:marTop w:val="0"/>
                                      <w:marBottom w:val="0"/>
                                      <w:divBdr>
                                        <w:top w:val="none" w:sz="0" w:space="0" w:color="auto"/>
                                        <w:left w:val="none" w:sz="0" w:space="0" w:color="auto"/>
                                        <w:bottom w:val="none" w:sz="0" w:space="0" w:color="auto"/>
                                        <w:right w:val="none" w:sz="0" w:space="0" w:color="auto"/>
                                      </w:divBdr>
                                      <w:divsChild>
                                        <w:div w:id="131028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7354745">
          <w:marLeft w:val="0"/>
          <w:marRight w:val="0"/>
          <w:marTop w:val="0"/>
          <w:marBottom w:val="0"/>
          <w:divBdr>
            <w:top w:val="none" w:sz="0" w:space="0" w:color="auto"/>
            <w:left w:val="none" w:sz="0" w:space="0" w:color="auto"/>
            <w:bottom w:val="none" w:sz="0" w:space="0" w:color="auto"/>
            <w:right w:val="none" w:sz="0" w:space="0" w:color="auto"/>
          </w:divBdr>
          <w:divsChild>
            <w:div w:id="1046173437">
              <w:marLeft w:val="0"/>
              <w:marRight w:val="0"/>
              <w:marTop w:val="0"/>
              <w:marBottom w:val="0"/>
              <w:divBdr>
                <w:top w:val="single" w:sz="6" w:space="0" w:color="D8D2CC"/>
                <w:left w:val="none" w:sz="0" w:space="0" w:color="auto"/>
                <w:bottom w:val="single" w:sz="6" w:space="0" w:color="D8D2CC"/>
                <w:right w:val="none" w:sz="0" w:space="0" w:color="auto"/>
              </w:divBdr>
              <w:divsChild>
                <w:div w:id="2126150833">
                  <w:marLeft w:val="0"/>
                  <w:marRight w:val="0"/>
                  <w:marTop w:val="0"/>
                  <w:marBottom w:val="0"/>
                  <w:divBdr>
                    <w:top w:val="none" w:sz="0" w:space="0" w:color="auto"/>
                    <w:left w:val="none" w:sz="0" w:space="0" w:color="auto"/>
                    <w:bottom w:val="none" w:sz="0" w:space="0" w:color="auto"/>
                    <w:right w:val="none" w:sz="0" w:space="0" w:color="auto"/>
                  </w:divBdr>
                  <w:divsChild>
                    <w:div w:id="981423046">
                      <w:marLeft w:val="0"/>
                      <w:marRight w:val="0"/>
                      <w:marTop w:val="0"/>
                      <w:marBottom w:val="0"/>
                      <w:divBdr>
                        <w:top w:val="none" w:sz="0" w:space="0" w:color="auto"/>
                        <w:left w:val="none" w:sz="0" w:space="0" w:color="auto"/>
                        <w:bottom w:val="none" w:sz="0" w:space="0" w:color="auto"/>
                        <w:right w:val="none" w:sz="0" w:space="0" w:color="auto"/>
                      </w:divBdr>
                      <w:divsChild>
                        <w:div w:id="203829660">
                          <w:marLeft w:val="0"/>
                          <w:marRight w:val="0"/>
                          <w:marTop w:val="0"/>
                          <w:marBottom w:val="0"/>
                          <w:divBdr>
                            <w:top w:val="none" w:sz="0" w:space="0" w:color="auto"/>
                            <w:left w:val="none" w:sz="0" w:space="0" w:color="auto"/>
                            <w:bottom w:val="none" w:sz="0" w:space="0" w:color="auto"/>
                            <w:right w:val="none" w:sz="0" w:space="0" w:color="auto"/>
                          </w:divBdr>
                          <w:divsChild>
                            <w:div w:id="68382518">
                              <w:marLeft w:val="0"/>
                              <w:marRight w:val="0"/>
                              <w:marTop w:val="0"/>
                              <w:marBottom w:val="0"/>
                              <w:divBdr>
                                <w:top w:val="none" w:sz="0" w:space="0" w:color="auto"/>
                                <w:left w:val="none" w:sz="0" w:space="0" w:color="auto"/>
                                <w:bottom w:val="none" w:sz="0" w:space="0" w:color="auto"/>
                                <w:right w:val="none" w:sz="0" w:space="0" w:color="auto"/>
                              </w:divBdr>
                              <w:divsChild>
                                <w:div w:id="1537081401">
                                  <w:marLeft w:val="0"/>
                                  <w:marRight w:val="0"/>
                                  <w:marTop w:val="0"/>
                                  <w:marBottom w:val="0"/>
                                  <w:divBdr>
                                    <w:top w:val="none" w:sz="0" w:space="0" w:color="auto"/>
                                    <w:left w:val="none" w:sz="0" w:space="0" w:color="auto"/>
                                    <w:bottom w:val="none" w:sz="0" w:space="0" w:color="auto"/>
                                    <w:right w:val="none" w:sz="0" w:space="0" w:color="auto"/>
                                  </w:divBdr>
                                  <w:divsChild>
                                    <w:div w:id="853223715">
                                      <w:marLeft w:val="0"/>
                                      <w:marRight w:val="0"/>
                                      <w:marTop w:val="0"/>
                                      <w:marBottom w:val="0"/>
                                      <w:divBdr>
                                        <w:top w:val="none" w:sz="0" w:space="0" w:color="auto"/>
                                        <w:left w:val="none" w:sz="0" w:space="0" w:color="auto"/>
                                        <w:bottom w:val="none" w:sz="0" w:space="0" w:color="auto"/>
                                        <w:right w:val="none" w:sz="0" w:space="0" w:color="auto"/>
                                      </w:divBdr>
                                    </w:div>
                                    <w:div w:id="6323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7541955">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sChild>
                <w:div w:id="15663318">
                  <w:marLeft w:val="0"/>
                  <w:marRight w:val="0"/>
                  <w:marTop w:val="0"/>
                  <w:marBottom w:val="0"/>
                  <w:divBdr>
                    <w:top w:val="none" w:sz="0" w:space="0" w:color="auto"/>
                    <w:left w:val="none" w:sz="0" w:space="0" w:color="auto"/>
                    <w:bottom w:val="none" w:sz="0" w:space="0" w:color="auto"/>
                    <w:right w:val="none" w:sz="0" w:space="0" w:color="auto"/>
                  </w:divBdr>
                  <w:divsChild>
                    <w:div w:id="1514028737">
                      <w:marLeft w:val="0"/>
                      <w:marRight w:val="0"/>
                      <w:marTop w:val="0"/>
                      <w:marBottom w:val="0"/>
                      <w:divBdr>
                        <w:top w:val="none" w:sz="0" w:space="0" w:color="auto"/>
                        <w:left w:val="none" w:sz="0" w:space="0" w:color="auto"/>
                        <w:bottom w:val="none" w:sz="0" w:space="0" w:color="auto"/>
                        <w:right w:val="none" w:sz="0" w:space="0" w:color="auto"/>
                      </w:divBdr>
                      <w:divsChild>
                        <w:div w:id="386150392">
                          <w:marLeft w:val="0"/>
                          <w:marRight w:val="0"/>
                          <w:marTop w:val="0"/>
                          <w:marBottom w:val="0"/>
                          <w:divBdr>
                            <w:top w:val="none" w:sz="0" w:space="0" w:color="auto"/>
                            <w:left w:val="none" w:sz="0" w:space="0" w:color="auto"/>
                            <w:bottom w:val="none" w:sz="0" w:space="0" w:color="auto"/>
                            <w:right w:val="none" w:sz="0" w:space="0" w:color="auto"/>
                          </w:divBdr>
                          <w:divsChild>
                            <w:div w:id="12520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4403">
                      <w:marLeft w:val="0"/>
                      <w:marRight w:val="0"/>
                      <w:marTop w:val="0"/>
                      <w:marBottom w:val="0"/>
                      <w:divBdr>
                        <w:top w:val="none" w:sz="0" w:space="0" w:color="auto"/>
                        <w:left w:val="none" w:sz="0" w:space="0" w:color="auto"/>
                        <w:bottom w:val="none" w:sz="0" w:space="0" w:color="auto"/>
                        <w:right w:val="none" w:sz="0" w:space="0" w:color="auto"/>
                      </w:divBdr>
                      <w:divsChild>
                        <w:div w:id="134445676">
                          <w:marLeft w:val="0"/>
                          <w:marRight w:val="0"/>
                          <w:marTop w:val="0"/>
                          <w:marBottom w:val="0"/>
                          <w:divBdr>
                            <w:top w:val="none" w:sz="0" w:space="0" w:color="auto"/>
                            <w:left w:val="none" w:sz="0" w:space="0" w:color="auto"/>
                            <w:bottom w:val="none" w:sz="0" w:space="0" w:color="auto"/>
                            <w:right w:val="none" w:sz="0" w:space="0" w:color="auto"/>
                          </w:divBdr>
                        </w:div>
                        <w:div w:id="881938421">
                          <w:marLeft w:val="0"/>
                          <w:marRight w:val="0"/>
                          <w:marTop w:val="0"/>
                          <w:marBottom w:val="0"/>
                          <w:divBdr>
                            <w:top w:val="none" w:sz="0" w:space="0" w:color="auto"/>
                            <w:left w:val="none" w:sz="0" w:space="0" w:color="auto"/>
                            <w:bottom w:val="none" w:sz="0" w:space="0" w:color="auto"/>
                            <w:right w:val="none" w:sz="0" w:space="0" w:color="auto"/>
                          </w:divBdr>
                        </w:div>
                        <w:div w:id="214044262">
                          <w:marLeft w:val="0"/>
                          <w:marRight w:val="0"/>
                          <w:marTop w:val="0"/>
                          <w:marBottom w:val="0"/>
                          <w:divBdr>
                            <w:top w:val="none" w:sz="0" w:space="0" w:color="auto"/>
                            <w:left w:val="none" w:sz="0" w:space="0" w:color="auto"/>
                            <w:bottom w:val="none" w:sz="0" w:space="0" w:color="auto"/>
                            <w:right w:val="none" w:sz="0" w:space="0" w:color="auto"/>
                          </w:divBdr>
                        </w:div>
                        <w:div w:id="1955793748">
                          <w:marLeft w:val="0"/>
                          <w:marRight w:val="0"/>
                          <w:marTop w:val="0"/>
                          <w:marBottom w:val="0"/>
                          <w:divBdr>
                            <w:top w:val="none" w:sz="0" w:space="0" w:color="auto"/>
                            <w:left w:val="none" w:sz="0" w:space="0" w:color="auto"/>
                            <w:bottom w:val="none" w:sz="0" w:space="0" w:color="auto"/>
                            <w:right w:val="none" w:sz="0" w:space="0" w:color="auto"/>
                          </w:divBdr>
                        </w:div>
                        <w:div w:id="942884700">
                          <w:marLeft w:val="0"/>
                          <w:marRight w:val="0"/>
                          <w:marTop w:val="0"/>
                          <w:marBottom w:val="0"/>
                          <w:divBdr>
                            <w:top w:val="none" w:sz="0" w:space="0" w:color="auto"/>
                            <w:left w:val="none" w:sz="0" w:space="0" w:color="auto"/>
                            <w:bottom w:val="none" w:sz="0" w:space="0" w:color="auto"/>
                            <w:right w:val="none" w:sz="0" w:space="0" w:color="auto"/>
                          </w:divBdr>
                          <w:divsChild>
                            <w:div w:id="1766531546">
                              <w:marLeft w:val="0"/>
                              <w:marRight w:val="0"/>
                              <w:marTop w:val="0"/>
                              <w:marBottom w:val="0"/>
                              <w:divBdr>
                                <w:top w:val="none" w:sz="0" w:space="0" w:color="auto"/>
                                <w:left w:val="none" w:sz="0" w:space="0" w:color="auto"/>
                                <w:bottom w:val="none" w:sz="0" w:space="0" w:color="auto"/>
                                <w:right w:val="none" w:sz="0" w:space="0" w:color="auto"/>
                              </w:divBdr>
                              <w:divsChild>
                                <w:div w:id="926958109">
                                  <w:marLeft w:val="0"/>
                                  <w:marRight w:val="0"/>
                                  <w:marTop w:val="0"/>
                                  <w:marBottom w:val="0"/>
                                  <w:divBdr>
                                    <w:top w:val="none" w:sz="0" w:space="0" w:color="auto"/>
                                    <w:left w:val="none" w:sz="0" w:space="0" w:color="auto"/>
                                    <w:bottom w:val="none" w:sz="0" w:space="0" w:color="auto"/>
                                    <w:right w:val="none" w:sz="0" w:space="0" w:color="auto"/>
                                  </w:divBdr>
                                  <w:divsChild>
                                    <w:div w:id="967708794">
                                      <w:marLeft w:val="0"/>
                                      <w:marRight w:val="0"/>
                                      <w:marTop w:val="0"/>
                                      <w:marBottom w:val="150"/>
                                      <w:divBdr>
                                        <w:top w:val="none" w:sz="0" w:space="0" w:color="auto"/>
                                        <w:left w:val="none" w:sz="0" w:space="0" w:color="auto"/>
                                        <w:bottom w:val="none" w:sz="0" w:space="0" w:color="auto"/>
                                        <w:right w:val="none" w:sz="0" w:space="0" w:color="auto"/>
                                      </w:divBdr>
                                      <w:divsChild>
                                        <w:div w:id="427701355">
                                          <w:marLeft w:val="0"/>
                                          <w:marRight w:val="0"/>
                                          <w:marTop w:val="0"/>
                                          <w:marBottom w:val="0"/>
                                          <w:divBdr>
                                            <w:top w:val="none" w:sz="0" w:space="0" w:color="auto"/>
                                            <w:left w:val="none" w:sz="0" w:space="0" w:color="auto"/>
                                            <w:bottom w:val="single" w:sz="6" w:space="0" w:color="D8D2CC"/>
                                            <w:right w:val="none" w:sz="0" w:space="0" w:color="auto"/>
                                          </w:divBdr>
                                        </w:div>
                                        <w:div w:id="531652841">
                                          <w:marLeft w:val="0"/>
                                          <w:marRight w:val="0"/>
                                          <w:marTop w:val="0"/>
                                          <w:marBottom w:val="0"/>
                                          <w:divBdr>
                                            <w:top w:val="none" w:sz="0" w:space="0" w:color="auto"/>
                                            <w:left w:val="none" w:sz="0" w:space="0" w:color="auto"/>
                                            <w:bottom w:val="none" w:sz="0" w:space="0" w:color="auto"/>
                                            <w:right w:val="none" w:sz="0" w:space="0" w:color="auto"/>
                                          </w:divBdr>
                                        </w:div>
                                        <w:div w:id="144156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301845">
                      <w:marLeft w:val="0"/>
                      <w:marRight w:val="0"/>
                      <w:marTop w:val="0"/>
                      <w:marBottom w:val="0"/>
                      <w:divBdr>
                        <w:top w:val="single" w:sz="6" w:space="0" w:color="5534A6"/>
                        <w:left w:val="single" w:sz="6" w:space="0" w:color="5534A6"/>
                        <w:bottom w:val="single" w:sz="6" w:space="0" w:color="5534A6"/>
                        <w:right w:val="single" w:sz="6" w:space="0" w:color="5534A6"/>
                      </w:divBdr>
                    </w:div>
                    <w:div w:id="954872643">
                      <w:marLeft w:val="0"/>
                      <w:marRight w:val="0"/>
                      <w:marTop w:val="0"/>
                      <w:marBottom w:val="0"/>
                      <w:divBdr>
                        <w:top w:val="single" w:sz="6" w:space="0" w:color="5534A6"/>
                        <w:left w:val="single" w:sz="6" w:space="0" w:color="5534A6"/>
                        <w:bottom w:val="single" w:sz="6" w:space="0" w:color="5534A6"/>
                        <w:right w:val="single" w:sz="6" w:space="0" w:color="5534A6"/>
                      </w:divBdr>
                    </w:div>
                    <w:div w:id="795568322">
                      <w:marLeft w:val="0"/>
                      <w:marRight w:val="0"/>
                      <w:marTop w:val="0"/>
                      <w:marBottom w:val="0"/>
                      <w:divBdr>
                        <w:top w:val="single" w:sz="6" w:space="0" w:color="5534A6"/>
                        <w:left w:val="single" w:sz="6" w:space="0" w:color="5534A6"/>
                        <w:bottom w:val="single" w:sz="6" w:space="0" w:color="5534A6"/>
                        <w:right w:val="single" w:sz="6" w:space="0" w:color="5534A6"/>
                      </w:divBdr>
                    </w:div>
                    <w:div w:id="2090499416">
                      <w:marLeft w:val="0"/>
                      <w:marRight w:val="0"/>
                      <w:marTop w:val="0"/>
                      <w:marBottom w:val="0"/>
                      <w:divBdr>
                        <w:top w:val="none" w:sz="0" w:space="0" w:color="auto"/>
                        <w:left w:val="none" w:sz="0" w:space="0" w:color="auto"/>
                        <w:bottom w:val="none" w:sz="0" w:space="0" w:color="auto"/>
                        <w:right w:val="none" w:sz="0" w:space="0" w:color="auto"/>
                      </w:divBdr>
                      <w:divsChild>
                        <w:div w:id="1169752351">
                          <w:marLeft w:val="0"/>
                          <w:marRight w:val="0"/>
                          <w:marTop w:val="0"/>
                          <w:marBottom w:val="0"/>
                          <w:divBdr>
                            <w:top w:val="none" w:sz="0" w:space="0" w:color="auto"/>
                            <w:left w:val="none" w:sz="0" w:space="0" w:color="auto"/>
                            <w:bottom w:val="none" w:sz="0" w:space="0" w:color="auto"/>
                            <w:right w:val="none" w:sz="0" w:space="0" w:color="auto"/>
                          </w:divBdr>
                          <w:divsChild>
                            <w:div w:id="1289355619">
                              <w:marLeft w:val="0"/>
                              <w:marRight w:val="0"/>
                              <w:marTop w:val="0"/>
                              <w:marBottom w:val="0"/>
                              <w:divBdr>
                                <w:top w:val="none" w:sz="0" w:space="0" w:color="auto"/>
                                <w:left w:val="none" w:sz="0" w:space="0" w:color="auto"/>
                                <w:bottom w:val="none" w:sz="0" w:space="0" w:color="auto"/>
                                <w:right w:val="none" w:sz="0" w:space="0" w:color="auto"/>
                              </w:divBdr>
                              <w:divsChild>
                                <w:div w:id="20356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898040">
                      <w:marLeft w:val="0"/>
                      <w:marRight w:val="0"/>
                      <w:marTop w:val="0"/>
                      <w:marBottom w:val="0"/>
                      <w:divBdr>
                        <w:top w:val="none" w:sz="0" w:space="0" w:color="auto"/>
                        <w:left w:val="none" w:sz="0" w:space="0" w:color="auto"/>
                        <w:bottom w:val="none" w:sz="0" w:space="0" w:color="auto"/>
                        <w:right w:val="none" w:sz="0" w:space="0" w:color="auto"/>
                      </w:divBdr>
                      <w:divsChild>
                        <w:div w:id="2118215495">
                          <w:marLeft w:val="0"/>
                          <w:marRight w:val="0"/>
                          <w:marTop w:val="0"/>
                          <w:marBottom w:val="0"/>
                          <w:divBdr>
                            <w:top w:val="none" w:sz="0" w:space="0" w:color="auto"/>
                            <w:left w:val="none" w:sz="0" w:space="0" w:color="auto"/>
                            <w:bottom w:val="none" w:sz="0" w:space="0" w:color="auto"/>
                            <w:right w:val="none" w:sz="0" w:space="0" w:color="auto"/>
                          </w:divBdr>
                          <w:divsChild>
                            <w:div w:id="1240168746">
                              <w:marLeft w:val="0"/>
                              <w:marRight w:val="0"/>
                              <w:marTop w:val="0"/>
                              <w:marBottom w:val="0"/>
                              <w:divBdr>
                                <w:top w:val="none" w:sz="0" w:space="0" w:color="auto"/>
                                <w:left w:val="none" w:sz="0" w:space="0" w:color="auto"/>
                                <w:bottom w:val="none" w:sz="0" w:space="0" w:color="auto"/>
                                <w:right w:val="none" w:sz="0" w:space="0" w:color="auto"/>
                              </w:divBdr>
                              <w:divsChild>
                                <w:div w:id="1346444789">
                                  <w:marLeft w:val="0"/>
                                  <w:marRight w:val="0"/>
                                  <w:marTop w:val="0"/>
                                  <w:marBottom w:val="0"/>
                                  <w:divBdr>
                                    <w:top w:val="none" w:sz="0" w:space="0" w:color="auto"/>
                                    <w:left w:val="none" w:sz="0" w:space="0" w:color="auto"/>
                                    <w:bottom w:val="none" w:sz="0" w:space="0" w:color="auto"/>
                                    <w:right w:val="none" w:sz="0" w:space="0" w:color="auto"/>
                                  </w:divBdr>
                                  <w:divsChild>
                                    <w:div w:id="599290907">
                                      <w:marLeft w:val="0"/>
                                      <w:marRight w:val="0"/>
                                      <w:marTop w:val="0"/>
                                      <w:marBottom w:val="0"/>
                                      <w:divBdr>
                                        <w:top w:val="single" w:sz="6" w:space="0" w:color="D8D2CC"/>
                                        <w:left w:val="none" w:sz="0" w:space="0" w:color="auto"/>
                                        <w:bottom w:val="single" w:sz="6" w:space="0" w:color="D8D2CC"/>
                                        <w:right w:val="none" w:sz="0" w:space="0" w:color="auto"/>
                                      </w:divBdr>
                                      <w:divsChild>
                                        <w:div w:id="1025601112">
                                          <w:marLeft w:val="0"/>
                                          <w:marRight w:val="0"/>
                                          <w:marTop w:val="0"/>
                                          <w:marBottom w:val="0"/>
                                          <w:divBdr>
                                            <w:top w:val="none" w:sz="0" w:space="0" w:color="auto"/>
                                            <w:left w:val="none" w:sz="0" w:space="0" w:color="auto"/>
                                            <w:bottom w:val="none" w:sz="0" w:space="0" w:color="auto"/>
                                            <w:right w:val="none" w:sz="0" w:space="0" w:color="auto"/>
                                          </w:divBdr>
                                        </w:div>
                                        <w:div w:id="716046447">
                                          <w:marLeft w:val="0"/>
                                          <w:marRight w:val="0"/>
                                          <w:marTop w:val="0"/>
                                          <w:marBottom w:val="0"/>
                                          <w:divBdr>
                                            <w:top w:val="none" w:sz="0" w:space="0" w:color="auto"/>
                                            <w:left w:val="none" w:sz="0" w:space="0" w:color="auto"/>
                                            <w:bottom w:val="none" w:sz="0" w:space="0" w:color="auto"/>
                                            <w:right w:val="none" w:sz="0" w:space="0" w:color="auto"/>
                                          </w:divBdr>
                                          <w:divsChild>
                                            <w:div w:id="14504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1434824">
      <w:bodyDiv w:val="1"/>
      <w:marLeft w:val="0"/>
      <w:marRight w:val="0"/>
      <w:marTop w:val="0"/>
      <w:marBottom w:val="0"/>
      <w:divBdr>
        <w:top w:val="none" w:sz="0" w:space="0" w:color="auto"/>
        <w:left w:val="none" w:sz="0" w:space="0" w:color="auto"/>
        <w:bottom w:val="none" w:sz="0" w:space="0" w:color="auto"/>
        <w:right w:val="none" w:sz="0" w:space="0" w:color="auto"/>
      </w:divBdr>
      <w:divsChild>
        <w:div w:id="1309895707">
          <w:marLeft w:val="0"/>
          <w:marRight w:val="0"/>
          <w:marTop w:val="0"/>
          <w:marBottom w:val="0"/>
          <w:divBdr>
            <w:top w:val="single" w:sz="2" w:space="0" w:color="auto"/>
            <w:left w:val="single" w:sz="2" w:space="0" w:color="auto"/>
            <w:bottom w:val="single" w:sz="2" w:space="0" w:color="auto"/>
            <w:right w:val="single" w:sz="2" w:space="0" w:color="auto"/>
          </w:divBdr>
          <w:divsChild>
            <w:div w:id="1473328017">
              <w:marLeft w:val="0"/>
              <w:marRight w:val="0"/>
              <w:marTop w:val="0"/>
              <w:marBottom w:val="0"/>
              <w:divBdr>
                <w:top w:val="single" w:sz="2" w:space="0" w:color="auto"/>
                <w:left w:val="single" w:sz="2" w:space="0" w:color="auto"/>
                <w:bottom w:val="single" w:sz="2" w:space="0" w:color="auto"/>
                <w:right w:val="single" w:sz="2" w:space="0" w:color="auto"/>
              </w:divBdr>
              <w:divsChild>
                <w:div w:id="1804692637">
                  <w:marLeft w:val="0"/>
                  <w:marRight w:val="0"/>
                  <w:marTop w:val="0"/>
                  <w:marBottom w:val="0"/>
                  <w:divBdr>
                    <w:top w:val="single" w:sz="2" w:space="0" w:color="auto"/>
                    <w:left w:val="single" w:sz="2" w:space="0" w:color="auto"/>
                    <w:bottom w:val="single" w:sz="2" w:space="0" w:color="auto"/>
                    <w:right w:val="single" w:sz="2" w:space="0" w:color="auto"/>
                  </w:divBdr>
                  <w:divsChild>
                    <w:div w:id="37707685">
                      <w:marLeft w:val="0"/>
                      <w:marRight w:val="0"/>
                      <w:marTop w:val="0"/>
                      <w:marBottom w:val="0"/>
                      <w:divBdr>
                        <w:top w:val="single" w:sz="2" w:space="0" w:color="auto"/>
                        <w:left w:val="single" w:sz="2" w:space="0" w:color="auto"/>
                        <w:bottom w:val="single" w:sz="6" w:space="0" w:color="D9D9D9"/>
                        <w:right w:val="single" w:sz="2" w:space="0" w:color="auto"/>
                      </w:divBdr>
                      <w:divsChild>
                        <w:div w:id="446705460">
                          <w:marLeft w:val="0"/>
                          <w:marRight w:val="0"/>
                          <w:marTop w:val="0"/>
                          <w:marBottom w:val="0"/>
                          <w:divBdr>
                            <w:top w:val="single" w:sz="2" w:space="0" w:color="auto"/>
                            <w:left w:val="single" w:sz="2" w:space="0" w:color="auto"/>
                            <w:bottom w:val="single" w:sz="2" w:space="0" w:color="auto"/>
                            <w:right w:val="single" w:sz="2" w:space="0" w:color="auto"/>
                          </w:divBdr>
                          <w:divsChild>
                            <w:div w:id="1016879768">
                              <w:marLeft w:val="0"/>
                              <w:marRight w:val="0"/>
                              <w:marTop w:val="0"/>
                              <w:marBottom w:val="0"/>
                              <w:divBdr>
                                <w:top w:val="single" w:sz="2" w:space="0" w:color="auto"/>
                                <w:left w:val="single" w:sz="2" w:space="0" w:color="auto"/>
                                <w:bottom w:val="single" w:sz="2" w:space="0" w:color="auto"/>
                                <w:right w:val="single" w:sz="2" w:space="0" w:color="auto"/>
                              </w:divBdr>
                              <w:divsChild>
                                <w:div w:id="2130470697">
                                  <w:marLeft w:val="0"/>
                                  <w:marRight w:val="0"/>
                                  <w:marTop w:val="0"/>
                                  <w:marBottom w:val="0"/>
                                  <w:divBdr>
                                    <w:top w:val="single" w:sz="2" w:space="0" w:color="auto"/>
                                    <w:left w:val="single" w:sz="2" w:space="0" w:color="auto"/>
                                    <w:bottom w:val="single" w:sz="2" w:space="0" w:color="auto"/>
                                    <w:right w:val="single" w:sz="2" w:space="0" w:color="auto"/>
                                  </w:divBdr>
                                  <w:divsChild>
                                    <w:div w:id="1991713086">
                                      <w:marLeft w:val="0"/>
                                      <w:marRight w:val="0"/>
                                      <w:marTop w:val="0"/>
                                      <w:marBottom w:val="0"/>
                                      <w:divBdr>
                                        <w:top w:val="single" w:sz="2" w:space="0" w:color="auto"/>
                                        <w:left w:val="single" w:sz="2" w:space="0" w:color="auto"/>
                                        <w:bottom w:val="single" w:sz="2" w:space="0" w:color="auto"/>
                                        <w:right w:val="single" w:sz="2" w:space="0" w:color="auto"/>
                                      </w:divBdr>
                                    </w:div>
                                    <w:div w:id="726732454">
                                      <w:marLeft w:val="0"/>
                                      <w:marRight w:val="0"/>
                                      <w:marTop w:val="0"/>
                                      <w:marBottom w:val="0"/>
                                      <w:divBdr>
                                        <w:top w:val="single" w:sz="2" w:space="0" w:color="auto"/>
                                        <w:left w:val="single" w:sz="2" w:space="0" w:color="auto"/>
                                        <w:bottom w:val="single" w:sz="2" w:space="0" w:color="auto"/>
                                        <w:right w:val="single" w:sz="2" w:space="0" w:color="auto"/>
                                      </w:divBdr>
                                    </w:div>
                                  </w:divsChild>
                                </w:div>
                                <w:div w:id="1170103010">
                                  <w:marLeft w:val="0"/>
                                  <w:marRight w:val="0"/>
                                  <w:marTop w:val="0"/>
                                  <w:marBottom w:val="0"/>
                                  <w:divBdr>
                                    <w:top w:val="single" w:sz="2" w:space="0" w:color="auto"/>
                                    <w:left w:val="single" w:sz="2" w:space="0" w:color="auto"/>
                                    <w:bottom w:val="single" w:sz="2" w:space="0" w:color="auto"/>
                                    <w:right w:val="single" w:sz="2" w:space="0" w:color="auto"/>
                                  </w:divBdr>
                                  <w:divsChild>
                                    <w:div w:id="8647137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051123">
                  <w:marLeft w:val="0"/>
                  <w:marRight w:val="0"/>
                  <w:marTop w:val="0"/>
                  <w:marBottom w:val="0"/>
                  <w:divBdr>
                    <w:top w:val="single" w:sz="2" w:space="0" w:color="auto"/>
                    <w:left w:val="single" w:sz="2" w:space="0" w:color="auto"/>
                    <w:bottom w:val="single" w:sz="2" w:space="0" w:color="auto"/>
                    <w:right w:val="single" w:sz="2" w:space="0" w:color="auto"/>
                  </w:divBdr>
                  <w:divsChild>
                    <w:div w:id="13960071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283695">
          <w:marLeft w:val="0"/>
          <w:marRight w:val="0"/>
          <w:marTop w:val="0"/>
          <w:marBottom w:val="0"/>
          <w:divBdr>
            <w:top w:val="single" w:sz="2" w:space="0" w:color="auto"/>
            <w:left w:val="single" w:sz="2" w:space="0" w:color="auto"/>
            <w:bottom w:val="single" w:sz="2" w:space="0" w:color="auto"/>
            <w:right w:val="single" w:sz="2" w:space="0" w:color="auto"/>
          </w:divBdr>
          <w:divsChild>
            <w:div w:id="878320503">
              <w:marLeft w:val="0"/>
              <w:marRight w:val="0"/>
              <w:marTop w:val="0"/>
              <w:marBottom w:val="0"/>
              <w:divBdr>
                <w:top w:val="single" w:sz="2" w:space="0" w:color="auto"/>
                <w:left w:val="single" w:sz="2" w:space="0" w:color="auto"/>
                <w:bottom w:val="single" w:sz="2" w:space="0" w:color="auto"/>
                <w:right w:val="single" w:sz="2" w:space="0" w:color="auto"/>
              </w:divBdr>
              <w:divsChild>
                <w:div w:id="1574968480">
                  <w:marLeft w:val="0"/>
                  <w:marRight w:val="0"/>
                  <w:marTop w:val="0"/>
                  <w:marBottom w:val="0"/>
                  <w:divBdr>
                    <w:top w:val="single" w:sz="2" w:space="0" w:color="auto"/>
                    <w:left w:val="single" w:sz="2" w:space="0" w:color="auto"/>
                    <w:bottom w:val="single" w:sz="2" w:space="0" w:color="auto"/>
                    <w:right w:val="single" w:sz="2" w:space="0" w:color="auto"/>
                  </w:divBdr>
                  <w:divsChild>
                    <w:div w:id="16004824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1256404">
              <w:marLeft w:val="0"/>
              <w:marRight w:val="0"/>
              <w:marTop w:val="0"/>
              <w:marBottom w:val="0"/>
              <w:divBdr>
                <w:top w:val="single" w:sz="2" w:space="0" w:color="auto"/>
                <w:left w:val="single" w:sz="2" w:space="0" w:color="auto"/>
                <w:bottom w:val="single" w:sz="2" w:space="0" w:color="auto"/>
                <w:right w:val="single" w:sz="2" w:space="0" w:color="auto"/>
              </w:divBdr>
            </w:div>
            <w:div w:id="514996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81228189">
      <w:bodyDiv w:val="1"/>
      <w:marLeft w:val="0"/>
      <w:marRight w:val="0"/>
      <w:marTop w:val="0"/>
      <w:marBottom w:val="0"/>
      <w:divBdr>
        <w:top w:val="none" w:sz="0" w:space="0" w:color="auto"/>
        <w:left w:val="none" w:sz="0" w:space="0" w:color="auto"/>
        <w:bottom w:val="none" w:sz="0" w:space="0" w:color="auto"/>
        <w:right w:val="none" w:sz="0" w:space="0" w:color="auto"/>
      </w:divBdr>
      <w:divsChild>
        <w:div w:id="1058286447">
          <w:marLeft w:val="0"/>
          <w:marRight w:val="0"/>
          <w:marTop w:val="0"/>
          <w:marBottom w:val="0"/>
          <w:divBdr>
            <w:top w:val="none" w:sz="0" w:space="0" w:color="auto"/>
            <w:left w:val="none" w:sz="0" w:space="0" w:color="auto"/>
            <w:bottom w:val="none" w:sz="0" w:space="0" w:color="auto"/>
            <w:right w:val="none" w:sz="0" w:space="0" w:color="auto"/>
          </w:divBdr>
          <w:divsChild>
            <w:div w:id="1665275697">
              <w:marLeft w:val="0"/>
              <w:marRight w:val="0"/>
              <w:marTop w:val="0"/>
              <w:marBottom w:val="600"/>
              <w:divBdr>
                <w:top w:val="none" w:sz="0" w:space="0" w:color="auto"/>
                <w:left w:val="none" w:sz="0" w:space="0" w:color="auto"/>
                <w:bottom w:val="none" w:sz="0" w:space="0" w:color="auto"/>
                <w:right w:val="none" w:sz="0" w:space="0" w:color="auto"/>
              </w:divBdr>
              <w:divsChild>
                <w:div w:id="7702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33774">
          <w:marLeft w:val="0"/>
          <w:marRight w:val="0"/>
          <w:marTop w:val="0"/>
          <w:marBottom w:val="0"/>
          <w:divBdr>
            <w:top w:val="none" w:sz="0" w:space="0" w:color="auto"/>
            <w:left w:val="none" w:sz="0" w:space="0" w:color="auto"/>
            <w:bottom w:val="none" w:sz="0" w:space="0" w:color="auto"/>
            <w:right w:val="none" w:sz="0" w:space="0" w:color="auto"/>
          </w:divBdr>
          <w:divsChild>
            <w:div w:id="1785424476">
              <w:marLeft w:val="0"/>
              <w:marRight w:val="0"/>
              <w:marTop w:val="0"/>
              <w:marBottom w:val="0"/>
              <w:divBdr>
                <w:top w:val="none" w:sz="0" w:space="0" w:color="auto"/>
                <w:left w:val="none" w:sz="0" w:space="0" w:color="auto"/>
                <w:bottom w:val="none" w:sz="0" w:space="0" w:color="auto"/>
                <w:right w:val="none" w:sz="0" w:space="0" w:color="auto"/>
              </w:divBdr>
              <w:divsChild>
                <w:div w:id="1655986019">
                  <w:marLeft w:val="-1275"/>
                  <w:marRight w:val="0"/>
                  <w:marTop w:val="0"/>
                  <w:marBottom w:val="0"/>
                  <w:divBdr>
                    <w:top w:val="none" w:sz="0" w:space="0" w:color="auto"/>
                    <w:left w:val="none" w:sz="0" w:space="0" w:color="auto"/>
                    <w:bottom w:val="none" w:sz="0" w:space="0" w:color="auto"/>
                    <w:right w:val="none" w:sz="0" w:space="0" w:color="auto"/>
                  </w:divBdr>
                </w:div>
                <w:div w:id="352995799">
                  <w:marLeft w:val="0"/>
                  <w:marRight w:val="0"/>
                  <w:marTop w:val="0"/>
                  <w:marBottom w:val="0"/>
                  <w:divBdr>
                    <w:top w:val="none" w:sz="0" w:space="0" w:color="auto"/>
                    <w:left w:val="none" w:sz="0" w:space="0" w:color="auto"/>
                    <w:bottom w:val="none" w:sz="0" w:space="0" w:color="auto"/>
                    <w:right w:val="none" w:sz="0" w:space="0" w:color="auto"/>
                  </w:divBdr>
                  <w:divsChild>
                    <w:div w:id="158230859">
                      <w:marLeft w:val="0"/>
                      <w:marRight w:val="0"/>
                      <w:marTop w:val="0"/>
                      <w:marBottom w:val="0"/>
                      <w:divBdr>
                        <w:top w:val="none" w:sz="0" w:space="0" w:color="auto"/>
                        <w:left w:val="none" w:sz="0" w:space="0" w:color="auto"/>
                        <w:bottom w:val="none" w:sz="0" w:space="0" w:color="auto"/>
                        <w:right w:val="none" w:sz="0" w:space="0" w:color="auto"/>
                      </w:divBdr>
                    </w:div>
                    <w:div w:id="1392733876">
                      <w:marLeft w:val="0"/>
                      <w:marRight w:val="0"/>
                      <w:marTop w:val="0"/>
                      <w:marBottom w:val="0"/>
                      <w:divBdr>
                        <w:top w:val="none" w:sz="0" w:space="0" w:color="auto"/>
                        <w:left w:val="none" w:sz="0" w:space="0" w:color="auto"/>
                        <w:bottom w:val="none" w:sz="0" w:space="0" w:color="auto"/>
                        <w:right w:val="none" w:sz="0" w:space="0" w:color="auto"/>
                      </w:divBdr>
                      <w:divsChild>
                        <w:div w:id="436759923">
                          <w:marLeft w:val="0"/>
                          <w:marRight w:val="0"/>
                          <w:marTop w:val="0"/>
                          <w:marBottom w:val="0"/>
                          <w:divBdr>
                            <w:top w:val="single" w:sz="36" w:space="8" w:color="FF6363"/>
                            <w:left w:val="single" w:sz="36" w:space="0" w:color="FF6363"/>
                            <w:bottom w:val="single" w:sz="36" w:space="8" w:color="FF6363"/>
                            <w:right w:val="single" w:sz="36" w:space="0" w:color="FF6363"/>
                          </w:divBdr>
                        </w:div>
                        <w:div w:id="1888686407">
                          <w:marLeft w:val="0"/>
                          <w:marRight w:val="0"/>
                          <w:marTop w:val="0"/>
                          <w:marBottom w:val="0"/>
                          <w:divBdr>
                            <w:top w:val="single" w:sz="36" w:space="8" w:color="FF6363"/>
                            <w:left w:val="single" w:sz="36" w:space="0" w:color="FF6363"/>
                            <w:bottom w:val="single" w:sz="36" w:space="8" w:color="FF6363"/>
                            <w:right w:val="single" w:sz="36" w:space="0" w:color="FF6363"/>
                          </w:divBdr>
                        </w:div>
                        <w:div w:id="715280747">
                          <w:marLeft w:val="0"/>
                          <w:marRight w:val="0"/>
                          <w:marTop w:val="0"/>
                          <w:marBottom w:val="450"/>
                          <w:divBdr>
                            <w:top w:val="none" w:sz="0" w:space="0" w:color="auto"/>
                            <w:left w:val="none" w:sz="0" w:space="0" w:color="auto"/>
                            <w:bottom w:val="none" w:sz="0" w:space="0" w:color="auto"/>
                            <w:right w:val="none" w:sz="0" w:space="0" w:color="auto"/>
                          </w:divBdr>
                          <w:divsChild>
                            <w:div w:id="1646353279">
                              <w:marLeft w:val="0"/>
                              <w:marRight w:val="0"/>
                              <w:marTop w:val="0"/>
                              <w:marBottom w:val="0"/>
                              <w:divBdr>
                                <w:top w:val="none" w:sz="0" w:space="0" w:color="auto"/>
                                <w:left w:val="none" w:sz="0" w:space="0" w:color="auto"/>
                                <w:bottom w:val="none" w:sz="0" w:space="0" w:color="auto"/>
                                <w:right w:val="none" w:sz="0" w:space="0" w:color="auto"/>
                              </w:divBdr>
                            </w:div>
                          </w:divsChild>
                        </w:div>
                        <w:div w:id="1291091495">
                          <w:marLeft w:val="0"/>
                          <w:marRight w:val="0"/>
                          <w:marTop w:val="0"/>
                          <w:marBottom w:val="450"/>
                          <w:divBdr>
                            <w:top w:val="none" w:sz="0" w:space="0" w:color="auto"/>
                            <w:left w:val="none" w:sz="0" w:space="0" w:color="auto"/>
                            <w:bottom w:val="none" w:sz="0" w:space="0" w:color="auto"/>
                            <w:right w:val="none" w:sz="0" w:space="0" w:color="auto"/>
                          </w:divBdr>
                          <w:divsChild>
                            <w:div w:id="53485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390427">
      <w:bodyDiv w:val="1"/>
      <w:marLeft w:val="0"/>
      <w:marRight w:val="0"/>
      <w:marTop w:val="0"/>
      <w:marBottom w:val="0"/>
      <w:divBdr>
        <w:top w:val="none" w:sz="0" w:space="0" w:color="auto"/>
        <w:left w:val="none" w:sz="0" w:space="0" w:color="auto"/>
        <w:bottom w:val="none" w:sz="0" w:space="0" w:color="auto"/>
        <w:right w:val="none" w:sz="0" w:space="0" w:color="auto"/>
      </w:divBdr>
      <w:divsChild>
        <w:div w:id="1494686540">
          <w:marLeft w:val="0"/>
          <w:marRight w:val="0"/>
          <w:marTop w:val="0"/>
          <w:marBottom w:val="0"/>
          <w:divBdr>
            <w:top w:val="none" w:sz="0" w:space="0" w:color="auto"/>
            <w:left w:val="none" w:sz="0" w:space="0" w:color="auto"/>
            <w:bottom w:val="none" w:sz="0" w:space="0" w:color="auto"/>
            <w:right w:val="none" w:sz="0" w:space="0" w:color="auto"/>
          </w:divBdr>
        </w:div>
        <w:div w:id="536546880">
          <w:marLeft w:val="0"/>
          <w:marRight w:val="0"/>
          <w:marTop w:val="0"/>
          <w:marBottom w:val="0"/>
          <w:divBdr>
            <w:top w:val="none" w:sz="0" w:space="0" w:color="auto"/>
            <w:left w:val="none" w:sz="0" w:space="0" w:color="auto"/>
            <w:bottom w:val="none" w:sz="0" w:space="0" w:color="auto"/>
            <w:right w:val="none" w:sz="0" w:space="0" w:color="auto"/>
          </w:divBdr>
          <w:divsChild>
            <w:div w:id="140144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4033">
      <w:bodyDiv w:val="1"/>
      <w:marLeft w:val="0"/>
      <w:marRight w:val="0"/>
      <w:marTop w:val="0"/>
      <w:marBottom w:val="0"/>
      <w:divBdr>
        <w:top w:val="none" w:sz="0" w:space="0" w:color="auto"/>
        <w:left w:val="none" w:sz="0" w:space="0" w:color="auto"/>
        <w:bottom w:val="none" w:sz="0" w:space="0" w:color="auto"/>
        <w:right w:val="none" w:sz="0" w:space="0" w:color="auto"/>
      </w:divBdr>
      <w:divsChild>
        <w:div w:id="1894659761">
          <w:marLeft w:val="0"/>
          <w:marRight w:val="0"/>
          <w:marTop w:val="0"/>
          <w:marBottom w:val="0"/>
          <w:divBdr>
            <w:top w:val="none" w:sz="0" w:space="0" w:color="auto"/>
            <w:left w:val="none" w:sz="0" w:space="0" w:color="auto"/>
            <w:bottom w:val="none" w:sz="0" w:space="0" w:color="auto"/>
            <w:right w:val="none" w:sz="0" w:space="0" w:color="auto"/>
          </w:divBdr>
          <w:divsChild>
            <w:div w:id="1454402457">
              <w:marLeft w:val="0"/>
              <w:marRight w:val="0"/>
              <w:marTop w:val="0"/>
              <w:marBottom w:val="0"/>
              <w:divBdr>
                <w:top w:val="none" w:sz="0" w:space="0" w:color="auto"/>
                <w:left w:val="none" w:sz="0" w:space="0" w:color="auto"/>
                <w:bottom w:val="none" w:sz="0" w:space="0" w:color="auto"/>
                <w:right w:val="none" w:sz="0" w:space="0" w:color="auto"/>
              </w:divBdr>
              <w:divsChild>
                <w:div w:id="29113534">
                  <w:marLeft w:val="0"/>
                  <w:marRight w:val="0"/>
                  <w:marTop w:val="0"/>
                  <w:marBottom w:val="0"/>
                  <w:divBdr>
                    <w:top w:val="none" w:sz="0" w:space="0" w:color="auto"/>
                    <w:left w:val="none" w:sz="0" w:space="0" w:color="auto"/>
                    <w:bottom w:val="none" w:sz="0" w:space="0" w:color="auto"/>
                    <w:right w:val="none" w:sz="0" w:space="0" w:color="auto"/>
                  </w:divBdr>
                  <w:divsChild>
                    <w:div w:id="2081362198">
                      <w:marLeft w:val="0"/>
                      <w:marRight w:val="0"/>
                      <w:marTop w:val="0"/>
                      <w:marBottom w:val="0"/>
                      <w:divBdr>
                        <w:top w:val="none" w:sz="0" w:space="0" w:color="auto"/>
                        <w:left w:val="none" w:sz="0" w:space="0" w:color="auto"/>
                        <w:bottom w:val="none" w:sz="0" w:space="0" w:color="auto"/>
                        <w:right w:val="none" w:sz="0" w:space="0" w:color="auto"/>
                      </w:divBdr>
                      <w:divsChild>
                        <w:div w:id="1674381446">
                          <w:marLeft w:val="0"/>
                          <w:marRight w:val="0"/>
                          <w:marTop w:val="0"/>
                          <w:marBottom w:val="0"/>
                          <w:divBdr>
                            <w:top w:val="none" w:sz="0" w:space="0" w:color="auto"/>
                            <w:left w:val="none" w:sz="0" w:space="0" w:color="auto"/>
                            <w:bottom w:val="none" w:sz="0" w:space="0" w:color="auto"/>
                            <w:right w:val="none" w:sz="0" w:space="0" w:color="auto"/>
                          </w:divBdr>
                          <w:divsChild>
                            <w:div w:id="614144231">
                              <w:marLeft w:val="0"/>
                              <w:marRight w:val="0"/>
                              <w:marTop w:val="0"/>
                              <w:marBottom w:val="0"/>
                              <w:divBdr>
                                <w:top w:val="none" w:sz="0" w:space="0" w:color="auto"/>
                                <w:left w:val="none" w:sz="0" w:space="0" w:color="auto"/>
                                <w:bottom w:val="none" w:sz="0" w:space="0" w:color="auto"/>
                                <w:right w:val="none" w:sz="0" w:space="0" w:color="auto"/>
                              </w:divBdr>
                              <w:divsChild>
                                <w:div w:id="169682174">
                                  <w:marLeft w:val="0"/>
                                  <w:marRight w:val="0"/>
                                  <w:marTop w:val="0"/>
                                  <w:marBottom w:val="0"/>
                                  <w:divBdr>
                                    <w:top w:val="none" w:sz="0" w:space="0" w:color="auto"/>
                                    <w:left w:val="none" w:sz="0" w:space="0" w:color="auto"/>
                                    <w:bottom w:val="none" w:sz="0" w:space="0" w:color="auto"/>
                                    <w:right w:val="none" w:sz="0" w:space="0" w:color="auto"/>
                                  </w:divBdr>
                                  <w:divsChild>
                                    <w:div w:id="69424398">
                                      <w:marLeft w:val="0"/>
                                      <w:marRight w:val="0"/>
                                      <w:marTop w:val="0"/>
                                      <w:marBottom w:val="0"/>
                                      <w:divBdr>
                                        <w:top w:val="none" w:sz="0" w:space="0" w:color="auto"/>
                                        <w:left w:val="none" w:sz="0" w:space="0" w:color="auto"/>
                                        <w:bottom w:val="none" w:sz="0" w:space="0" w:color="auto"/>
                                        <w:right w:val="none" w:sz="0" w:space="0" w:color="auto"/>
                                      </w:divBdr>
                                      <w:divsChild>
                                        <w:div w:id="4379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913171">
          <w:marLeft w:val="0"/>
          <w:marRight w:val="0"/>
          <w:marTop w:val="0"/>
          <w:marBottom w:val="0"/>
          <w:divBdr>
            <w:top w:val="none" w:sz="0" w:space="0" w:color="auto"/>
            <w:left w:val="none" w:sz="0" w:space="0" w:color="auto"/>
            <w:bottom w:val="none" w:sz="0" w:space="0" w:color="auto"/>
            <w:right w:val="none" w:sz="0" w:space="0" w:color="auto"/>
          </w:divBdr>
          <w:divsChild>
            <w:div w:id="393503579">
              <w:marLeft w:val="0"/>
              <w:marRight w:val="0"/>
              <w:marTop w:val="0"/>
              <w:marBottom w:val="0"/>
              <w:divBdr>
                <w:top w:val="single" w:sz="6" w:space="0" w:color="D8D2CC"/>
                <w:left w:val="none" w:sz="0" w:space="0" w:color="auto"/>
                <w:bottom w:val="single" w:sz="6" w:space="0" w:color="D8D2CC"/>
                <w:right w:val="none" w:sz="0" w:space="0" w:color="auto"/>
              </w:divBdr>
              <w:divsChild>
                <w:div w:id="1188255807">
                  <w:marLeft w:val="0"/>
                  <w:marRight w:val="0"/>
                  <w:marTop w:val="0"/>
                  <w:marBottom w:val="0"/>
                  <w:divBdr>
                    <w:top w:val="none" w:sz="0" w:space="0" w:color="auto"/>
                    <w:left w:val="none" w:sz="0" w:space="0" w:color="auto"/>
                    <w:bottom w:val="none" w:sz="0" w:space="0" w:color="auto"/>
                    <w:right w:val="none" w:sz="0" w:space="0" w:color="auto"/>
                  </w:divBdr>
                  <w:divsChild>
                    <w:div w:id="633028998">
                      <w:marLeft w:val="0"/>
                      <w:marRight w:val="0"/>
                      <w:marTop w:val="0"/>
                      <w:marBottom w:val="0"/>
                      <w:divBdr>
                        <w:top w:val="none" w:sz="0" w:space="0" w:color="auto"/>
                        <w:left w:val="none" w:sz="0" w:space="0" w:color="auto"/>
                        <w:bottom w:val="none" w:sz="0" w:space="0" w:color="auto"/>
                        <w:right w:val="none" w:sz="0" w:space="0" w:color="auto"/>
                      </w:divBdr>
                      <w:divsChild>
                        <w:div w:id="755784908">
                          <w:marLeft w:val="0"/>
                          <w:marRight w:val="0"/>
                          <w:marTop w:val="0"/>
                          <w:marBottom w:val="0"/>
                          <w:divBdr>
                            <w:top w:val="none" w:sz="0" w:space="0" w:color="auto"/>
                            <w:left w:val="none" w:sz="0" w:space="0" w:color="auto"/>
                            <w:bottom w:val="none" w:sz="0" w:space="0" w:color="auto"/>
                            <w:right w:val="none" w:sz="0" w:space="0" w:color="auto"/>
                          </w:divBdr>
                          <w:divsChild>
                            <w:div w:id="1422336270">
                              <w:marLeft w:val="0"/>
                              <w:marRight w:val="0"/>
                              <w:marTop w:val="0"/>
                              <w:marBottom w:val="0"/>
                              <w:divBdr>
                                <w:top w:val="none" w:sz="0" w:space="0" w:color="auto"/>
                                <w:left w:val="none" w:sz="0" w:space="0" w:color="auto"/>
                                <w:bottom w:val="none" w:sz="0" w:space="0" w:color="auto"/>
                                <w:right w:val="none" w:sz="0" w:space="0" w:color="auto"/>
                              </w:divBdr>
                              <w:divsChild>
                                <w:div w:id="883172040">
                                  <w:marLeft w:val="0"/>
                                  <w:marRight w:val="0"/>
                                  <w:marTop w:val="0"/>
                                  <w:marBottom w:val="0"/>
                                  <w:divBdr>
                                    <w:top w:val="none" w:sz="0" w:space="0" w:color="auto"/>
                                    <w:left w:val="none" w:sz="0" w:space="0" w:color="auto"/>
                                    <w:bottom w:val="none" w:sz="0" w:space="0" w:color="auto"/>
                                    <w:right w:val="none" w:sz="0" w:space="0" w:color="auto"/>
                                  </w:divBdr>
                                  <w:divsChild>
                                    <w:div w:id="1022393226">
                                      <w:marLeft w:val="0"/>
                                      <w:marRight w:val="0"/>
                                      <w:marTop w:val="0"/>
                                      <w:marBottom w:val="0"/>
                                      <w:divBdr>
                                        <w:top w:val="none" w:sz="0" w:space="0" w:color="auto"/>
                                        <w:left w:val="none" w:sz="0" w:space="0" w:color="auto"/>
                                        <w:bottom w:val="none" w:sz="0" w:space="0" w:color="auto"/>
                                        <w:right w:val="none" w:sz="0" w:space="0" w:color="auto"/>
                                      </w:divBdr>
                                    </w:div>
                                    <w:div w:id="1647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504044">
          <w:marLeft w:val="0"/>
          <w:marRight w:val="0"/>
          <w:marTop w:val="0"/>
          <w:marBottom w:val="0"/>
          <w:divBdr>
            <w:top w:val="none" w:sz="0" w:space="0" w:color="auto"/>
            <w:left w:val="none" w:sz="0" w:space="0" w:color="auto"/>
            <w:bottom w:val="none" w:sz="0" w:space="0" w:color="auto"/>
            <w:right w:val="none" w:sz="0" w:space="0" w:color="auto"/>
          </w:divBdr>
          <w:divsChild>
            <w:div w:id="186911593">
              <w:marLeft w:val="0"/>
              <w:marRight w:val="0"/>
              <w:marTop w:val="0"/>
              <w:marBottom w:val="0"/>
              <w:divBdr>
                <w:top w:val="none" w:sz="0" w:space="0" w:color="auto"/>
                <w:left w:val="none" w:sz="0" w:space="0" w:color="auto"/>
                <w:bottom w:val="none" w:sz="0" w:space="0" w:color="auto"/>
                <w:right w:val="none" w:sz="0" w:space="0" w:color="auto"/>
              </w:divBdr>
              <w:divsChild>
                <w:div w:id="1482847374">
                  <w:marLeft w:val="0"/>
                  <w:marRight w:val="0"/>
                  <w:marTop w:val="0"/>
                  <w:marBottom w:val="0"/>
                  <w:divBdr>
                    <w:top w:val="none" w:sz="0" w:space="0" w:color="auto"/>
                    <w:left w:val="none" w:sz="0" w:space="0" w:color="auto"/>
                    <w:bottom w:val="none" w:sz="0" w:space="0" w:color="auto"/>
                    <w:right w:val="none" w:sz="0" w:space="0" w:color="auto"/>
                  </w:divBdr>
                  <w:divsChild>
                    <w:div w:id="736244926">
                      <w:marLeft w:val="0"/>
                      <w:marRight w:val="0"/>
                      <w:marTop w:val="0"/>
                      <w:marBottom w:val="0"/>
                      <w:divBdr>
                        <w:top w:val="none" w:sz="0" w:space="0" w:color="auto"/>
                        <w:left w:val="none" w:sz="0" w:space="0" w:color="auto"/>
                        <w:bottom w:val="none" w:sz="0" w:space="0" w:color="auto"/>
                        <w:right w:val="none" w:sz="0" w:space="0" w:color="auto"/>
                      </w:divBdr>
                      <w:divsChild>
                        <w:div w:id="1018653808">
                          <w:marLeft w:val="0"/>
                          <w:marRight w:val="0"/>
                          <w:marTop w:val="0"/>
                          <w:marBottom w:val="0"/>
                          <w:divBdr>
                            <w:top w:val="none" w:sz="0" w:space="0" w:color="auto"/>
                            <w:left w:val="none" w:sz="0" w:space="0" w:color="auto"/>
                            <w:bottom w:val="none" w:sz="0" w:space="0" w:color="auto"/>
                            <w:right w:val="none" w:sz="0" w:space="0" w:color="auto"/>
                          </w:divBdr>
                          <w:divsChild>
                            <w:div w:id="18442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886024">
                      <w:marLeft w:val="0"/>
                      <w:marRight w:val="0"/>
                      <w:marTop w:val="0"/>
                      <w:marBottom w:val="0"/>
                      <w:divBdr>
                        <w:top w:val="none" w:sz="0" w:space="0" w:color="auto"/>
                        <w:left w:val="none" w:sz="0" w:space="0" w:color="auto"/>
                        <w:bottom w:val="none" w:sz="0" w:space="0" w:color="auto"/>
                        <w:right w:val="none" w:sz="0" w:space="0" w:color="auto"/>
                      </w:divBdr>
                      <w:divsChild>
                        <w:div w:id="1987081868">
                          <w:marLeft w:val="0"/>
                          <w:marRight w:val="0"/>
                          <w:marTop w:val="0"/>
                          <w:marBottom w:val="0"/>
                          <w:divBdr>
                            <w:top w:val="none" w:sz="0" w:space="0" w:color="auto"/>
                            <w:left w:val="none" w:sz="0" w:space="0" w:color="auto"/>
                            <w:bottom w:val="none" w:sz="0" w:space="0" w:color="auto"/>
                            <w:right w:val="none" w:sz="0" w:space="0" w:color="auto"/>
                          </w:divBdr>
                        </w:div>
                        <w:div w:id="2140220626">
                          <w:marLeft w:val="0"/>
                          <w:marRight w:val="0"/>
                          <w:marTop w:val="0"/>
                          <w:marBottom w:val="0"/>
                          <w:divBdr>
                            <w:top w:val="none" w:sz="0" w:space="0" w:color="auto"/>
                            <w:left w:val="none" w:sz="0" w:space="0" w:color="auto"/>
                            <w:bottom w:val="none" w:sz="0" w:space="0" w:color="auto"/>
                            <w:right w:val="none" w:sz="0" w:space="0" w:color="auto"/>
                          </w:divBdr>
                        </w:div>
                        <w:div w:id="2018269899">
                          <w:marLeft w:val="0"/>
                          <w:marRight w:val="0"/>
                          <w:marTop w:val="0"/>
                          <w:marBottom w:val="0"/>
                          <w:divBdr>
                            <w:top w:val="none" w:sz="0" w:space="0" w:color="auto"/>
                            <w:left w:val="none" w:sz="0" w:space="0" w:color="auto"/>
                            <w:bottom w:val="none" w:sz="0" w:space="0" w:color="auto"/>
                            <w:right w:val="none" w:sz="0" w:space="0" w:color="auto"/>
                          </w:divBdr>
                        </w:div>
                        <w:div w:id="1399396922">
                          <w:marLeft w:val="0"/>
                          <w:marRight w:val="0"/>
                          <w:marTop w:val="0"/>
                          <w:marBottom w:val="0"/>
                          <w:divBdr>
                            <w:top w:val="none" w:sz="0" w:space="0" w:color="auto"/>
                            <w:left w:val="none" w:sz="0" w:space="0" w:color="auto"/>
                            <w:bottom w:val="none" w:sz="0" w:space="0" w:color="auto"/>
                            <w:right w:val="none" w:sz="0" w:space="0" w:color="auto"/>
                          </w:divBdr>
                        </w:div>
                        <w:div w:id="1988589347">
                          <w:marLeft w:val="0"/>
                          <w:marRight w:val="0"/>
                          <w:marTop w:val="0"/>
                          <w:marBottom w:val="0"/>
                          <w:divBdr>
                            <w:top w:val="none" w:sz="0" w:space="0" w:color="auto"/>
                            <w:left w:val="none" w:sz="0" w:space="0" w:color="auto"/>
                            <w:bottom w:val="none" w:sz="0" w:space="0" w:color="auto"/>
                            <w:right w:val="none" w:sz="0" w:space="0" w:color="auto"/>
                          </w:divBdr>
                          <w:divsChild>
                            <w:div w:id="1781683726">
                              <w:marLeft w:val="0"/>
                              <w:marRight w:val="0"/>
                              <w:marTop w:val="0"/>
                              <w:marBottom w:val="0"/>
                              <w:divBdr>
                                <w:top w:val="none" w:sz="0" w:space="0" w:color="auto"/>
                                <w:left w:val="none" w:sz="0" w:space="0" w:color="auto"/>
                                <w:bottom w:val="none" w:sz="0" w:space="0" w:color="auto"/>
                                <w:right w:val="none" w:sz="0" w:space="0" w:color="auto"/>
                              </w:divBdr>
                              <w:divsChild>
                                <w:div w:id="1075474706">
                                  <w:marLeft w:val="0"/>
                                  <w:marRight w:val="0"/>
                                  <w:marTop w:val="0"/>
                                  <w:marBottom w:val="0"/>
                                  <w:divBdr>
                                    <w:top w:val="none" w:sz="0" w:space="0" w:color="auto"/>
                                    <w:left w:val="none" w:sz="0" w:space="0" w:color="auto"/>
                                    <w:bottom w:val="none" w:sz="0" w:space="0" w:color="auto"/>
                                    <w:right w:val="none" w:sz="0" w:space="0" w:color="auto"/>
                                  </w:divBdr>
                                  <w:divsChild>
                                    <w:div w:id="1109736831">
                                      <w:marLeft w:val="0"/>
                                      <w:marRight w:val="0"/>
                                      <w:marTop w:val="0"/>
                                      <w:marBottom w:val="150"/>
                                      <w:divBdr>
                                        <w:top w:val="none" w:sz="0" w:space="0" w:color="auto"/>
                                        <w:left w:val="none" w:sz="0" w:space="0" w:color="auto"/>
                                        <w:bottom w:val="none" w:sz="0" w:space="0" w:color="auto"/>
                                        <w:right w:val="none" w:sz="0" w:space="0" w:color="auto"/>
                                      </w:divBdr>
                                      <w:divsChild>
                                        <w:div w:id="1135876908">
                                          <w:marLeft w:val="0"/>
                                          <w:marRight w:val="0"/>
                                          <w:marTop w:val="0"/>
                                          <w:marBottom w:val="0"/>
                                          <w:divBdr>
                                            <w:top w:val="none" w:sz="0" w:space="0" w:color="auto"/>
                                            <w:left w:val="none" w:sz="0" w:space="0" w:color="auto"/>
                                            <w:bottom w:val="single" w:sz="6" w:space="0" w:color="D8D2CC"/>
                                            <w:right w:val="none" w:sz="0" w:space="0" w:color="auto"/>
                                          </w:divBdr>
                                        </w:div>
                                        <w:div w:id="957300097">
                                          <w:marLeft w:val="0"/>
                                          <w:marRight w:val="0"/>
                                          <w:marTop w:val="0"/>
                                          <w:marBottom w:val="0"/>
                                          <w:divBdr>
                                            <w:top w:val="none" w:sz="0" w:space="0" w:color="auto"/>
                                            <w:left w:val="none" w:sz="0" w:space="0" w:color="auto"/>
                                            <w:bottom w:val="none" w:sz="0" w:space="0" w:color="auto"/>
                                            <w:right w:val="none" w:sz="0" w:space="0" w:color="auto"/>
                                          </w:divBdr>
                                        </w:div>
                                        <w:div w:id="2772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290446">
      <w:bodyDiv w:val="1"/>
      <w:marLeft w:val="0"/>
      <w:marRight w:val="0"/>
      <w:marTop w:val="0"/>
      <w:marBottom w:val="0"/>
      <w:divBdr>
        <w:top w:val="none" w:sz="0" w:space="0" w:color="auto"/>
        <w:left w:val="none" w:sz="0" w:space="0" w:color="auto"/>
        <w:bottom w:val="none" w:sz="0" w:space="0" w:color="auto"/>
        <w:right w:val="none" w:sz="0" w:space="0" w:color="auto"/>
      </w:divBdr>
      <w:divsChild>
        <w:div w:id="1214272721">
          <w:marLeft w:val="0"/>
          <w:marRight w:val="0"/>
          <w:marTop w:val="0"/>
          <w:marBottom w:val="0"/>
          <w:divBdr>
            <w:top w:val="none" w:sz="0" w:space="0" w:color="auto"/>
            <w:left w:val="none" w:sz="0" w:space="0" w:color="auto"/>
            <w:bottom w:val="none" w:sz="0" w:space="0" w:color="auto"/>
            <w:right w:val="none" w:sz="0" w:space="0" w:color="auto"/>
          </w:divBdr>
          <w:divsChild>
            <w:div w:id="1520660610">
              <w:marLeft w:val="0"/>
              <w:marRight w:val="0"/>
              <w:marTop w:val="0"/>
              <w:marBottom w:val="600"/>
              <w:divBdr>
                <w:top w:val="none" w:sz="0" w:space="0" w:color="auto"/>
                <w:left w:val="none" w:sz="0" w:space="0" w:color="auto"/>
                <w:bottom w:val="none" w:sz="0" w:space="0" w:color="auto"/>
                <w:right w:val="none" w:sz="0" w:space="0" w:color="auto"/>
              </w:divBdr>
              <w:divsChild>
                <w:div w:id="32166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4737">
          <w:marLeft w:val="0"/>
          <w:marRight w:val="0"/>
          <w:marTop w:val="0"/>
          <w:marBottom w:val="0"/>
          <w:divBdr>
            <w:top w:val="none" w:sz="0" w:space="0" w:color="auto"/>
            <w:left w:val="none" w:sz="0" w:space="0" w:color="auto"/>
            <w:bottom w:val="none" w:sz="0" w:space="0" w:color="auto"/>
            <w:right w:val="none" w:sz="0" w:space="0" w:color="auto"/>
          </w:divBdr>
          <w:divsChild>
            <w:div w:id="802964093">
              <w:marLeft w:val="0"/>
              <w:marRight w:val="0"/>
              <w:marTop w:val="0"/>
              <w:marBottom w:val="0"/>
              <w:divBdr>
                <w:top w:val="none" w:sz="0" w:space="0" w:color="auto"/>
                <w:left w:val="none" w:sz="0" w:space="0" w:color="auto"/>
                <w:bottom w:val="none" w:sz="0" w:space="0" w:color="auto"/>
                <w:right w:val="none" w:sz="0" w:space="0" w:color="auto"/>
              </w:divBdr>
              <w:divsChild>
                <w:div w:id="53116757">
                  <w:marLeft w:val="-1275"/>
                  <w:marRight w:val="0"/>
                  <w:marTop w:val="0"/>
                  <w:marBottom w:val="0"/>
                  <w:divBdr>
                    <w:top w:val="none" w:sz="0" w:space="0" w:color="auto"/>
                    <w:left w:val="none" w:sz="0" w:space="0" w:color="auto"/>
                    <w:bottom w:val="none" w:sz="0" w:space="0" w:color="auto"/>
                    <w:right w:val="none" w:sz="0" w:space="0" w:color="auto"/>
                  </w:divBdr>
                </w:div>
                <w:div w:id="1820878169">
                  <w:marLeft w:val="0"/>
                  <w:marRight w:val="0"/>
                  <w:marTop w:val="0"/>
                  <w:marBottom w:val="0"/>
                  <w:divBdr>
                    <w:top w:val="none" w:sz="0" w:space="0" w:color="auto"/>
                    <w:left w:val="none" w:sz="0" w:space="0" w:color="auto"/>
                    <w:bottom w:val="none" w:sz="0" w:space="0" w:color="auto"/>
                    <w:right w:val="none" w:sz="0" w:space="0" w:color="auto"/>
                  </w:divBdr>
                  <w:divsChild>
                    <w:div w:id="340940068">
                      <w:marLeft w:val="0"/>
                      <w:marRight w:val="0"/>
                      <w:marTop w:val="0"/>
                      <w:marBottom w:val="0"/>
                      <w:divBdr>
                        <w:top w:val="none" w:sz="0" w:space="0" w:color="auto"/>
                        <w:left w:val="none" w:sz="0" w:space="0" w:color="auto"/>
                        <w:bottom w:val="none" w:sz="0" w:space="0" w:color="auto"/>
                        <w:right w:val="none" w:sz="0" w:space="0" w:color="auto"/>
                      </w:divBdr>
                    </w:div>
                    <w:div w:id="1933467881">
                      <w:marLeft w:val="0"/>
                      <w:marRight w:val="0"/>
                      <w:marTop w:val="0"/>
                      <w:marBottom w:val="0"/>
                      <w:divBdr>
                        <w:top w:val="none" w:sz="0" w:space="0" w:color="auto"/>
                        <w:left w:val="none" w:sz="0" w:space="0" w:color="auto"/>
                        <w:bottom w:val="none" w:sz="0" w:space="0" w:color="auto"/>
                        <w:right w:val="none" w:sz="0" w:space="0" w:color="auto"/>
                      </w:divBdr>
                      <w:divsChild>
                        <w:div w:id="1703743446">
                          <w:marLeft w:val="0"/>
                          <w:marRight w:val="0"/>
                          <w:marTop w:val="0"/>
                          <w:marBottom w:val="0"/>
                          <w:divBdr>
                            <w:top w:val="single" w:sz="36" w:space="8" w:color="FF6363"/>
                            <w:left w:val="single" w:sz="36" w:space="0" w:color="FF6363"/>
                            <w:bottom w:val="single" w:sz="36" w:space="8" w:color="FF6363"/>
                            <w:right w:val="single" w:sz="36" w:space="0" w:color="FF6363"/>
                          </w:divBdr>
                        </w:div>
                        <w:div w:id="440807684">
                          <w:marLeft w:val="0"/>
                          <w:marRight w:val="0"/>
                          <w:marTop w:val="0"/>
                          <w:marBottom w:val="0"/>
                          <w:divBdr>
                            <w:top w:val="single" w:sz="36" w:space="8" w:color="FF6363"/>
                            <w:left w:val="single" w:sz="36" w:space="0" w:color="FF6363"/>
                            <w:bottom w:val="single" w:sz="36" w:space="8" w:color="FF6363"/>
                            <w:right w:val="single" w:sz="36" w:space="0" w:color="FF6363"/>
                          </w:divBdr>
                        </w:div>
                        <w:div w:id="487406012">
                          <w:marLeft w:val="0"/>
                          <w:marRight w:val="0"/>
                          <w:marTop w:val="0"/>
                          <w:marBottom w:val="450"/>
                          <w:divBdr>
                            <w:top w:val="none" w:sz="0" w:space="0" w:color="auto"/>
                            <w:left w:val="none" w:sz="0" w:space="0" w:color="auto"/>
                            <w:bottom w:val="none" w:sz="0" w:space="0" w:color="auto"/>
                            <w:right w:val="none" w:sz="0" w:space="0" w:color="auto"/>
                          </w:divBdr>
                          <w:divsChild>
                            <w:div w:id="8022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808054">
      <w:bodyDiv w:val="1"/>
      <w:marLeft w:val="0"/>
      <w:marRight w:val="0"/>
      <w:marTop w:val="0"/>
      <w:marBottom w:val="0"/>
      <w:divBdr>
        <w:top w:val="none" w:sz="0" w:space="0" w:color="auto"/>
        <w:left w:val="none" w:sz="0" w:space="0" w:color="auto"/>
        <w:bottom w:val="none" w:sz="0" w:space="0" w:color="auto"/>
        <w:right w:val="none" w:sz="0" w:space="0" w:color="auto"/>
      </w:divBdr>
      <w:divsChild>
        <w:div w:id="1637837405">
          <w:marLeft w:val="0"/>
          <w:marRight w:val="0"/>
          <w:marTop w:val="0"/>
          <w:marBottom w:val="0"/>
          <w:divBdr>
            <w:top w:val="none" w:sz="0" w:space="0" w:color="auto"/>
            <w:left w:val="none" w:sz="0" w:space="0" w:color="auto"/>
            <w:bottom w:val="none" w:sz="0" w:space="0" w:color="auto"/>
            <w:right w:val="none" w:sz="0" w:space="0" w:color="auto"/>
          </w:divBdr>
          <w:divsChild>
            <w:div w:id="2057317545">
              <w:marLeft w:val="0"/>
              <w:marRight w:val="0"/>
              <w:marTop w:val="0"/>
              <w:marBottom w:val="600"/>
              <w:divBdr>
                <w:top w:val="none" w:sz="0" w:space="0" w:color="auto"/>
                <w:left w:val="none" w:sz="0" w:space="0" w:color="auto"/>
                <w:bottom w:val="none" w:sz="0" w:space="0" w:color="auto"/>
                <w:right w:val="none" w:sz="0" w:space="0" w:color="auto"/>
              </w:divBdr>
              <w:divsChild>
                <w:div w:id="200928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9026">
          <w:marLeft w:val="0"/>
          <w:marRight w:val="0"/>
          <w:marTop w:val="0"/>
          <w:marBottom w:val="0"/>
          <w:divBdr>
            <w:top w:val="none" w:sz="0" w:space="0" w:color="auto"/>
            <w:left w:val="none" w:sz="0" w:space="0" w:color="auto"/>
            <w:bottom w:val="none" w:sz="0" w:space="0" w:color="auto"/>
            <w:right w:val="none" w:sz="0" w:space="0" w:color="auto"/>
          </w:divBdr>
          <w:divsChild>
            <w:div w:id="1672832669">
              <w:marLeft w:val="0"/>
              <w:marRight w:val="0"/>
              <w:marTop w:val="0"/>
              <w:marBottom w:val="0"/>
              <w:divBdr>
                <w:top w:val="none" w:sz="0" w:space="0" w:color="auto"/>
                <w:left w:val="none" w:sz="0" w:space="0" w:color="auto"/>
                <w:bottom w:val="none" w:sz="0" w:space="0" w:color="auto"/>
                <w:right w:val="none" w:sz="0" w:space="0" w:color="auto"/>
              </w:divBdr>
              <w:divsChild>
                <w:div w:id="487986852">
                  <w:marLeft w:val="-1275"/>
                  <w:marRight w:val="0"/>
                  <w:marTop w:val="0"/>
                  <w:marBottom w:val="0"/>
                  <w:divBdr>
                    <w:top w:val="none" w:sz="0" w:space="0" w:color="auto"/>
                    <w:left w:val="none" w:sz="0" w:space="0" w:color="auto"/>
                    <w:bottom w:val="none" w:sz="0" w:space="0" w:color="auto"/>
                    <w:right w:val="none" w:sz="0" w:space="0" w:color="auto"/>
                  </w:divBdr>
                </w:div>
                <w:div w:id="1881239048">
                  <w:marLeft w:val="0"/>
                  <w:marRight w:val="0"/>
                  <w:marTop w:val="0"/>
                  <w:marBottom w:val="0"/>
                  <w:divBdr>
                    <w:top w:val="none" w:sz="0" w:space="0" w:color="auto"/>
                    <w:left w:val="none" w:sz="0" w:space="0" w:color="auto"/>
                    <w:bottom w:val="none" w:sz="0" w:space="0" w:color="auto"/>
                    <w:right w:val="none" w:sz="0" w:space="0" w:color="auto"/>
                  </w:divBdr>
                  <w:divsChild>
                    <w:div w:id="460005644">
                      <w:marLeft w:val="0"/>
                      <w:marRight w:val="0"/>
                      <w:marTop w:val="0"/>
                      <w:marBottom w:val="0"/>
                      <w:divBdr>
                        <w:top w:val="none" w:sz="0" w:space="0" w:color="auto"/>
                        <w:left w:val="none" w:sz="0" w:space="0" w:color="auto"/>
                        <w:bottom w:val="none" w:sz="0" w:space="0" w:color="auto"/>
                        <w:right w:val="none" w:sz="0" w:space="0" w:color="auto"/>
                      </w:divBdr>
                    </w:div>
                    <w:div w:id="237401065">
                      <w:marLeft w:val="0"/>
                      <w:marRight w:val="0"/>
                      <w:marTop w:val="0"/>
                      <w:marBottom w:val="0"/>
                      <w:divBdr>
                        <w:top w:val="none" w:sz="0" w:space="0" w:color="auto"/>
                        <w:left w:val="none" w:sz="0" w:space="0" w:color="auto"/>
                        <w:bottom w:val="none" w:sz="0" w:space="0" w:color="auto"/>
                        <w:right w:val="none" w:sz="0" w:space="0" w:color="auto"/>
                      </w:divBdr>
                      <w:divsChild>
                        <w:div w:id="1538472338">
                          <w:marLeft w:val="0"/>
                          <w:marRight w:val="0"/>
                          <w:marTop w:val="0"/>
                          <w:marBottom w:val="0"/>
                          <w:divBdr>
                            <w:top w:val="single" w:sz="36" w:space="8" w:color="FF6363"/>
                            <w:left w:val="single" w:sz="36" w:space="0" w:color="FF6363"/>
                            <w:bottom w:val="single" w:sz="36" w:space="8" w:color="FF6363"/>
                            <w:right w:val="single" w:sz="36" w:space="0" w:color="FF6363"/>
                          </w:divBdr>
                        </w:div>
                        <w:div w:id="894925339">
                          <w:marLeft w:val="0"/>
                          <w:marRight w:val="0"/>
                          <w:marTop w:val="0"/>
                          <w:marBottom w:val="0"/>
                          <w:divBdr>
                            <w:top w:val="single" w:sz="36" w:space="8" w:color="FF6363"/>
                            <w:left w:val="single" w:sz="36" w:space="0" w:color="FF6363"/>
                            <w:bottom w:val="single" w:sz="36" w:space="8" w:color="FF6363"/>
                            <w:right w:val="single" w:sz="36" w:space="0" w:color="FF6363"/>
                          </w:divBdr>
                        </w:div>
                        <w:div w:id="1821993781">
                          <w:marLeft w:val="0"/>
                          <w:marRight w:val="0"/>
                          <w:marTop w:val="0"/>
                          <w:marBottom w:val="450"/>
                          <w:divBdr>
                            <w:top w:val="none" w:sz="0" w:space="0" w:color="auto"/>
                            <w:left w:val="none" w:sz="0" w:space="0" w:color="auto"/>
                            <w:bottom w:val="none" w:sz="0" w:space="0" w:color="auto"/>
                            <w:right w:val="none" w:sz="0" w:space="0" w:color="auto"/>
                          </w:divBdr>
                          <w:divsChild>
                            <w:div w:id="401409004">
                              <w:marLeft w:val="0"/>
                              <w:marRight w:val="0"/>
                              <w:marTop w:val="0"/>
                              <w:marBottom w:val="0"/>
                              <w:divBdr>
                                <w:top w:val="none" w:sz="0" w:space="0" w:color="auto"/>
                                <w:left w:val="none" w:sz="0" w:space="0" w:color="auto"/>
                                <w:bottom w:val="none" w:sz="0" w:space="0" w:color="auto"/>
                                <w:right w:val="none" w:sz="0" w:space="0" w:color="auto"/>
                              </w:divBdr>
                            </w:div>
                          </w:divsChild>
                        </w:div>
                        <w:div w:id="2133669510">
                          <w:blockQuote w:val="1"/>
                          <w:marLeft w:val="0"/>
                          <w:marRight w:val="0"/>
                          <w:marTop w:val="0"/>
                          <w:marBottom w:val="300"/>
                          <w:divBdr>
                            <w:top w:val="none" w:sz="0" w:space="0" w:color="auto"/>
                            <w:left w:val="none" w:sz="0" w:space="0" w:color="auto"/>
                            <w:bottom w:val="none" w:sz="0" w:space="0" w:color="auto"/>
                            <w:right w:val="none" w:sz="0" w:space="0" w:color="auto"/>
                          </w:divBdr>
                        </w:div>
                        <w:div w:id="1675111998">
                          <w:marLeft w:val="0"/>
                          <w:marRight w:val="0"/>
                          <w:marTop w:val="0"/>
                          <w:marBottom w:val="450"/>
                          <w:divBdr>
                            <w:top w:val="none" w:sz="0" w:space="0" w:color="auto"/>
                            <w:left w:val="none" w:sz="0" w:space="0" w:color="auto"/>
                            <w:bottom w:val="none" w:sz="0" w:space="0" w:color="auto"/>
                            <w:right w:val="none" w:sz="0" w:space="0" w:color="auto"/>
                          </w:divBdr>
                          <w:divsChild>
                            <w:div w:id="1535654091">
                              <w:marLeft w:val="0"/>
                              <w:marRight w:val="0"/>
                              <w:marTop w:val="0"/>
                              <w:marBottom w:val="0"/>
                              <w:divBdr>
                                <w:top w:val="none" w:sz="0" w:space="0" w:color="auto"/>
                                <w:left w:val="none" w:sz="0" w:space="0" w:color="auto"/>
                                <w:bottom w:val="none" w:sz="0" w:space="0" w:color="auto"/>
                                <w:right w:val="none" w:sz="0" w:space="0" w:color="auto"/>
                              </w:divBdr>
                            </w:div>
                          </w:divsChild>
                        </w:div>
                        <w:div w:id="526914804">
                          <w:blockQuote w:val="1"/>
                          <w:marLeft w:val="0"/>
                          <w:marRight w:val="0"/>
                          <w:marTop w:val="0"/>
                          <w:marBottom w:val="300"/>
                          <w:divBdr>
                            <w:top w:val="none" w:sz="0" w:space="0" w:color="auto"/>
                            <w:left w:val="none" w:sz="0" w:space="0" w:color="auto"/>
                            <w:bottom w:val="none" w:sz="0" w:space="0" w:color="auto"/>
                            <w:right w:val="none" w:sz="0" w:space="0" w:color="auto"/>
                          </w:divBdr>
                        </w:div>
                        <w:div w:id="1823160020">
                          <w:marLeft w:val="0"/>
                          <w:marRight w:val="0"/>
                          <w:marTop w:val="0"/>
                          <w:marBottom w:val="450"/>
                          <w:divBdr>
                            <w:top w:val="none" w:sz="0" w:space="0" w:color="auto"/>
                            <w:left w:val="none" w:sz="0" w:space="0" w:color="auto"/>
                            <w:bottom w:val="none" w:sz="0" w:space="0" w:color="auto"/>
                            <w:right w:val="none" w:sz="0" w:space="0" w:color="auto"/>
                          </w:divBdr>
                        </w:div>
                      </w:divsChild>
                    </w:div>
                    <w:div w:id="2094813709">
                      <w:marLeft w:val="0"/>
                      <w:marRight w:val="0"/>
                      <w:marTop w:val="0"/>
                      <w:marBottom w:val="0"/>
                      <w:divBdr>
                        <w:top w:val="none" w:sz="0" w:space="0" w:color="auto"/>
                        <w:left w:val="none" w:sz="0" w:space="0" w:color="auto"/>
                        <w:bottom w:val="none" w:sz="0" w:space="0" w:color="auto"/>
                        <w:right w:val="none" w:sz="0" w:space="0" w:color="auto"/>
                      </w:divBdr>
                      <w:divsChild>
                        <w:div w:id="704256232">
                          <w:marLeft w:val="0"/>
                          <w:marRight w:val="0"/>
                          <w:marTop w:val="0"/>
                          <w:marBottom w:val="150"/>
                          <w:divBdr>
                            <w:top w:val="none" w:sz="0" w:space="0" w:color="auto"/>
                            <w:left w:val="none" w:sz="0" w:space="0" w:color="auto"/>
                            <w:bottom w:val="none" w:sz="0" w:space="0" w:color="auto"/>
                            <w:right w:val="none" w:sz="0" w:space="0" w:color="auto"/>
                          </w:divBdr>
                          <w:divsChild>
                            <w:div w:id="6047747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773183">
      <w:bodyDiv w:val="1"/>
      <w:marLeft w:val="0"/>
      <w:marRight w:val="0"/>
      <w:marTop w:val="0"/>
      <w:marBottom w:val="0"/>
      <w:divBdr>
        <w:top w:val="none" w:sz="0" w:space="0" w:color="auto"/>
        <w:left w:val="none" w:sz="0" w:space="0" w:color="auto"/>
        <w:bottom w:val="none" w:sz="0" w:space="0" w:color="auto"/>
        <w:right w:val="none" w:sz="0" w:space="0" w:color="auto"/>
      </w:divBdr>
      <w:divsChild>
        <w:div w:id="663048937">
          <w:marLeft w:val="0"/>
          <w:marRight w:val="0"/>
          <w:marTop w:val="0"/>
          <w:marBottom w:val="600"/>
          <w:divBdr>
            <w:top w:val="none" w:sz="0" w:space="0" w:color="auto"/>
            <w:left w:val="none" w:sz="0" w:space="0" w:color="auto"/>
            <w:bottom w:val="none" w:sz="0" w:space="0" w:color="auto"/>
            <w:right w:val="none" w:sz="0" w:space="0" w:color="auto"/>
          </w:divBdr>
          <w:divsChild>
            <w:div w:id="203059112">
              <w:marLeft w:val="0"/>
              <w:marRight w:val="0"/>
              <w:marTop w:val="0"/>
              <w:marBottom w:val="0"/>
              <w:divBdr>
                <w:top w:val="none" w:sz="0" w:space="0" w:color="auto"/>
                <w:left w:val="none" w:sz="0" w:space="0" w:color="auto"/>
                <w:bottom w:val="none" w:sz="0" w:space="0" w:color="auto"/>
                <w:right w:val="none" w:sz="0" w:space="0" w:color="auto"/>
              </w:divBdr>
            </w:div>
          </w:divsChild>
        </w:div>
        <w:div w:id="1568881404">
          <w:marLeft w:val="0"/>
          <w:marRight w:val="0"/>
          <w:marTop w:val="0"/>
          <w:marBottom w:val="0"/>
          <w:divBdr>
            <w:top w:val="none" w:sz="0" w:space="0" w:color="auto"/>
            <w:left w:val="none" w:sz="0" w:space="0" w:color="auto"/>
            <w:bottom w:val="none" w:sz="0" w:space="0" w:color="auto"/>
            <w:right w:val="none" w:sz="0" w:space="0" w:color="auto"/>
          </w:divBdr>
          <w:divsChild>
            <w:div w:id="849877943">
              <w:marLeft w:val="0"/>
              <w:marRight w:val="0"/>
              <w:marTop w:val="0"/>
              <w:marBottom w:val="0"/>
              <w:divBdr>
                <w:top w:val="none" w:sz="0" w:space="0" w:color="auto"/>
                <w:left w:val="none" w:sz="0" w:space="0" w:color="auto"/>
                <w:bottom w:val="none" w:sz="0" w:space="0" w:color="auto"/>
                <w:right w:val="none" w:sz="0" w:space="0" w:color="auto"/>
              </w:divBdr>
              <w:divsChild>
                <w:div w:id="1321618044">
                  <w:marLeft w:val="-1275"/>
                  <w:marRight w:val="0"/>
                  <w:marTop w:val="0"/>
                  <w:marBottom w:val="0"/>
                  <w:divBdr>
                    <w:top w:val="none" w:sz="0" w:space="0" w:color="auto"/>
                    <w:left w:val="none" w:sz="0" w:space="0" w:color="auto"/>
                    <w:bottom w:val="none" w:sz="0" w:space="0" w:color="auto"/>
                    <w:right w:val="none" w:sz="0" w:space="0" w:color="auto"/>
                  </w:divBdr>
                </w:div>
                <w:div w:id="1045567961">
                  <w:marLeft w:val="0"/>
                  <w:marRight w:val="0"/>
                  <w:marTop w:val="0"/>
                  <w:marBottom w:val="0"/>
                  <w:divBdr>
                    <w:top w:val="none" w:sz="0" w:space="0" w:color="auto"/>
                    <w:left w:val="none" w:sz="0" w:space="0" w:color="auto"/>
                    <w:bottom w:val="none" w:sz="0" w:space="0" w:color="auto"/>
                    <w:right w:val="none" w:sz="0" w:space="0" w:color="auto"/>
                  </w:divBdr>
                  <w:divsChild>
                    <w:div w:id="607473028">
                      <w:marLeft w:val="0"/>
                      <w:marRight w:val="0"/>
                      <w:marTop w:val="0"/>
                      <w:marBottom w:val="0"/>
                      <w:divBdr>
                        <w:top w:val="none" w:sz="0" w:space="0" w:color="auto"/>
                        <w:left w:val="none" w:sz="0" w:space="0" w:color="auto"/>
                        <w:bottom w:val="none" w:sz="0" w:space="0" w:color="auto"/>
                        <w:right w:val="none" w:sz="0" w:space="0" w:color="auto"/>
                      </w:divBdr>
                    </w:div>
                    <w:div w:id="956791274">
                      <w:marLeft w:val="0"/>
                      <w:marRight w:val="0"/>
                      <w:marTop w:val="0"/>
                      <w:marBottom w:val="0"/>
                      <w:divBdr>
                        <w:top w:val="none" w:sz="0" w:space="0" w:color="auto"/>
                        <w:left w:val="none" w:sz="0" w:space="0" w:color="auto"/>
                        <w:bottom w:val="none" w:sz="0" w:space="0" w:color="auto"/>
                        <w:right w:val="none" w:sz="0" w:space="0" w:color="auto"/>
                      </w:divBdr>
                      <w:divsChild>
                        <w:div w:id="1536771609">
                          <w:marLeft w:val="0"/>
                          <w:marRight w:val="0"/>
                          <w:marTop w:val="0"/>
                          <w:marBottom w:val="0"/>
                          <w:divBdr>
                            <w:top w:val="single" w:sz="36" w:space="8" w:color="FF6363"/>
                            <w:left w:val="single" w:sz="36" w:space="0" w:color="FF6363"/>
                            <w:bottom w:val="single" w:sz="36" w:space="8" w:color="FF6363"/>
                            <w:right w:val="single" w:sz="36" w:space="0" w:color="FF6363"/>
                          </w:divBdr>
                        </w:div>
                        <w:div w:id="1146359450">
                          <w:marLeft w:val="0"/>
                          <w:marRight w:val="0"/>
                          <w:marTop w:val="0"/>
                          <w:marBottom w:val="0"/>
                          <w:divBdr>
                            <w:top w:val="single" w:sz="36" w:space="8" w:color="FF6363"/>
                            <w:left w:val="single" w:sz="36" w:space="0" w:color="FF6363"/>
                            <w:bottom w:val="single" w:sz="36" w:space="8" w:color="FF6363"/>
                            <w:right w:val="single" w:sz="36" w:space="0" w:color="FF6363"/>
                          </w:divBdr>
                        </w:div>
                        <w:div w:id="842934165">
                          <w:marLeft w:val="0"/>
                          <w:marRight w:val="0"/>
                          <w:marTop w:val="0"/>
                          <w:marBottom w:val="450"/>
                          <w:divBdr>
                            <w:top w:val="none" w:sz="0" w:space="0" w:color="auto"/>
                            <w:left w:val="none" w:sz="0" w:space="0" w:color="auto"/>
                            <w:bottom w:val="none" w:sz="0" w:space="0" w:color="auto"/>
                            <w:right w:val="none" w:sz="0" w:space="0" w:color="auto"/>
                          </w:divBdr>
                        </w:div>
                        <w:div w:id="60368342">
                          <w:marLeft w:val="0"/>
                          <w:marRight w:val="0"/>
                          <w:marTop w:val="0"/>
                          <w:marBottom w:val="450"/>
                          <w:divBdr>
                            <w:top w:val="none" w:sz="0" w:space="0" w:color="auto"/>
                            <w:left w:val="none" w:sz="0" w:space="0" w:color="auto"/>
                            <w:bottom w:val="none" w:sz="0" w:space="0" w:color="auto"/>
                            <w:right w:val="none" w:sz="0" w:space="0" w:color="auto"/>
                          </w:divBdr>
                        </w:div>
                        <w:div w:id="1834029942">
                          <w:marLeft w:val="0"/>
                          <w:marRight w:val="0"/>
                          <w:marTop w:val="0"/>
                          <w:marBottom w:val="450"/>
                          <w:divBdr>
                            <w:top w:val="none" w:sz="0" w:space="0" w:color="auto"/>
                            <w:left w:val="none" w:sz="0" w:space="0" w:color="auto"/>
                            <w:bottom w:val="none" w:sz="0" w:space="0" w:color="auto"/>
                            <w:right w:val="none" w:sz="0" w:space="0" w:color="auto"/>
                          </w:divBdr>
                          <w:divsChild>
                            <w:div w:id="137966158">
                              <w:marLeft w:val="0"/>
                              <w:marRight w:val="0"/>
                              <w:marTop w:val="0"/>
                              <w:marBottom w:val="0"/>
                              <w:divBdr>
                                <w:top w:val="none" w:sz="0" w:space="0" w:color="auto"/>
                                <w:left w:val="none" w:sz="0" w:space="0" w:color="auto"/>
                                <w:bottom w:val="none" w:sz="0" w:space="0" w:color="auto"/>
                                <w:right w:val="none" w:sz="0" w:space="0" w:color="auto"/>
                              </w:divBdr>
                            </w:div>
                          </w:divsChild>
                        </w:div>
                        <w:div w:id="463816679">
                          <w:marLeft w:val="0"/>
                          <w:marRight w:val="0"/>
                          <w:marTop w:val="0"/>
                          <w:marBottom w:val="450"/>
                          <w:divBdr>
                            <w:top w:val="none" w:sz="0" w:space="0" w:color="auto"/>
                            <w:left w:val="none" w:sz="0" w:space="0" w:color="auto"/>
                            <w:bottom w:val="none" w:sz="0" w:space="0" w:color="auto"/>
                            <w:right w:val="none" w:sz="0" w:space="0" w:color="auto"/>
                          </w:divBdr>
                        </w:div>
                        <w:div w:id="780201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ocios/" TargetMode="External"/><Relationship Id="rId13" Type="http://schemas.openxmlformats.org/officeDocument/2006/relationships/hyperlink" Target="https://apnews.com/article/vatican-pension-pope-a48ab7b6392e1821388aa498d94c0a19" TargetMode="External"/><Relationship Id="rId18" Type="http://schemas.openxmlformats.org/officeDocument/2006/relationships/hyperlink" Target="https://apnews.com/article/peru-papa-leon-chiclayo-migrantes-venezuela-iglesia-eec2e8dffcef0e4b906536811fb23da9" TargetMode="External"/><Relationship Id="rId26" Type="http://schemas.openxmlformats.org/officeDocument/2006/relationships/hyperlink" Target="https://www.religiondigital.org/jesus_espeja/" TargetMode="External"/><Relationship Id="rId3" Type="http://schemas.openxmlformats.org/officeDocument/2006/relationships/styles" Target="styles.xml"/><Relationship Id="rId21" Type="http://schemas.openxmlformats.org/officeDocument/2006/relationships/hyperlink" Target="https://www.religiondigital.org/jose_lorenzo/" TargetMode="External"/><Relationship Id="rId7" Type="http://schemas.openxmlformats.org/officeDocument/2006/relationships/hyperlink" Target="https://www.religiondigital.org/antonio_spadaro_sj/" TargetMode="External"/><Relationship Id="rId12" Type="http://schemas.openxmlformats.org/officeDocument/2006/relationships/hyperlink" Target="https://www.americamagazine.org/voices/nicole-winfield-associated-press" TargetMode="External"/><Relationship Id="rId17" Type="http://schemas.openxmlformats.org/officeDocument/2006/relationships/hyperlink" Target="https://apnews.com/article/pope-francis-320ffb610bd191cd22b7ee49b3a56819" TargetMode="External"/><Relationship Id="rId25" Type="http://schemas.openxmlformats.org/officeDocument/2006/relationships/hyperlink" Target="https://www.religiondigital.org/jesus_martinez_gordo/" TargetMode="External"/><Relationship Id="rId2" Type="http://schemas.openxmlformats.org/officeDocument/2006/relationships/numbering" Target="numbering.xml"/><Relationship Id="rId16" Type="http://schemas.openxmlformats.org/officeDocument/2006/relationships/hyperlink" Target="https://apnews.com/article/vatican-pension-pope-a48ab7b6392e1821388aa498d94c0a19"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jose_manuel_vidal/" TargetMode="External"/><Relationship Id="rId24" Type="http://schemas.openxmlformats.org/officeDocument/2006/relationships/hyperlink" Target="https://www.religiondigital.org/jesus_bastante/" TargetMode="External"/><Relationship Id="rId5" Type="http://schemas.openxmlformats.org/officeDocument/2006/relationships/webSettings" Target="webSettings.xml"/><Relationship Id="rId15" Type="http://schemas.openxmlformats.org/officeDocument/2006/relationships/hyperlink" Target="https://apnews.com/article/vatican-auditor-lawsuit-milone-75b6b6b231c17615029ef3884025a576" TargetMode="External"/><Relationship Id="rId23" Type="http://schemas.openxmlformats.org/officeDocument/2006/relationships/hyperlink" Target="https://www.vaticannews.va/es.html" TargetMode="External"/><Relationship Id="rId28" Type="http://schemas.openxmlformats.org/officeDocument/2006/relationships/theme" Target="theme/theme1.xml"/><Relationship Id="rId10" Type="http://schemas.openxmlformats.org/officeDocument/2006/relationships/hyperlink" Target="https://opusdei.org/es-es/article/mensaje-del-prelado-11-junio-2025/" TargetMode="External"/><Relationship Id="rId19" Type="http://schemas.openxmlformats.org/officeDocument/2006/relationships/hyperlink" Target="https://apnews.com/article/pope-leo-xiv-vatican-augustine-34a27b6bea9e3d48010acb2fbdad6046" TargetMode="External"/><Relationship Id="rId4" Type="http://schemas.openxmlformats.org/officeDocument/2006/relationships/settings" Target="settings.xml"/><Relationship Id="rId9" Type="http://schemas.openxmlformats.org/officeDocument/2006/relationships/hyperlink" Target="https://www.religiondigital.org/jesus_bastante/" TargetMode="External"/><Relationship Id="rId14" Type="http://schemas.openxmlformats.org/officeDocument/2006/relationships/hyperlink" Target="https://apnews.com/article/vatican-trial-cardinal-becciu-pope-4fb339a005a00b0da0a073cfc5dd0f12" TargetMode="External"/><Relationship Id="rId22" Type="http://schemas.openxmlformats.org/officeDocument/2006/relationships/hyperlink" Target="https://www.vatican.va/content/vatican/es.html"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1A7D1-5DB5-42EF-B818-E7C1C86E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9088</Words>
  <Characters>49989</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2025-06-18T10:44:00Z</dcterms:created>
  <dcterms:modified xsi:type="dcterms:W3CDTF">2025-06-18T10:44:00Z</dcterms:modified>
</cp:coreProperties>
</file>