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16D142" w14:textId="77777777" w:rsidR="009B6BF5" w:rsidRPr="009B6BF5" w:rsidRDefault="009B6BF5" w:rsidP="009B6BF5">
      <w:pPr>
        <w:spacing w:after="375" w:line="690" w:lineRule="atLeast"/>
        <w:jc w:val="center"/>
        <w:outlineLvl w:val="0"/>
        <w:rPr>
          <w:rFonts w:ascii="Museo Sans Cyrl" w:eastAsia="Times New Roman" w:hAnsi="Museo Sans Cyrl" w:cs="Times New Roman"/>
          <w:b/>
          <w:bCs/>
          <w:color w:val="373737"/>
          <w:spacing w:val="-11"/>
          <w:kern w:val="36"/>
          <w:sz w:val="63"/>
          <w:szCs w:val="63"/>
          <w:lang w:eastAsia="es-UY"/>
          <w14:ligatures w14:val="none"/>
        </w:rPr>
      </w:pPr>
      <w:r w:rsidRPr="009B6BF5">
        <w:rPr>
          <w:rFonts w:ascii="Museo Sans Cyrl" w:eastAsia="Times New Roman" w:hAnsi="Museo Sans Cyrl" w:cs="Times New Roman"/>
          <w:b/>
          <w:bCs/>
          <w:color w:val="373737"/>
          <w:spacing w:val="-11"/>
          <w:kern w:val="36"/>
          <w:sz w:val="63"/>
          <w:szCs w:val="63"/>
          <w:lang w:eastAsia="es-UY"/>
          <w14:ligatures w14:val="none"/>
        </w:rPr>
        <w:t>El Papa llama a la «responsabilidad y a la razón» en la escalada Irán-Israel</w:t>
      </w:r>
    </w:p>
    <w:p w14:paraId="046696BD" w14:textId="77777777" w:rsidR="009B6BF5" w:rsidRDefault="009B6BF5" w:rsidP="009B6BF5">
      <w:pPr>
        <w:spacing w:line="360" w:lineRule="atLeast"/>
        <w:jc w:val="both"/>
        <w:rPr>
          <w:rFonts w:ascii="Museo Sans Cyrl" w:eastAsia="Times New Roman" w:hAnsi="Museo Sans Cyrl" w:cs="Times New Roman"/>
          <w:color w:val="373737"/>
          <w:kern w:val="0"/>
          <w:sz w:val="29"/>
          <w:szCs w:val="29"/>
          <w:lang w:eastAsia="es-UY"/>
          <w14:ligatures w14:val="none"/>
        </w:rPr>
      </w:pPr>
      <w:r w:rsidRPr="009B6BF5">
        <w:rPr>
          <w:rFonts w:ascii="Museo Sans Cyrl" w:eastAsia="Times New Roman" w:hAnsi="Museo Sans Cyrl" w:cs="Times New Roman"/>
          <w:color w:val="373737"/>
          <w:kern w:val="0"/>
          <w:sz w:val="29"/>
          <w:szCs w:val="29"/>
          <w:lang w:eastAsia="es-UY"/>
          <w14:ligatures w14:val="none"/>
        </w:rPr>
        <w:t>En la audiencia jubilar de hoy en la Basílica de San Pedro, el Papa expresa su preocupación por la situación en Oriente Medio e invita a un compromiso colectivo para liberar al mundo de la «amenaza nuclear», a través de «un encuentro respetuoso y un diálogo sincero». Llama a todos los países a «apoyar la causa de la paz iniciando caminos de reconciliación y favoreciendo soluciones que garanticen la seguridad y la dignidad para todos».</w:t>
      </w:r>
    </w:p>
    <w:p w14:paraId="3F5FF1AC" w14:textId="77777777" w:rsidR="009B6BF5" w:rsidRPr="009B6BF5" w:rsidRDefault="009B6BF5" w:rsidP="009B6BF5">
      <w:pPr>
        <w:spacing w:line="360" w:lineRule="atLeast"/>
        <w:rPr>
          <w:rFonts w:ascii="Museo Sans Cyrl" w:eastAsia="Times New Roman" w:hAnsi="Museo Sans Cyrl" w:cs="Times New Roman"/>
          <w:color w:val="373737"/>
          <w:kern w:val="0"/>
          <w:sz w:val="29"/>
          <w:szCs w:val="29"/>
          <w:lang w:eastAsia="es-UY"/>
          <w14:ligatures w14:val="none"/>
        </w:rPr>
      </w:pPr>
    </w:p>
    <w:p w14:paraId="6EB18841" w14:textId="77777777" w:rsidR="009B6BF5" w:rsidRDefault="009B6BF5" w:rsidP="009B6BF5">
      <w:pPr>
        <w:spacing w:after="0" w:line="420" w:lineRule="atLeast"/>
        <w:rPr>
          <w:rFonts w:ascii="inherit" w:eastAsia="Times New Roman" w:hAnsi="inherit" w:cs="Times New Roman"/>
          <w:b/>
          <w:bCs/>
          <w:color w:val="373737"/>
          <w:kern w:val="0"/>
          <w:sz w:val="24"/>
          <w:szCs w:val="24"/>
          <w:lang w:eastAsia="es-UY"/>
          <w14:ligatures w14:val="none"/>
        </w:rPr>
      </w:pPr>
      <w:r w:rsidRPr="009B6BF5">
        <w:rPr>
          <w:rFonts w:ascii="inherit" w:eastAsia="Times New Roman" w:hAnsi="inherit" w:cs="Times New Roman"/>
          <w:b/>
          <w:bCs/>
          <w:color w:val="373737"/>
          <w:kern w:val="0"/>
          <w:sz w:val="24"/>
          <w:szCs w:val="24"/>
          <w:lang w:eastAsia="es-UY"/>
          <w14:ligatures w14:val="none"/>
        </w:rPr>
        <w:t xml:space="preserve">Salvatore </w:t>
      </w:r>
      <w:proofErr w:type="spellStart"/>
      <w:r w:rsidRPr="009B6BF5">
        <w:rPr>
          <w:rFonts w:ascii="inherit" w:eastAsia="Times New Roman" w:hAnsi="inherit" w:cs="Times New Roman"/>
          <w:b/>
          <w:bCs/>
          <w:color w:val="373737"/>
          <w:kern w:val="0"/>
          <w:sz w:val="24"/>
          <w:szCs w:val="24"/>
          <w:lang w:eastAsia="es-UY"/>
          <w14:ligatures w14:val="none"/>
        </w:rPr>
        <w:t>Cernuzio</w:t>
      </w:r>
      <w:proofErr w:type="spellEnd"/>
      <w:r w:rsidRPr="009B6BF5">
        <w:rPr>
          <w:rFonts w:ascii="inherit" w:eastAsia="Times New Roman" w:hAnsi="inherit" w:cs="Times New Roman"/>
          <w:b/>
          <w:bCs/>
          <w:color w:val="373737"/>
          <w:kern w:val="0"/>
          <w:sz w:val="24"/>
          <w:szCs w:val="24"/>
          <w:lang w:eastAsia="es-UY"/>
          <w14:ligatures w14:val="none"/>
        </w:rPr>
        <w:t xml:space="preserve"> – Ciudad del Vaticano</w:t>
      </w:r>
    </w:p>
    <w:p w14:paraId="190327C2" w14:textId="77777777" w:rsidR="009B6BF5" w:rsidRPr="009B6BF5" w:rsidRDefault="009B6BF5" w:rsidP="009B6BF5">
      <w:pPr>
        <w:spacing w:after="0" w:line="420" w:lineRule="atLeast"/>
        <w:rPr>
          <w:rFonts w:ascii="inherit" w:eastAsia="Times New Roman" w:hAnsi="inherit" w:cs="Times New Roman"/>
          <w:color w:val="373737"/>
          <w:kern w:val="0"/>
          <w:sz w:val="24"/>
          <w:szCs w:val="24"/>
          <w:lang w:eastAsia="es-UY"/>
          <w14:ligatures w14:val="none"/>
        </w:rPr>
      </w:pPr>
    </w:p>
    <w:p w14:paraId="2BC51D46" w14:textId="77777777" w:rsidR="009B6BF5" w:rsidRPr="009B6BF5" w:rsidRDefault="009B6BF5" w:rsidP="009B6BF5">
      <w:pPr>
        <w:spacing w:after="0" w:line="420" w:lineRule="atLeast"/>
        <w:jc w:val="both"/>
        <w:rPr>
          <w:rFonts w:ascii="inherit" w:eastAsia="Times New Roman" w:hAnsi="inherit" w:cs="Times New Roman"/>
          <w:color w:val="373737"/>
          <w:kern w:val="0"/>
          <w:sz w:val="24"/>
          <w:szCs w:val="24"/>
          <w:lang w:eastAsia="es-UY"/>
          <w14:ligatures w14:val="none"/>
        </w:rPr>
      </w:pPr>
      <w:r w:rsidRPr="009B6BF5">
        <w:rPr>
          <w:rFonts w:ascii="inherit" w:eastAsia="Times New Roman" w:hAnsi="inherit" w:cs="Times New Roman"/>
          <w:i/>
          <w:iCs/>
          <w:color w:val="373737"/>
          <w:kern w:val="0"/>
          <w:sz w:val="24"/>
          <w:szCs w:val="24"/>
          <w:lang w:eastAsia="es-UY"/>
          <w14:ligatures w14:val="none"/>
        </w:rPr>
        <w:t>Nadie debería amenazar jamás la existencia del otro. ¡Es deber de todos los países apoyar la causa de la paz, iniciando caminos de reconciliación y favoreciendo soluciones que garanticen la seguridad y la dignidad para todos!</w:t>
      </w:r>
    </w:p>
    <w:p w14:paraId="4400E36A" w14:textId="77777777" w:rsidR="009B6BF5" w:rsidRPr="009B6BF5" w:rsidRDefault="009B6BF5" w:rsidP="009B6BF5">
      <w:pPr>
        <w:spacing w:after="0" w:line="420" w:lineRule="atLeast"/>
        <w:jc w:val="both"/>
        <w:rPr>
          <w:rFonts w:ascii="inherit" w:eastAsia="Times New Roman" w:hAnsi="inherit" w:cs="Times New Roman"/>
          <w:color w:val="373737"/>
          <w:kern w:val="0"/>
          <w:sz w:val="24"/>
          <w:szCs w:val="24"/>
          <w:lang w:eastAsia="es-UY"/>
          <w14:ligatures w14:val="none"/>
        </w:rPr>
      </w:pPr>
      <w:r w:rsidRPr="009B6BF5">
        <w:rPr>
          <w:rFonts w:ascii="inherit" w:eastAsia="Times New Roman" w:hAnsi="inherit" w:cs="Times New Roman"/>
          <w:color w:val="373737"/>
          <w:kern w:val="0"/>
          <w:sz w:val="24"/>
          <w:szCs w:val="24"/>
          <w:lang w:eastAsia="es-UY"/>
          <w14:ligatures w14:val="none"/>
        </w:rPr>
        <w:t>La primera audiencia jubilar del Papa León XIV, la primera tras la interrupción debida a la enfermedad y muerte de Francisco, tiene lugar en un momento histórico marcado por «noticias que suscitan gran preocupación». Es decir, tiene lugar pocas horas después del estallido de las tensiones entre Israel e Irán, tras los ataques israelíes de hace dos días en el corazón de la República Islámica y la posterior respuesta iraní sobre Tel Aviv y, en parte, sobre Jerusalén. Se produce la mañana después de una noche caracterizada por misiles, explosiones, alarmas y columnas de humo, y en medio de peticiones para que se ponga fin a los ataques, por un lado, y amenazas de respuestas con misiles, por otro. Se produce, en definitiva, en un momento en el que se teme el inicio de un tercer conflicto de alcance probablemente incontrolable.</w:t>
      </w:r>
    </w:p>
    <w:p w14:paraId="7121434E" w14:textId="77777777" w:rsidR="009B6BF5" w:rsidRPr="009B6BF5" w:rsidRDefault="009B6BF5" w:rsidP="009B6BF5">
      <w:pPr>
        <w:shd w:val="clear" w:color="auto" w:fill="FFFFFF"/>
        <w:spacing w:after="0" w:line="420" w:lineRule="atLeast"/>
        <w:rPr>
          <w:rFonts w:ascii="Museo Sans Cyrl" w:eastAsia="Times New Roman" w:hAnsi="Museo Sans Cyrl" w:cs="Times New Roman"/>
          <w:color w:val="373737"/>
          <w:kern w:val="0"/>
          <w:sz w:val="24"/>
          <w:szCs w:val="24"/>
          <w:lang w:eastAsia="es-UY"/>
          <w14:ligatures w14:val="none"/>
        </w:rPr>
      </w:pPr>
      <w:r w:rsidRPr="009B6BF5">
        <w:rPr>
          <w:rFonts w:ascii="Museo Sans Cyrl" w:eastAsia="Times New Roman" w:hAnsi="Museo Sans Cyrl" w:cs="Times New Roman"/>
          <w:noProof/>
          <w:color w:val="373737"/>
          <w:kern w:val="0"/>
          <w:sz w:val="24"/>
          <w:szCs w:val="24"/>
          <w:lang w:eastAsia="es-UY"/>
          <w14:ligatures w14:val="none"/>
        </w:rPr>
        <w:lastRenderedPageBreak/>
        <w:drawing>
          <wp:inline distT="0" distB="0" distL="0" distR="0" wp14:anchorId="70A888D6" wp14:editId="4122FDE6">
            <wp:extent cx="5473700" cy="2679700"/>
            <wp:effectExtent l="0" t="0" r="0" b="6350"/>
            <wp:docPr id="9" name="Imagen 6" descr="Israel ataca Irán, sitios nucleares y altos mandos afectados">
              <a:hlinkClick xmlns:a="http://schemas.openxmlformats.org/drawingml/2006/main" r:id="rId4" tooltip="&quot;Israel ataca Irán, sitios nucleares y altos mandos afectados&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Israel ataca Irán, sitios nucleares y altos mandos afectados">
                      <a:hlinkClick r:id="rId4" tooltip="&quot;Israel ataca Irán, sitios nucleares y altos mandos afectados&quot;"/>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473700" cy="2679700"/>
                    </a:xfrm>
                    <a:prstGeom prst="rect">
                      <a:avLst/>
                    </a:prstGeom>
                    <a:noFill/>
                    <a:ln>
                      <a:noFill/>
                    </a:ln>
                  </pic:spPr>
                </pic:pic>
              </a:graphicData>
            </a:graphic>
          </wp:inline>
        </w:drawing>
      </w:r>
    </w:p>
    <w:p w14:paraId="241FF376" w14:textId="77777777" w:rsidR="009B6BF5" w:rsidRPr="009B6BF5" w:rsidRDefault="009B6BF5" w:rsidP="009B6BF5">
      <w:pPr>
        <w:shd w:val="clear" w:color="auto" w:fill="FFFFFF"/>
        <w:spacing w:after="0" w:line="420" w:lineRule="atLeast"/>
        <w:rPr>
          <w:rFonts w:ascii="Museo Sans Cyrl" w:eastAsia="Times New Roman" w:hAnsi="Museo Sans Cyrl" w:cs="Times New Roman"/>
          <w:color w:val="373737"/>
          <w:kern w:val="0"/>
          <w:sz w:val="24"/>
          <w:szCs w:val="24"/>
          <w:lang w:eastAsia="es-UY"/>
          <w14:ligatures w14:val="none"/>
        </w:rPr>
      </w:pPr>
      <w:r w:rsidRPr="009B6BF5">
        <w:rPr>
          <w:rFonts w:ascii="Museo Sans Cyrl" w:eastAsia="Times New Roman" w:hAnsi="Museo Sans Cyrl" w:cs="Times New Roman"/>
          <w:color w:val="646464"/>
          <w:kern w:val="0"/>
          <w:sz w:val="18"/>
          <w:szCs w:val="18"/>
          <w:lang w:eastAsia="es-UY"/>
          <w14:ligatures w14:val="none"/>
        </w:rPr>
        <w:t>13/06/2025</w:t>
      </w:r>
    </w:p>
    <w:p w14:paraId="78CBAD89" w14:textId="77777777" w:rsidR="009B6BF5" w:rsidRPr="009B6BF5" w:rsidRDefault="009B6BF5" w:rsidP="009B6BF5">
      <w:pPr>
        <w:shd w:val="clear" w:color="auto" w:fill="FFFFFF"/>
        <w:spacing w:after="0" w:line="285" w:lineRule="atLeast"/>
        <w:outlineLvl w:val="1"/>
        <w:rPr>
          <w:rFonts w:ascii="Museo Sans Cyrl" w:eastAsia="Times New Roman" w:hAnsi="Museo Sans Cyrl" w:cs="Times New Roman"/>
          <w:b/>
          <w:bCs/>
          <w:color w:val="373737"/>
          <w:kern w:val="0"/>
          <w:sz w:val="23"/>
          <w:szCs w:val="23"/>
          <w:lang w:eastAsia="es-UY"/>
          <w14:ligatures w14:val="none"/>
        </w:rPr>
      </w:pPr>
      <w:hyperlink r:id="rId6" w:tooltip="Israel ataca Irán, sitios nucleares y altos mandos afectados" w:history="1">
        <w:r w:rsidRPr="009B6BF5">
          <w:rPr>
            <w:rFonts w:ascii="Museo Sans Cyrl" w:eastAsia="Times New Roman" w:hAnsi="Museo Sans Cyrl" w:cs="Times New Roman"/>
            <w:b/>
            <w:bCs/>
            <w:color w:val="373737"/>
            <w:kern w:val="0"/>
            <w:sz w:val="23"/>
            <w:szCs w:val="23"/>
            <w:lang w:eastAsia="es-UY"/>
            <w14:ligatures w14:val="none"/>
          </w:rPr>
          <w:t>Israel ataca Irán, sitios nucleares y altos mandos afectados</w:t>
        </w:r>
      </w:hyperlink>
    </w:p>
    <w:p w14:paraId="38CD5F66" w14:textId="77777777" w:rsidR="009B6BF5" w:rsidRPr="009B6BF5" w:rsidRDefault="009B6BF5" w:rsidP="009B6BF5">
      <w:pPr>
        <w:shd w:val="clear" w:color="auto" w:fill="FFFFFF"/>
        <w:spacing w:after="0" w:line="255" w:lineRule="atLeast"/>
        <w:rPr>
          <w:rFonts w:ascii="Museo Sans Cyrl" w:eastAsia="Times New Roman" w:hAnsi="Museo Sans Cyrl" w:cs="Times New Roman"/>
          <w:color w:val="373737"/>
          <w:kern w:val="0"/>
          <w:sz w:val="21"/>
          <w:szCs w:val="21"/>
          <w:lang w:eastAsia="es-UY"/>
          <w14:ligatures w14:val="none"/>
        </w:rPr>
      </w:pPr>
      <w:r w:rsidRPr="009B6BF5">
        <w:rPr>
          <w:rFonts w:ascii="Museo Sans Cyrl" w:eastAsia="Times New Roman" w:hAnsi="Museo Sans Cyrl" w:cs="Times New Roman"/>
          <w:color w:val="373737"/>
          <w:kern w:val="0"/>
          <w:sz w:val="21"/>
          <w:szCs w:val="21"/>
          <w:lang w:eastAsia="es-UY"/>
          <w14:ligatures w14:val="none"/>
        </w:rPr>
        <w:t>Israel lanzó en la noche ataques sin precedentes contra Irán, apuntando a su programa nuclear, científicos y altos mandos militares en un ataque que, según el primer ministro ...</w:t>
      </w:r>
    </w:p>
    <w:p w14:paraId="39D1A4FF" w14:textId="77777777" w:rsidR="009B6BF5" w:rsidRPr="009B6BF5" w:rsidRDefault="009B6BF5" w:rsidP="009B6BF5">
      <w:pPr>
        <w:spacing w:after="0" w:line="420" w:lineRule="atLeast"/>
        <w:outlineLvl w:val="1"/>
        <w:rPr>
          <w:rFonts w:ascii="Museo Sans Cyrl" w:eastAsia="Times New Roman" w:hAnsi="Museo Sans Cyrl" w:cs="Times New Roman"/>
          <w:color w:val="373737"/>
          <w:kern w:val="0"/>
          <w:sz w:val="36"/>
          <w:szCs w:val="36"/>
          <w:lang w:eastAsia="es-UY"/>
          <w14:ligatures w14:val="none"/>
        </w:rPr>
      </w:pPr>
      <w:r w:rsidRPr="009B6BF5">
        <w:rPr>
          <w:rFonts w:ascii="Museo Sans Cyrl" w:eastAsia="Times New Roman" w:hAnsi="Museo Sans Cyrl" w:cs="Times New Roman"/>
          <w:color w:val="373737"/>
          <w:kern w:val="0"/>
          <w:sz w:val="36"/>
          <w:szCs w:val="36"/>
          <w:lang w:eastAsia="es-UY"/>
          <w14:ligatures w14:val="none"/>
        </w:rPr>
        <w:t>Responsabilidad y razón</w:t>
      </w:r>
    </w:p>
    <w:p w14:paraId="3AB3956A" w14:textId="77777777" w:rsidR="009B6BF5" w:rsidRPr="009B6BF5" w:rsidRDefault="009B6BF5" w:rsidP="009B6BF5">
      <w:pPr>
        <w:spacing w:after="0" w:line="420" w:lineRule="atLeast"/>
        <w:jc w:val="both"/>
        <w:rPr>
          <w:rFonts w:ascii="inherit" w:eastAsia="Times New Roman" w:hAnsi="inherit" w:cs="Times New Roman"/>
          <w:color w:val="373737"/>
          <w:kern w:val="0"/>
          <w:sz w:val="24"/>
          <w:szCs w:val="24"/>
          <w:lang w:eastAsia="es-UY"/>
          <w14:ligatures w14:val="none"/>
        </w:rPr>
      </w:pPr>
      <w:r w:rsidRPr="009B6BF5">
        <w:rPr>
          <w:rFonts w:ascii="inherit" w:eastAsia="Times New Roman" w:hAnsi="inherit" w:cs="Times New Roman"/>
          <w:color w:val="373737"/>
          <w:kern w:val="0"/>
          <w:sz w:val="24"/>
          <w:szCs w:val="24"/>
          <w:lang w:eastAsia="es-UY"/>
          <w14:ligatures w14:val="none"/>
        </w:rPr>
        <w:t>«La situación en Irán e Israel se ha deteriorado gravemente», afirma el Pontífice al término de los saludos en varios idiomas tras la catequesis, en una basílica de San Pedro abarrotada por unos 6 000 fieles. Sus ojos están fijos en la hoja blanca, pero es su corazón, angustiado por esta escalada, el que habla. El Papa pronuncia dos palabras muy precisas en su llamamiento: «Responsabilidad», hacia su propio pueblo y hacia el mundo, y «razón», para no ceder a la furia ciega.</w:t>
      </w:r>
    </w:p>
    <w:p w14:paraId="1677E7FD" w14:textId="77777777" w:rsidR="009B6BF5" w:rsidRPr="009B6BF5" w:rsidRDefault="009B6BF5" w:rsidP="009B6BF5">
      <w:pPr>
        <w:spacing w:after="0" w:line="420" w:lineRule="atLeast"/>
        <w:jc w:val="both"/>
        <w:rPr>
          <w:rFonts w:ascii="inherit" w:eastAsia="Times New Roman" w:hAnsi="inherit" w:cs="Times New Roman"/>
          <w:color w:val="373737"/>
          <w:kern w:val="0"/>
          <w:sz w:val="24"/>
          <w:szCs w:val="24"/>
          <w:lang w:eastAsia="es-UY"/>
          <w14:ligatures w14:val="none"/>
        </w:rPr>
      </w:pPr>
      <w:r w:rsidRPr="009B6BF5">
        <w:rPr>
          <w:rFonts w:ascii="inherit" w:eastAsia="Times New Roman" w:hAnsi="inherit" w:cs="Times New Roman"/>
          <w:i/>
          <w:iCs/>
          <w:color w:val="373737"/>
          <w:kern w:val="0"/>
          <w:sz w:val="24"/>
          <w:szCs w:val="24"/>
          <w:lang w:eastAsia="es-UY"/>
          <w14:ligatures w14:val="none"/>
        </w:rPr>
        <w:t>En un momento tan delicado, deseo renovar un llamamiento a la responsabilidad y a la razón.</w:t>
      </w:r>
    </w:p>
    <w:p w14:paraId="110B9EA5" w14:textId="77777777" w:rsidR="009B6BF5" w:rsidRPr="009B6BF5" w:rsidRDefault="009B6BF5" w:rsidP="009B6BF5">
      <w:pPr>
        <w:spacing w:before="300" w:after="0" w:line="420" w:lineRule="atLeast"/>
        <w:outlineLvl w:val="1"/>
        <w:rPr>
          <w:rFonts w:ascii="Museo Sans Cyrl" w:eastAsia="Times New Roman" w:hAnsi="Museo Sans Cyrl" w:cs="Times New Roman"/>
          <w:color w:val="373737"/>
          <w:kern w:val="0"/>
          <w:sz w:val="36"/>
          <w:szCs w:val="36"/>
          <w:lang w:eastAsia="es-UY"/>
          <w14:ligatures w14:val="none"/>
        </w:rPr>
      </w:pPr>
      <w:r w:rsidRPr="009B6BF5">
        <w:rPr>
          <w:rFonts w:ascii="Museo Sans Cyrl" w:eastAsia="Times New Roman" w:hAnsi="Museo Sans Cyrl" w:cs="Times New Roman"/>
          <w:color w:val="373737"/>
          <w:kern w:val="0"/>
          <w:sz w:val="36"/>
          <w:szCs w:val="36"/>
          <w:lang w:eastAsia="es-UY"/>
          <w14:ligatures w14:val="none"/>
        </w:rPr>
        <w:t>Un mundo libre de la amenaza nuclear</w:t>
      </w:r>
    </w:p>
    <w:p w14:paraId="05D1C93B" w14:textId="77777777" w:rsidR="009B6BF5" w:rsidRPr="009B6BF5" w:rsidRDefault="009B6BF5" w:rsidP="009B6BF5">
      <w:pPr>
        <w:spacing w:after="0" w:line="420" w:lineRule="atLeast"/>
        <w:jc w:val="both"/>
        <w:rPr>
          <w:rFonts w:ascii="inherit" w:eastAsia="Times New Roman" w:hAnsi="inherit" w:cs="Times New Roman"/>
          <w:color w:val="373737"/>
          <w:kern w:val="0"/>
          <w:sz w:val="24"/>
          <w:szCs w:val="24"/>
          <w:lang w:eastAsia="es-UY"/>
          <w14:ligatures w14:val="none"/>
        </w:rPr>
      </w:pPr>
      <w:r w:rsidRPr="009B6BF5">
        <w:rPr>
          <w:rFonts w:ascii="inherit" w:eastAsia="Times New Roman" w:hAnsi="inherit" w:cs="Times New Roman"/>
          <w:color w:val="373737"/>
          <w:kern w:val="0"/>
          <w:sz w:val="24"/>
          <w:szCs w:val="24"/>
          <w:lang w:eastAsia="es-UY"/>
          <w14:ligatures w14:val="none"/>
        </w:rPr>
        <w:t>El compromiso al que apela el Papa León es, en la estela de sus predecesores y de las posiciones expresadas muchas veces por la Santa Sede, el de «construir un mundo más seguro y libre de la amenaza nuclear». Esto, dice, «debe perseguirse mediante el encuentro respetuoso y el diálogo sincero para construir una paz duradera, fundada en la justicia, la fraternidad y el bien común».</w:t>
      </w:r>
    </w:p>
    <w:p w14:paraId="5C219321" w14:textId="77777777" w:rsidR="009B6BF5" w:rsidRPr="009B6BF5" w:rsidRDefault="009B6BF5" w:rsidP="009B6BF5">
      <w:pPr>
        <w:spacing w:after="0" w:line="420" w:lineRule="atLeast"/>
        <w:jc w:val="both"/>
        <w:rPr>
          <w:rFonts w:ascii="inherit" w:eastAsia="Times New Roman" w:hAnsi="inherit" w:cs="Times New Roman"/>
          <w:color w:val="373737"/>
          <w:kern w:val="0"/>
          <w:sz w:val="24"/>
          <w:szCs w:val="24"/>
          <w:lang w:eastAsia="es-UY"/>
          <w14:ligatures w14:val="none"/>
        </w:rPr>
      </w:pPr>
      <w:r w:rsidRPr="009B6BF5">
        <w:rPr>
          <w:rFonts w:ascii="inherit" w:eastAsia="Times New Roman" w:hAnsi="inherit" w:cs="Times New Roman"/>
          <w:color w:val="373737"/>
          <w:kern w:val="0"/>
          <w:sz w:val="24"/>
          <w:szCs w:val="24"/>
          <w:lang w:eastAsia="es-UY"/>
          <w14:ligatures w14:val="none"/>
        </w:rPr>
        <w:t>De ahí la invitación del Obispo de Roma -que en su catequesis instó a "construir puentes donde hoy hay muros"- se dirige a "todos los países" del mundo para que se unan no en alianzas y facciones, sino para apoyar la "causa de la paz". La que parece cada vez más un espejismo, en esta era de la tercera guerra mundial «en pedazos».</w:t>
      </w:r>
    </w:p>
    <w:p w14:paraId="0F1649C2" w14:textId="7D053B29" w:rsidR="009B6BF5" w:rsidRDefault="009B6BF5" w:rsidP="009B6BF5">
      <w:pPr>
        <w:spacing w:after="0" w:line="420" w:lineRule="atLeast"/>
        <w:rPr>
          <w:rFonts w:ascii="inherit" w:eastAsia="Times New Roman" w:hAnsi="inherit" w:cs="Times New Roman"/>
          <w:color w:val="373737"/>
          <w:kern w:val="0"/>
          <w:sz w:val="24"/>
          <w:szCs w:val="24"/>
          <w:lang w:eastAsia="es-UY"/>
          <w14:ligatures w14:val="none"/>
        </w:rPr>
      </w:pPr>
      <w:r w:rsidRPr="009B6BF5">
        <w:rPr>
          <w:rFonts w:ascii="inherit" w:eastAsia="Times New Roman" w:hAnsi="inherit" w:cs="Times New Roman"/>
          <w:color w:val="373737"/>
          <w:kern w:val="0"/>
          <w:sz w:val="24"/>
          <w:szCs w:val="24"/>
          <w:lang w:eastAsia="es-UY"/>
          <w14:ligatures w14:val="none"/>
        </w:rPr>
        <w:lastRenderedPageBreak/>
        <w:t> </w:t>
      </w:r>
      <w:hyperlink r:id="rId7" w:history="1">
        <w:r w:rsidRPr="00024BA6">
          <w:rPr>
            <w:rStyle w:val="Hipervnculo"/>
            <w:rFonts w:ascii="inherit" w:eastAsia="Times New Roman" w:hAnsi="inherit" w:cs="Times New Roman"/>
            <w:kern w:val="0"/>
            <w:sz w:val="24"/>
            <w:szCs w:val="24"/>
            <w:lang w:eastAsia="es-UY"/>
            <w14:ligatures w14:val="none"/>
          </w:rPr>
          <w:t>https://www.vaticannews.va/es/papa/news/2025-06/papa-leon-xiv-llamamiento-que-nadie-amenace-existencia-del-otro.html?fbclid=IwY2xjawK80TdleHRuA2FlbQIxMQBicmlkETFLcTNMTkNkQkl2d2F4dVI0AR5P6JvmCP1EpdamS3SqFkeNaoWNj4rknis_qtZt92oUCBNx8AJl-qmfxMo45w_aem_VHrCo7qwfJJNESzjr-w2Sg</w:t>
        </w:r>
      </w:hyperlink>
    </w:p>
    <w:p w14:paraId="6518591D" w14:textId="4CBBA1BC" w:rsidR="009B6BF5" w:rsidRPr="009B6BF5" w:rsidRDefault="009B6BF5" w:rsidP="009B6BF5">
      <w:pPr>
        <w:spacing w:after="0" w:line="420" w:lineRule="atLeast"/>
        <w:rPr>
          <w:rFonts w:ascii="inherit" w:eastAsia="Times New Roman" w:hAnsi="inherit" w:cs="Times New Roman"/>
          <w:color w:val="373737"/>
          <w:kern w:val="0"/>
          <w:sz w:val="24"/>
          <w:szCs w:val="24"/>
          <w:lang w:eastAsia="es-UY"/>
          <w14:ligatures w14:val="none"/>
        </w:rPr>
      </w:pPr>
    </w:p>
    <w:p w14:paraId="3F45B7CA" w14:textId="15BB7289" w:rsidR="009B6BF5" w:rsidRPr="009B6BF5" w:rsidRDefault="009B6BF5" w:rsidP="009B6BF5">
      <w:pPr>
        <w:spacing w:after="0" w:line="240" w:lineRule="auto"/>
        <w:rPr>
          <w:rFonts w:ascii="Museo Sans Cyrl" w:eastAsia="Times New Roman" w:hAnsi="Museo Sans Cyrl" w:cs="Times New Roman"/>
          <w:color w:val="373737"/>
          <w:kern w:val="0"/>
          <w:sz w:val="21"/>
          <w:szCs w:val="21"/>
          <w:lang w:eastAsia="es-UY"/>
          <w14:ligatures w14:val="none"/>
        </w:rPr>
      </w:pPr>
      <w:hyperlink r:id="rId8" w:tgtFrame="_blank" w:tooltip="Su contribución a una gran misión: apoyarnos para llevar la palabra del Papa a todos los hogares" w:history="1">
        <w:r w:rsidRPr="009B6BF5">
          <w:rPr>
            <w:rFonts w:ascii="Museo Sans Cyrl" w:eastAsia="Times New Roman" w:hAnsi="Museo Sans Cyrl" w:cs="Times New Roman"/>
            <w:noProof/>
            <w:color w:val="373737"/>
            <w:kern w:val="0"/>
            <w:sz w:val="21"/>
            <w:szCs w:val="21"/>
            <w:lang w:eastAsia="es-UY"/>
            <w14:ligatures w14:val="none"/>
          </w:rPr>
          <w:drawing>
            <wp:inline distT="0" distB="0" distL="0" distR="0" wp14:anchorId="01C8C226" wp14:editId="77F1425D">
              <wp:extent cx="5860015" cy="1784350"/>
              <wp:effectExtent l="0" t="0" r="7620" b="6350"/>
              <wp:docPr id="10" name="Imagen 5" descr="Su contribución a una gran misión: apoyarnos para llevar la palabra del Papa a todos los hogares">
                <a:hlinkClick xmlns:a="http://schemas.openxmlformats.org/drawingml/2006/main" r:id="rId8" tgtFrame="&quot;_blank&quot;" tooltip="&quot;Su contribución a una gran misión: apoyarnos para llevar la palabra del Papa a todos los hogares&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Su contribución a una gran misión: apoyarnos para llevar la palabra del Papa a todos los hogares">
                        <a:hlinkClick r:id="rId8" tgtFrame="&quot;_blank&quot;" tooltip="&quot;Su contribución a una gran misión: apoyarnos para llevar la palabra del Papa a todos los hogares&quot;"/>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00165" cy="1796575"/>
                      </a:xfrm>
                      <a:prstGeom prst="rect">
                        <a:avLst/>
                      </a:prstGeom>
                      <a:noFill/>
                      <a:ln>
                        <a:noFill/>
                      </a:ln>
                    </pic:spPr>
                  </pic:pic>
                </a:graphicData>
              </a:graphic>
            </wp:inline>
          </w:drawing>
        </w:r>
      </w:hyperlink>
      <w:r w:rsidRPr="009B6BF5">
        <w:rPr>
          <w:rFonts w:ascii="Museo Sans Cyrl" w:eastAsia="Times New Roman" w:hAnsi="Museo Sans Cyrl" w:cs="Times New Roman"/>
          <w:color w:val="373737"/>
          <w:kern w:val="0"/>
          <w:sz w:val="21"/>
          <w:szCs w:val="21"/>
          <w:lang w:eastAsia="es-UY"/>
          <w14:ligatures w14:val="none"/>
        </w:rPr>
        <w:t xml:space="preserve"> </w:t>
      </w:r>
    </w:p>
    <w:p w14:paraId="668E9A14" w14:textId="77777777" w:rsidR="00926044" w:rsidRDefault="00926044"/>
    <w:sectPr w:rsidR="0092604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useo Sans Cyrl">
    <w:altName w:val="Cambria"/>
    <w:panose1 w:val="00000000000000000000"/>
    <w:charset w:val="00"/>
    <w:family w:val="roman"/>
    <w:notTrueType/>
    <w:pitch w:val="default"/>
  </w:font>
  <w:font w:name="inherit">
    <w:altName w:val="Cambria"/>
    <w:panose1 w:val="00000000000000000000"/>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6BF5"/>
    <w:rsid w:val="008E651B"/>
    <w:rsid w:val="00926044"/>
    <w:rsid w:val="009B6BF5"/>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D0ED44"/>
  <w15:chartTrackingRefBased/>
  <w15:docId w15:val="{9A3CB8A0-B56D-47F6-A283-E8AA86B184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9B6BF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9B6BF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9B6BF5"/>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9B6BF5"/>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9B6BF5"/>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9B6BF5"/>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9B6BF5"/>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9B6BF5"/>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9B6BF5"/>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9B6BF5"/>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9B6BF5"/>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9B6BF5"/>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9B6BF5"/>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9B6BF5"/>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9B6BF5"/>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9B6BF5"/>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9B6BF5"/>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9B6BF5"/>
    <w:rPr>
      <w:rFonts w:eastAsiaTheme="majorEastAsia" w:cstheme="majorBidi"/>
      <w:color w:val="272727" w:themeColor="text1" w:themeTint="D8"/>
    </w:rPr>
  </w:style>
  <w:style w:type="paragraph" w:styleId="Ttulo">
    <w:name w:val="Title"/>
    <w:basedOn w:val="Normal"/>
    <w:next w:val="Normal"/>
    <w:link w:val="TtuloCar"/>
    <w:uiPriority w:val="10"/>
    <w:qFormat/>
    <w:rsid w:val="009B6BF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9B6BF5"/>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9B6BF5"/>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9B6BF5"/>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9B6BF5"/>
    <w:pPr>
      <w:spacing w:before="160"/>
      <w:jc w:val="center"/>
    </w:pPr>
    <w:rPr>
      <w:i/>
      <w:iCs/>
      <w:color w:val="404040" w:themeColor="text1" w:themeTint="BF"/>
    </w:rPr>
  </w:style>
  <w:style w:type="character" w:customStyle="1" w:styleId="CitaCar">
    <w:name w:val="Cita Car"/>
    <w:basedOn w:val="Fuentedeprrafopredeter"/>
    <w:link w:val="Cita"/>
    <w:uiPriority w:val="29"/>
    <w:rsid w:val="009B6BF5"/>
    <w:rPr>
      <w:i/>
      <w:iCs/>
      <w:color w:val="404040" w:themeColor="text1" w:themeTint="BF"/>
    </w:rPr>
  </w:style>
  <w:style w:type="paragraph" w:styleId="Prrafodelista">
    <w:name w:val="List Paragraph"/>
    <w:basedOn w:val="Normal"/>
    <w:uiPriority w:val="34"/>
    <w:qFormat/>
    <w:rsid w:val="009B6BF5"/>
    <w:pPr>
      <w:ind w:left="720"/>
      <w:contextualSpacing/>
    </w:pPr>
  </w:style>
  <w:style w:type="character" w:styleId="nfasisintenso">
    <w:name w:val="Intense Emphasis"/>
    <w:basedOn w:val="Fuentedeprrafopredeter"/>
    <w:uiPriority w:val="21"/>
    <w:qFormat/>
    <w:rsid w:val="009B6BF5"/>
    <w:rPr>
      <w:i/>
      <w:iCs/>
      <w:color w:val="0F4761" w:themeColor="accent1" w:themeShade="BF"/>
    </w:rPr>
  </w:style>
  <w:style w:type="paragraph" w:styleId="Citadestacada">
    <w:name w:val="Intense Quote"/>
    <w:basedOn w:val="Normal"/>
    <w:next w:val="Normal"/>
    <w:link w:val="CitadestacadaCar"/>
    <w:uiPriority w:val="30"/>
    <w:qFormat/>
    <w:rsid w:val="009B6BF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9B6BF5"/>
    <w:rPr>
      <w:i/>
      <w:iCs/>
      <w:color w:val="0F4761" w:themeColor="accent1" w:themeShade="BF"/>
    </w:rPr>
  </w:style>
  <w:style w:type="character" w:styleId="Referenciaintensa">
    <w:name w:val="Intense Reference"/>
    <w:basedOn w:val="Fuentedeprrafopredeter"/>
    <w:uiPriority w:val="32"/>
    <w:qFormat/>
    <w:rsid w:val="009B6BF5"/>
    <w:rPr>
      <w:b/>
      <w:bCs/>
      <w:smallCaps/>
      <w:color w:val="0F4761" w:themeColor="accent1" w:themeShade="BF"/>
      <w:spacing w:val="5"/>
    </w:rPr>
  </w:style>
  <w:style w:type="character" w:styleId="Hipervnculo">
    <w:name w:val="Hyperlink"/>
    <w:basedOn w:val="Fuentedeprrafopredeter"/>
    <w:uiPriority w:val="99"/>
    <w:unhideWhenUsed/>
    <w:rsid w:val="009B6BF5"/>
    <w:rPr>
      <w:color w:val="467886" w:themeColor="hyperlink"/>
      <w:u w:val="single"/>
    </w:rPr>
  </w:style>
  <w:style w:type="character" w:styleId="Mencinsinresolver">
    <w:name w:val="Unresolved Mention"/>
    <w:basedOn w:val="Fuentedeprrafopredeter"/>
    <w:uiPriority w:val="99"/>
    <w:semiHidden/>
    <w:unhideWhenUsed/>
    <w:rsid w:val="009B6BF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25592385">
      <w:bodyDiv w:val="1"/>
      <w:marLeft w:val="0"/>
      <w:marRight w:val="0"/>
      <w:marTop w:val="0"/>
      <w:marBottom w:val="0"/>
      <w:divBdr>
        <w:top w:val="none" w:sz="0" w:space="0" w:color="auto"/>
        <w:left w:val="none" w:sz="0" w:space="0" w:color="auto"/>
        <w:bottom w:val="none" w:sz="0" w:space="0" w:color="auto"/>
        <w:right w:val="none" w:sz="0" w:space="0" w:color="auto"/>
      </w:divBdr>
      <w:divsChild>
        <w:div w:id="906304111">
          <w:marLeft w:val="0"/>
          <w:marRight w:val="0"/>
          <w:marTop w:val="0"/>
          <w:marBottom w:val="375"/>
          <w:divBdr>
            <w:top w:val="none" w:sz="0" w:space="0" w:color="auto"/>
            <w:left w:val="none" w:sz="0" w:space="0" w:color="auto"/>
            <w:bottom w:val="none" w:sz="0" w:space="0" w:color="auto"/>
            <w:right w:val="none" w:sz="0" w:space="0" w:color="auto"/>
          </w:divBdr>
        </w:div>
        <w:div w:id="2088335120">
          <w:marLeft w:val="0"/>
          <w:marRight w:val="0"/>
          <w:marTop w:val="0"/>
          <w:marBottom w:val="375"/>
          <w:divBdr>
            <w:top w:val="none" w:sz="0" w:space="0" w:color="auto"/>
            <w:left w:val="none" w:sz="0" w:space="0" w:color="auto"/>
            <w:bottom w:val="none" w:sz="0" w:space="0" w:color="auto"/>
            <w:right w:val="none" w:sz="0" w:space="0" w:color="auto"/>
          </w:divBdr>
          <w:divsChild>
            <w:div w:id="1326326604">
              <w:marLeft w:val="0"/>
              <w:marRight w:val="0"/>
              <w:marTop w:val="0"/>
              <w:marBottom w:val="0"/>
              <w:divBdr>
                <w:top w:val="none" w:sz="0" w:space="0" w:color="auto"/>
                <w:left w:val="none" w:sz="0" w:space="0" w:color="auto"/>
                <w:bottom w:val="none" w:sz="0" w:space="0" w:color="auto"/>
                <w:right w:val="none" w:sz="0" w:space="0" w:color="auto"/>
              </w:divBdr>
              <w:divsChild>
                <w:div w:id="57214581">
                  <w:marLeft w:val="0"/>
                  <w:marRight w:val="0"/>
                  <w:marTop w:val="0"/>
                  <w:marBottom w:val="0"/>
                  <w:divBdr>
                    <w:top w:val="none" w:sz="0" w:space="0" w:color="FFFFFF"/>
                    <w:left w:val="none" w:sz="0" w:space="0" w:color="FFFFFF"/>
                    <w:bottom w:val="none" w:sz="0" w:space="0" w:color="FFFFFF"/>
                    <w:right w:val="none" w:sz="0" w:space="0" w:color="FFFFFF"/>
                  </w:divBdr>
                  <w:divsChild>
                    <w:div w:id="1584492919">
                      <w:marLeft w:val="0"/>
                      <w:marRight w:val="0"/>
                      <w:marTop w:val="0"/>
                      <w:marBottom w:val="0"/>
                      <w:divBdr>
                        <w:top w:val="none" w:sz="0" w:space="0" w:color="auto"/>
                        <w:left w:val="none" w:sz="0" w:space="0" w:color="auto"/>
                        <w:bottom w:val="none" w:sz="0" w:space="0" w:color="auto"/>
                        <w:right w:val="none" w:sz="0" w:space="0" w:color="auto"/>
                      </w:divBdr>
                      <w:divsChild>
                        <w:div w:id="484862072">
                          <w:marLeft w:val="0"/>
                          <w:marRight w:val="0"/>
                          <w:marTop w:val="0"/>
                          <w:marBottom w:val="0"/>
                          <w:divBdr>
                            <w:top w:val="none" w:sz="0" w:space="0" w:color="auto"/>
                            <w:left w:val="none" w:sz="0" w:space="0" w:color="auto"/>
                            <w:bottom w:val="none" w:sz="0" w:space="0" w:color="auto"/>
                            <w:right w:val="none" w:sz="0" w:space="0" w:color="auto"/>
                          </w:divBdr>
                        </w:div>
                        <w:div w:id="1547448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8484430">
              <w:marLeft w:val="0"/>
              <w:marRight w:val="0"/>
              <w:marTop w:val="0"/>
              <w:marBottom w:val="0"/>
              <w:divBdr>
                <w:top w:val="none" w:sz="0" w:space="0" w:color="auto"/>
                <w:left w:val="none" w:sz="0" w:space="0" w:color="auto"/>
                <w:bottom w:val="none" w:sz="0" w:space="0" w:color="auto"/>
                <w:right w:val="none" w:sz="0" w:space="0" w:color="auto"/>
              </w:divBdr>
            </w:div>
          </w:divsChild>
        </w:div>
        <w:div w:id="133630552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omunicazione.va/en/sostienici/es.html" TargetMode="External"/><Relationship Id="rId3" Type="http://schemas.openxmlformats.org/officeDocument/2006/relationships/webSettings" Target="webSettings.xml"/><Relationship Id="rId7" Type="http://schemas.openxmlformats.org/officeDocument/2006/relationships/hyperlink" Target="https://www.vaticannews.va/es/papa/news/2025-06/papa-leon-xiv-llamamiento-que-nadie-amenace-existencia-del-otro.html?fbclid=IwY2xjawK80TdleHRuA2FlbQIxMQBicmlkETFLcTNMTkNkQkl2d2F4dVI0AR5P6JvmCP1EpdamS3SqFkeNaoWNj4rknis_qtZt92oUCBNx8AJl-qmfxMo45w_aem_VHrCo7qwfJJNESzjr-w2Sg"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vaticannews.va/es/mundo/news/2025-06/israel-ataca-iran-sitios-nucleares-y-altos-mandos-afectados.html" TargetMode="External"/><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hyperlink" Target="https://www.vaticannews.va/es/mundo/news/2025-06/israel-ataca-iran-sitios-nucleares-y-altos-mandos-afectados.html" TargetMode="External"/><Relationship Id="rId9"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639</Words>
  <Characters>3520</Characters>
  <Application>Microsoft Office Word</Application>
  <DocSecurity>0</DocSecurity>
  <Lines>29</Lines>
  <Paragraphs>8</Paragraphs>
  <ScaleCrop>false</ScaleCrop>
  <Company/>
  <LinksUpToDate>false</LinksUpToDate>
  <CharactersWithSpaces>4151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2025-06-16T10:29:00Z</dcterms:created>
  <dcterms:modified xsi:type="dcterms:W3CDTF">2025-06-16T10:30:00Z</dcterms:modified>
</cp:coreProperties>
</file>